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01D" w:rsidRPr="008E0198" w:rsidRDefault="00F8001D" w:rsidP="00F8001D">
      <w:pPr>
        <w:pStyle w:val="Style11"/>
        <w:tabs>
          <w:tab w:val="left" w:pos="0"/>
          <w:tab w:val="left" w:pos="851"/>
          <w:tab w:val="left" w:pos="1418"/>
        </w:tabs>
        <w:spacing w:before="120" w:after="120" w:line="264" w:lineRule="auto"/>
        <w:ind w:firstLine="567"/>
        <w:jc w:val="center"/>
        <w:rPr>
          <w:b/>
          <w:sz w:val="28"/>
          <w:szCs w:val="28"/>
          <w:lang w:val="vi-VN"/>
        </w:rPr>
      </w:pPr>
      <w:r w:rsidRPr="008E0198">
        <w:rPr>
          <w:b/>
          <w:sz w:val="28"/>
          <w:szCs w:val="28"/>
          <w:lang w:val="vi-VN"/>
        </w:rPr>
        <w:t>Chương V. YÊU CẦU VỀ KỸ THUẬT</w:t>
      </w:r>
    </w:p>
    <w:p w:rsidR="00F8001D" w:rsidRPr="008E0198" w:rsidRDefault="00F8001D" w:rsidP="00F8001D">
      <w:pPr>
        <w:pStyle w:val="Style11"/>
        <w:tabs>
          <w:tab w:val="left" w:pos="0"/>
          <w:tab w:val="left" w:pos="851"/>
          <w:tab w:val="left" w:pos="1418"/>
        </w:tabs>
        <w:spacing w:before="120" w:after="120" w:line="264" w:lineRule="auto"/>
        <w:ind w:firstLine="567"/>
        <w:jc w:val="center"/>
        <w:rPr>
          <w:b/>
          <w:sz w:val="28"/>
          <w:szCs w:val="28"/>
          <w:lang w:val="vi-VN"/>
        </w:rPr>
      </w:pPr>
    </w:p>
    <w:p w:rsidR="00DD00E1" w:rsidRDefault="00DD00E1" w:rsidP="00DD00E1">
      <w:pPr>
        <w:tabs>
          <w:tab w:val="left" w:pos="1418"/>
        </w:tabs>
        <w:spacing w:before="120" w:after="120" w:line="264" w:lineRule="auto"/>
        <w:ind w:firstLine="709"/>
        <w:rPr>
          <w:b/>
          <w:sz w:val="28"/>
          <w:szCs w:val="28"/>
        </w:rPr>
      </w:pPr>
      <w:r w:rsidRPr="00274E29">
        <w:rPr>
          <w:b/>
          <w:sz w:val="28"/>
          <w:szCs w:val="28"/>
          <w:lang w:val="vi-VN"/>
        </w:rPr>
        <w:t>I. Giới thiệu về gói thầu</w:t>
      </w:r>
      <w:r w:rsidRPr="00274E29">
        <w:rPr>
          <w:b/>
          <w:sz w:val="28"/>
          <w:szCs w:val="28"/>
        </w:rPr>
        <w:t>.</w:t>
      </w:r>
    </w:p>
    <w:p w:rsidR="000B3F90" w:rsidRDefault="000B3F90" w:rsidP="000B3F90">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rsidR="000B3F90" w:rsidRDefault="000B3F90" w:rsidP="000B3F90">
      <w:pPr>
        <w:tabs>
          <w:tab w:val="left" w:pos="1418"/>
        </w:tabs>
        <w:spacing w:before="120" w:after="120" w:line="264" w:lineRule="auto"/>
        <w:ind w:firstLine="709"/>
        <w:rPr>
          <w:sz w:val="28"/>
          <w:szCs w:val="28"/>
        </w:rPr>
      </w:pPr>
      <w:r w:rsidRPr="00274E29">
        <w:rPr>
          <w:sz w:val="28"/>
          <w:szCs w:val="28"/>
        </w:rPr>
        <w:t>1.1. Giới thiệu về dự án.</w:t>
      </w:r>
    </w:p>
    <w:p w:rsidR="000B3F90" w:rsidRPr="008451BC" w:rsidRDefault="000B3F90" w:rsidP="000B3F90">
      <w:pPr>
        <w:tabs>
          <w:tab w:val="left" w:pos="1418"/>
        </w:tabs>
        <w:spacing w:before="120" w:after="120" w:line="264" w:lineRule="auto"/>
        <w:ind w:firstLine="709"/>
        <w:rPr>
          <w:sz w:val="28"/>
          <w:szCs w:val="28"/>
        </w:rPr>
      </w:pPr>
      <w:r w:rsidRPr="008451BC">
        <w:rPr>
          <w:sz w:val="28"/>
          <w:szCs w:val="28"/>
        </w:rPr>
        <w:t xml:space="preserve">+ </w:t>
      </w:r>
      <w:r w:rsidRPr="008451BC">
        <w:rPr>
          <w:spacing w:val="-4"/>
          <w:sz w:val="28"/>
          <w:szCs w:val="28"/>
        </w:rPr>
        <w:t xml:space="preserve">Tên dự án: </w:t>
      </w:r>
      <w:r w:rsidRPr="008451BC">
        <w:rPr>
          <w:rFonts w:cstheme="majorHAnsi"/>
          <w:color w:val="3333FF"/>
          <w:spacing w:val="-4"/>
          <w:sz w:val="28"/>
          <w:szCs w:val="28"/>
        </w:rPr>
        <w:t>Đầu tư tuyến ống cấp nước trong Khu công nghiệp Điềm Thụy</w:t>
      </w:r>
      <w:r w:rsidRPr="008451BC">
        <w:rPr>
          <w:rFonts w:asciiTheme="majorHAnsi" w:hAnsiTheme="majorHAnsi" w:cstheme="majorHAnsi"/>
          <w:color w:val="3333FF"/>
          <w:sz w:val="28"/>
          <w:szCs w:val="28"/>
        </w:rPr>
        <w:t>.</w:t>
      </w:r>
    </w:p>
    <w:p w:rsidR="000B3F90" w:rsidRPr="008451BC" w:rsidRDefault="000B3F90" w:rsidP="000B3F90">
      <w:pPr>
        <w:tabs>
          <w:tab w:val="left" w:pos="1418"/>
        </w:tabs>
        <w:spacing w:before="120" w:after="120" w:line="264" w:lineRule="auto"/>
        <w:ind w:firstLine="709"/>
        <w:rPr>
          <w:sz w:val="28"/>
          <w:szCs w:val="28"/>
        </w:rPr>
      </w:pPr>
      <w:r w:rsidRPr="008451BC">
        <w:rPr>
          <w:sz w:val="28"/>
          <w:szCs w:val="28"/>
        </w:rPr>
        <w:t xml:space="preserve">+ </w:t>
      </w:r>
      <w:r w:rsidRPr="008451BC">
        <w:rPr>
          <w:spacing w:val="-8"/>
          <w:sz w:val="28"/>
          <w:szCs w:val="28"/>
        </w:rPr>
        <w:t xml:space="preserve">Tên công trình: </w:t>
      </w:r>
      <w:r w:rsidRPr="008451BC">
        <w:rPr>
          <w:rFonts w:cstheme="majorHAnsi"/>
          <w:color w:val="3333FF"/>
          <w:spacing w:val="-8"/>
          <w:sz w:val="28"/>
          <w:szCs w:val="28"/>
        </w:rPr>
        <w:t>Đầu tư tuyến ống cấp nước trong Khu công nghiệp Điềm Thụy</w:t>
      </w:r>
      <w:r w:rsidRPr="008451BC">
        <w:rPr>
          <w:rFonts w:cstheme="majorHAnsi"/>
          <w:color w:val="3333FF"/>
          <w:spacing w:val="-4"/>
          <w:sz w:val="28"/>
          <w:szCs w:val="28"/>
        </w:rPr>
        <w:t>.</w:t>
      </w:r>
    </w:p>
    <w:p w:rsidR="000B3F90" w:rsidRPr="008451BC" w:rsidRDefault="000B3F90" w:rsidP="000B3F90">
      <w:pPr>
        <w:tabs>
          <w:tab w:val="left" w:pos="1418"/>
        </w:tabs>
        <w:spacing w:before="120" w:after="120" w:line="264" w:lineRule="auto"/>
        <w:ind w:firstLine="709"/>
        <w:rPr>
          <w:color w:val="7030A0"/>
          <w:sz w:val="28"/>
          <w:szCs w:val="28"/>
          <w:lang w:val="pl-PL"/>
        </w:rPr>
      </w:pPr>
      <w:r w:rsidRPr="008451BC">
        <w:rPr>
          <w:sz w:val="28"/>
          <w:szCs w:val="28"/>
        </w:rPr>
        <w:t xml:space="preserve">+ Tên gói thầu: </w:t>
      </w:r>
      <w:r w:rsidRPr="008451BC">
        <w:rPr>
          <w:rFonts w:asciiTheme="majorHAnsi" w:hAnsiTheme="majorHAnsi" w:cstheme="majorHAnsi"/>
          <w:color w:val="3333FF"/>
          <w:sz w:val="28"/>
          <w:szCs w:val="28"/>
        </w:rPr>
        <w:t>Xây lắp</w:t>
      </w:r>
    </w:p>
    <w:p w:rsidR="000B3F90" w:rsidRPr="008451BC" w:rsidRDefault="000B3F90" w:rsidP="000B3F90">
      <w:pPr>
        <w:tabs>
          <w:tab w:val="left" w:pos="1418"/>
        </w:tabs>
        <w:spacing w:before="120" w:after="120" w:line="264" w:lineRule="auto"/>
        <w:ind w:firstLine="709"/>
        <w:rPr>
          <w:sz w:val="28"/>
          <w:szCs w:val="28"/>
        </w:rPr>
      </w:pPr>
      <w:r w:rsidRPr="008451BC">
        <w:rPr>
          <w:sz w:val="28"/>
          <w:szCs w:val="28"/>
        </w:rPr>
        <w:t xml:space="preserve">+ Đại điểm xây dựng: </w:t>
      </w:r>
      <w:r w:rsidRPr="008451BC">
        <w:rPr>
          <w:color w:val="3333FF"/>
          <w:sz w:val="28"/>
          <w:szCs w:val="28"/>
          <w:lang w:val="pl-PL"/>
        </w:rPr>
        <w:t>Xã Điềm Thuỵ và phường Phổ Yên, tỉnh Thái Nguyên.</w:t>
      </w:r>
    </w:p>
    <w:p w:rsidR="000B3F90" w:rsidRPr="008451BC" w:rsidRDefault="000B3F90" w:rsidP="000B3F90">
      <w:pPr>
        <w:tabs>
          <w:tab w:val="left" w:pos="1418"/>
        </w:tabs>
        <w:spacing w:before="120" w:after="120" w:line="264" w:lineRule="auto"/>
        <w:ind w:firstLine="709"/>
        <w:rPr>
          <w:sz w:val="28"/>
          <w:szCs w:val="28"/>
        </w:rPr>
      </w:pPr>
      <w:r w:rsidRPr="008451BC">
        <w:rPr>
          <w:sz w:val="28"/>
          <w:szCs w:val="28"/>
        </w:rPr>
        <w:t>+ Nhóm dự án: Nhóm C.</w:t>
      </w:r>
    </w:p>
    <w:p w:rsidR="000B3F90" w:rsidRPr="008451BC" w:rsidRDefault="000B3F90" w:rsidP="000B3F90">
      <w:pPr>
        <w:tabs>
          <w:tab w:val="left" w:pos="1418"/>
        </w:tabs>
        <w:spacing w:before="120" w:after="120" w:line="264" w:lineRule="auto"/>
        <w:ind w:firstLine="709"/>
        <w:rPr>
          <w:sz w:val="28"/>
          <w:szCs w:val="28"/>
        </w:rPr>
      </w:pPr>
      <w:bookmarkStart w:id="0" w:name="_Toc93579113"/>
      <w:r w:rsidRPr="008451BC">
        <w:rPr>
          <w:sz w:val="28"/>
          <w:szCs w:val="28"/>
        </w:rPr>
        <w:t>+ Cấp công trình: Cấp III.</w:t>
      </w:r>
      <w:bookmarkEnd w:id="0"/>
    </w:p>
    <w:p w:rsidR="000B3F90" w:rsidRPr="008451BC" w:rsidRDefault="000B3F90" w:rsidP="000B3F90">
      <w:pPr>
        <w:tabs>
          <w:tab w:val="left" w:pos="1418"/>
        </w:tabs>
        <w:spacing w:before="120" w:after="120" w:line="264" w:lineRule="auto"/>
        <w:ind w:firstLine="709"/>
        <w:rPr>
          <w:sz w:val="28"/>
          <w:szCs w:val="28"/>
        </w:rPr>
      </w:pPr>
      <w:bookmarkStart w:id="1" w:name="_Toc93579114"/>
      <w:r w:rsidRPr="008451BC">
        <w:rPr>
          <w:sz w:val="28"/>
          <w:szCs w:val="28"/>
        </w:rPr>
        <w:t xml:space="preserve">+ Loại công trình: Công trình </w:t>
      </w:r>
      <w:bookmarkEnd w:id="1"/>
      <w:r w:rsidRPr="008451BC">
        <w:rPr>
          <w:sz w:val="28"/>
          <w:szCs w:val="28"/>
        </w:rPr>
        <w:t>Hạ tầng kỹ thuật.</w:t>
      </w:r>
    </w:p>
    <w:p w:rsidR="000B3F90" w:rsidRPr="008451BC" w:rsidRDefault="000B3F90" w:rsidP="000B3F90">
      <w:pPr>
        <w:tabs>
          <w:tab w:val="left" w:pos="1418"/>
        </w:tabs>
        <w:spacing w:before="120" w:after="120" w:line="264" w:lineRule="auto"/>
        <w:ind w:firstLine="709"/>
        <w:rPr>
          <w:sz w:val="28"/>
          <w:szCs w:val="28"/>
        </w:rPr>
      </w:pPr>
      <w:r w:rsidRPr="008451BC">
        <w:rPr>
          <w:sz w:val="28"/>
          <w:szCs w:val="28"/>
        </w:rPr>
        <w:t xml:space="preserve">+ Mục tiêu đầu tư: </w:t>
      </w:r>
      <w:r w:rsidRPr="008451BC">
        <w:rPr>
          <w:spacing w:val="-6"/>
          <w:sz w:val="28"/>
          <w:szCs w:val="28"/>
        </w:rPr>
        <w:t>Xây dựng hệ thống tuyến ống cấp nước hoàn chỉnh, đảm bảo cung cấp đủ và ổn định nước sạch đạt quy chuẩn cho sản xuất và sinh hoạt của KCN Điềm Thuỵ và nhân dân khu vực lân cận</w:t>
      </w:r>
      <w:r w:rsidRPr="008451BC">
        <w:rPr>
          <w:sz w:val="28"/>
          <w:szCs w:val="28"/>
        </w:rPr>
        <w:t>.</w:t>
      </w:r>
    </w:p>
    <w:p w:rsidR="000B3F90" w:rsidRPr="008451BC" w:rsidRDefault="000B3F90" w:rsidP="000B3F90">
      <w:pPr>
        <w:tabs>
          <w:tab w:val="left" w:pos="1418"/>
        </w:tabs>
        <w:spacing w:before="120" w:after="120" w:line="264" w:lineRule="auto"/>
        <w:ind w:firstLine="709"/>
        <w:rPr>
          <w:sz w:val="28"/>
          <w:szCs w:val="28"/>
        </w:rPr>
      </w:pPr>
      <w:bookmarkStart w:id="2" w:name="_Toc93579116"/>
      <w:r w:rsidRPr="008451BC">
        <w:rPr>
          <w:sz w:val="28"/>
          <w:szCs w:val="28"/>
        </w:rPr>
        <w:t xml:space="preserve">+ Cấp quyết định đầu tư: </w:t>
      </w:r>
      <w:r w:rsidRPr="008451BC">
        <w:rPr>
          <w:bCs/>
          <w:sz w:val="28"/>
          <w:szCs w:val="28"/>
        </w:rPr>
        <w:t>Công ty Cổ phần nước sạch Thái Nguyên</w:t>
      </w:r>
      <w:r w:rsidRPr="008451BC">
        <w:rPr>
          <w:sz w:val="28"/>
          <w:szCs w:val="28"/>
        </w:rPr>
        <w:t>.</w:t>
      </w:r>
      <w:bookmarkEnd w:id="2"/>
    </w:p>
    <w:p w:rsidR="000B3F90" w:rsidRPr="008451BC" w:rsidRDefault="000B3F90" w:rsidP="000B3F90">
      <w:pPr>
        <w:tabs>
          <w:tab w:val="left" w:pos="1418"/>
        </w:tabs>
        <w:spacing w:before="120" w:after="120" w:line="264" w:lineRule="auto"/>
        <w:ind w:firstLine="709"/>
        <w:rPr>
          <w:sz w:val="28"/>
          <w:szCs w:val="28"/>
        </w:rPr>
      </w:pPr>
      <w:r w:rsidRPr="008451BC">
        <w:rPr>
          <w:sz w:val="28"/>
          <w:szCs w:val="28"/>
        </w:rPr>
        <w:t xml:space="preserve">+ Chủ đầu tư: </w:t>
      </w:r>
      <w:r w:rsidRPr="008451BC">
        <w:rPr>
          <w:bCs/>
          <w:sz w:val="28"/>
          <w:szCs w:val="28"/>
        </w:rPr>
        <w:t>Công ty Cổ phần nước sạch Thái Nguyên</w:t>
      </w:r>
      <w:r w:rsidRPr="008451BC">
        <w:rPr>
          <w:bCs/>
          <w:color w:val="000000"/>
          <w:sz w:val="28"/>
          <w:szCs w:val="28"/>
          <w:lang w:val="pt-BR"/>
        </w:rPr>
        <w:t>.</w:t>
      </w:r>
    </w:p>
    <w:p w:rsidR="000B3F90" w:rsidRPr="008451BC" w:rsidRDefault="000B3F90" w:rsidP="000B3F90">
      <w:pPr>
        <w:tabs>
          <w:tab w:val="left" w:pos="1418"/>
        </w:tabs>
        <w:spacing w:before="120" w:after="120" w:line="264" w:lineRule="auto"/>
        <w:ind w:firstLine="709"/>
        <w:rPr>
          <w:color w:val="3333FF"/>
          <w:sz w:val="28"/>
          <w:szCs w:val="28"/>
          <w:lang w:val="pl-PL"/>
        </w:rPr>
      </w:pPr>
      <w:r w:rsidRPr="008451BC">
        <w:rPr>
          <w:sz w:val="28"/>
          <w:szCs w:val="28"/>
        </w:rPr>
        <w:t>+ Nguồn vốn đầu tư: Vốn sản xuất kinh doanh của Công ty.</w:t>
      </w:r>
    </w:p>
    <w:p w:rsidR="000B3F90" w:rsidRPr="008451BC" w:rsidRDefault="000B3F90" w:rsidP="000B3F90">
      <w:pPr>
        <w:tabs>
          <w:tab w:val="left" w:pos="1418"/>
        </w:tabs>
        <w:spacing w:before="120" w:after="120" w:line="264" w:lineRule="auto"/>
        <w:ind w:firstLine="709"/>
        <w:rPr>
          <w:color w:val="3333FF"/>
          <w:sz w:val="28"/>
          <w:szCs w:val="28"/>
          <w:lang w:val="pl-PL"/>
        </w:rPr>
      </w:pPr>
      <w:r w:rsidRPr="008451BC">
        <w:rPr>
          <w:color w:val="3333FF"/>
          <w:sz w:val="28"/>
          <w:szCs w:val="28"/>
          <w:lang w:val="pl-PL"/>
        </w:rPr>
        <w:t>+ Thời gian thực hiện: 2025.</w:t>
      </w:r>
    </w:p>
    <w:p w:rsidR="000B3F90" w:rsidRPr="008451BC" w:rsidRDefault="000B3F90" w:rsidP="000B3F90">
      <w:pPr>
        <w:tabs>
          <w:tab w:val="left" w:pos="1418"/>
        </w:tabs>
        <w:spacing w:before="120" w:after="120" w:line="264" w:lineRule="auto"/>
        <w:ind w:firstLine="709"/>
        <w:rPr>
          <w:color w:val="3333FF"/>
          <w:sz w:val="28"/>
          <w:szCs w:val="28"/>
          <w:lang w:val="pl-PL"/>
        </w:rPr>
      </w:pPr>
      <w:r w:rsidRPr="008451BC">
        <w:rPr>
          <w:color w:val="3333FF"/>
          <w:sz w:val="28"/>
          <w:szCs w:val="28"/>
          <w:lang w:val="pl-PL"/>
        </w:rPr>
        <w:t>1.2. Quy mô đầu tư, giải pháp thiết kế:</w:t>
      </w:r>
    </w:p>
    <w:p w:rsidR="000B3F90" w:rsidRPr="008451BC" w:rsidRDefault="000B3F90" w:rsidP="000B3F90">
      <w:pPr>
        <w:spacing w:after="120" w:line="360" w:lineRule="exact"/>
        <w:ind w:firstLine="720"/>
        <w:rPr>
          <w:color w:val="3333FF"/>
          <w:sz w:val="28"/>
          <w:szCs w:val="28"/>
          <w:lang w:val="pl-PL"/>
        </w:rPr>
      </w:pPr>
      <w:r w:rsidRPr="008451BC">
        <w:rPr>
          <w:noProof/>
          <w:sz w:val="28"/>
          <w:szCs w:val="28"/>
        </w:rPr>
        <w:t xml:space="preserve">1.2.1- </w:t>
      </w:r>
      <w:r w:rsidRPr="008451BC">
        <w:rPr>
          <w:color w:val="3333FF"/>
          <w:sz w:val="28"/>
          <w:szCs w:val="28"/>
          <w:lang w:val="pl-PL"/>
        </w:rPr>
        <w:t>Quy mô đầu tư</w:t>
      </w:r>
    </w:p>
    <w:p w:rsidR="000B3F90" w:rsidRPr="008451BC" w:rsidRDefault="000B3F90" w:rsidP="000B3F90">
      <w:pPr>
        <w:spacing w:after="120" w:line="360" w:lineRule="exact"/>
        <w:ind w:firstLine="720"/>
        <w:rPr>
          <w:spacing w:val="-6"/>
          <w:sz w:val="28"/>
          <w:szCs w:val="28"/>
        </w:rPr>
      </w:pPr>
      <w:r w:rsidRPr="008451BC">
        <w:rPr>
          <w:spacing w:val="-6"/>
          <w:sz w:val="28"/>
          <w:szCs w:val="28"/>
        </w:rPr>
        <w:t xml:space="preserve">Xây dựng mới hệ thống tuyến ống cấp nước hoàn chỉnh, Cung cấp nước sạch đạt </w:t>
      </w:r>
      <w:r w:rsidRPr="008451BC">
        <w:rPr>
          <w:rFonts w:asciiTheme="majorHAnsi" w:hAnsiTheme="majorHAnsi" w:cstheme="majorHAnsi"/>
          <w:color w:val="212529"/>
          <w:sz w:val="28"/>
          <w:szCs w:val="28"/>
          <w:shd w:val="clear" w:color="auto" w:fill="FFFFFF"/>
        </w:rPr>
        <w:t>QCVN 01-1:2024/BYT</w:t>
      </w:r>
      <w:r w:rsidRPr="008451BC">
        <w:rPr>
          <w:rFonts w:ascii="Helvetica" w:hAnsi="Helvetica" w:cs="Helvetica"/>
          <w:color w:val="212529"/>
          <w:shd w:val="clear" w:color="auto" w:fill="FFFFFF"/>
        </w:rPr>
        <w:t xml:space="preserve"> </w:t>
      </w:r>
      <w:r w:rsidRPr="008451BC">
        <w:rPr>
          <w:spacing w:val="-6"/>
          <w:sz w:val="28"/>
          <w:szCs w:val="28"/>
        </w:rPr>
        <w:t>phục vụ nhu cầu sản xuất, kinh doanh của khoảng 55 doanh nghiệp, nhà máy và nhu cầu nước sạch sinh hoạt của khoảng 100 hộ dân.</w:t>
      </w:r>
    </w:p>
    <w:p w:rsidR="000B3F90" w:rsidRPr="008451BC" w:rsidRDefault="000B3F90" w:rsidP="000B3F90">
      <w:pPr>
        <w:spacing w:after="120" w:line="360" w:lineRule="exact"/>
        <w:ind w:firstLine="720"/>
        <w:rPr>
          <w:color w:val="3333FF"/>
          <w:sz w:val="28"/>
          <w:szCs w:val="28"/>
          <w:lang w:val="pl-PL"/>
        </w:rPr>
      </w:pPr>
      <w:r w:rsidRPr="008451BC">
        <w:rPr>
          <w:spacing w:val="-6"/>
          <w:sz w:val="28"/>
          <w:szCs w:val="28"/>
        </w:rPr>
        <w:t xml:space="preserve">1.2.2- </w:t>
      </w:r>
      <w:r w:rsidRPr="008451BC">
        <w:rPr>
          <w:color w:val="3333FF"/>
          <w:sz w:val="28"/>
          <w:szCs w:val="28"/>
          <w:lang w:val="pl-PL"/>
        </w:rPr>
        <w:t>Giải pháp thiết kế.</w:t>
      </w:r>
    </w:p>
    <w:p w:rsidR="000B3F90" w:rsidRPr="008451BC" w:rsidRDefault="000B3F90" w:rsidP="000B3F90">
      <w:pPr>
        <w:spacing w:after="120" w:line="360" w:lineRule="exact"/>
        <w:ind w:firstLine="720"/>
        <w:rPr>
          <w:spacing w:val="-6"/>
          <w:sz w:val="28"/>
          <w:szCs w:val="28"/>
        </w:rPr>
      </w:pPr>
      <w:r w:rsidRPr="008451BC">
        <w:rPr>
          <w:spacing w:val="-6"/>
          <w:sz w:val="28"/>
          <w:szCs w:val="28"/>
        </w:rPr>
        <w:t>- Xây dựng tuyến ống cấp nước HDPE D315-2000m, PN10 bằng phương pháp hàn gia nhiệt và phụ kiện đấu nối kèm theo. Đầu tuyến ống lắp đặt van D300, đồng hồ đo lưu lượng D300, xây hố đồng hồ kích thước: Dài x Rộng x Cao = (1,72x1,54x</w:t>
      </w:r>
      <w:r w:rsidRPr="008451BC">
        <w:rPr>
          <w:spacing w:val="-6"/>
          <w:sz w:val="28"/>
          <w:szCs w:val="28"/>
        </w:rPr>
        <w:br/>
        <w:t>1,25)m. Lắp đặt van xả khí D25 tại 02 vị trí: Tại cọc A0 van xả khí nằm trong hố đồng hồ đo lưu lượng D300; Tại cọc A17 van xả khí D25 nằm trong hố xây gạch có kích thước: Dài x Rộng x Cao = (0,84x0,84x0,62)m.</w:t>
      </w:r>
    </w:p>
    <w:p w:rsidR="000B3F90" w:rsidRPr="008451BC" w:rsidRDefault="000B3F90" w:rsidP="000B3F90">
      <w:pPr>
        <w:spacing w:after="120" w:line="360" w:lineRule="exact"/>
        <w:ind w:firstLine="720"/>
        <w:rPr>
          <w:spacing w:val="-6"/>
          <w:sz w:val="28"/>
          <w:szCs w:val="28"/>
        </w:rPr>
      </w:pPr>
      <w:r w:rsidRPr="008451BC">
        <w:rPr>
          <w:spacing w:val="-6"/>
          <w:sz w:val="28"/>
          <w:szCs w:val="28"/>
        </w:rPr>
        <w:t xml:space="preserve">- Xây dựng tuyến ống cấp nước HDPE D225-900m, PN10 bằng phương pháp hàn gia nhiệt và phụ kiện đấu nối kèm theo. Đấu nối tê HDPE D315x225 từ tuyến ống HDPE D315 lắp mới. Đầu tuyến ống có lắp đặt van DN200 để vận hành điều tiết lưu </w:t>
      </w:r>
      <w:r w:rsidRPr="008451BC">
        <w:rPr>
          <w:spacing w:val="-6"/>
          <w:sz w:val="28"/>
          <w:szCs w:val="28"/>
        </w:rPr>
        <w:lastRenderedPageBreak/>
        <w:t>lượng, phân đoạn tuyến ống để phục vụ công tác sửa chữa trong trường hợp sự cố trên tuyến. Cuối tuyến ống xây dựng hố xả cặn DN150, lắp bịt đầu thép DN150 có kích thước: Dài x Rộng x Cao = (1,24x1,04x1,05)m.</w:t>
      </w:r>
    </w:p>
    <w:p w:rsidR="000B3F90" w:rsidRPr="008451BC" w:rsidRDefault="000B3F90" w:rsidP="000B3F90">
      <w:pPr>
        <w:spacing w:after="120" w:line="360" w:lineRule="exact"/>
        <w:ind w:firstLine="720"/>
        <w:rPr>
          <w:spacing w:val="-6"/>
          <w:sz w:val="28"/>
          <w:szCs w:val="28"/>
        </w:rPr>
      </w:pPr>
      <w:r w:rsidRPr="008451BC">
        <w:rPr>
          <w:spacing w:val="-6"/>
          <w:sz w:val="28"/>
          <w:szCs w:val="28"/>
        </w:rPr>
        <w:t xml:space="preserve">- Đấu tăng nguồn từ tuyến ống HDPE D315, D225 vào hệ thống cấp nước hiện có của KCN Điềm Thuỵ hiện tại các vị trí cọc A9, A12, A15, B4 bằng tuyến ống HDPE D160-370m, PN10 bằng phương pháp hàn gia nhiệt và phụ kiện đấu nối kèm theo. Đầu tuyến ống lắp van DN150 để điều tiết, vận hành mạng lưới cấp nước.  </w:t>
      </w:r>
    </w:p>
    <w:p w:rsidR="000B3F90" w:rsidRPr="008451BC" w:rsidRDefault="000B3F90" w:rsidP="000B3F90">
      <w:pPr>
        <w:spacing w:after="120" w:line="360" w:lineRule="exact"/>
        <w:ind w:firstLine="720"/>
        <w:rPr>
          <w:spacing w:val="-6"/>
          <w:sz w:val="28"/>
          <w:szCs w:val="28"/>
          <w:lang w:val="nl-NL"/>
        </w:rPr>
      </w:pPr>
      <w:r w:rsidRPr="008451BC">
        <w:rPr>
          <w:spacing w:val="-6"/>
          <w:sz w:val="28"/>
          <w:szCs w:val="28"/>
        </w:rPr>
        <w:t xml:space="preserve">- </w:t>
      </w:r>
      <w:r w:rsidRPr="008451BC">
        <w:rPr>
          <w:spacing w:val="-6"/>
          <w:sz w:val="28"/>
          <w:szCs w:val="28"/>
          <w:lang w:val="nl-NL"/>
        </w:rPr>
        <w:t>Lắp đặt van DN150 phân đoạn mạng lưới cấp nước hiện có tại vị trí cọc C1, C2.</w:t>
      </w:r>
    </w:p>
    <w:p w:rsidR="000B3F90" w:rsidRPr="008451BC" w:rsidRDefault="000B3F90" w:rsidP="000B3F90">
      <w:pPr>
        <w:spacing w:after="120" w:line="360" w:lineRule="exact"/>
        <w:ind w:firstLine="720"/>
        <w:rPr>
          <w:spacing w:val="-6"/>
          <w:sz w:val="28"/>
          <w:szCs w:val="28"/>
        </w:rPr>
      </w:pPr>
      <w:r w:rsidRPr="008451BC">
        <w:rPr>
          <w:spacing w:val="-6"/>
          <w:sz w:val="28"/>
          <w:szCs w:val="28"/>
        </w:rPr>
        <w:t xml:space="preserve">- </w:t>
      </w:r>
      <w:r w:rsidRPr="008451BC">
        <w:rPr>
          <w:spacing w:val="-6"/>
          <w:sz w:val="28"/>
          <w:szCs w:val="28"/>
          <w:lang w:val="nl-NL"/>
        </w:rPr>
        <w:t>Lắp đặt cống lồng BTCT D600 để bảo vệ tuyến ống cấp nước qua đường. Cống BTCT D600 sử dụng cống chịu tải trọng H30, 01 lớp cốt thép, dày 7cm, chiều dài mỗi đoạn là 2,5m; Các đoạn cống trên được giữ cố định bằng các đế cống và nối với nhau bằng phương pháp miệng bát, gắn vữa xi măng. Khoảng cách bố trí các đế cống là 0,9 mét.</w:t>
      </w:r>
    </w:p>
    <w:p w:rsidR="000B3F90" w:rsidRPr="008451BC" w:rsidRDefault="000B3F90" w:rsidP="000B3F90">
      <w:pPr>
        <w:spacing w:after="120" w:line="360" w:lineRule="exact"/>
        <w:ind w:firstLine="720"/>
        <w:rPr>
          <w:spacing w:val="-6"/>
          <w:sz w:val="28"/>
          <w:szCs w:val="28"/>
        </w:rPr>
      </w:pPr>
      <w:r w:rsidRPr="008451BC">
        <w:rPr>
          <w:spacing w:val="-6"/>
          <w:sz w:val="28"/>
          <w:szCs w:val="28"/>
        </w:rPr>
        <w:t>- Hào đào lắp đặt tuyến ống HDPE D315 tại những vị trí dưới vỉa hè (gạch block, bê tông, asphalt), lề đường đất có kích thước: Chiều rộng 0,7m; Chiều sâu 1,0m.</w:t>
      </w:r>
    </w:p>
    <w:p w:rsidR="000B3F90" w:rsidRPr="008451BC" w:rsidRDefault="000B3F90" w:rsidP="000B3F90">
      <w:pPr>
        <w:spacing w:after="120" w:line="360" w:lineRule="exact"/>
        <w:ind w:firstLine="720"/>
        <w:rPr>
          <w:spacing w:val="-6"/>
          <w:sz w:val="28"/>
          <w:szCs w:val="28"/>
        </w:rPr>
      </w:pPr>
      <w:r w:rsidRPr="008451BC">
        <w:rPr>
          <w:spacing w:val="-6"/>
          <w:sz w:val="28"/>
          <w:szCs w:val="28"/>
        </w:rPr>
        <w:t>- Hào đào lắp đặt tuyến ống HDPE D225 tại những vị trí dưới vỉa hè (gạch block, bê tông, asphalt, đất) có kích thước: Chiều rộng 0,7m; Chiều sâu 0,9m.</w:t>
      </w:r>
    </w:p>
    <w:p w:rsidR="000B3F90" w:rsidRPr="008451BC" w:rsidRDefault="000B3F90" w:rsidP="000B3F90">
      <w:pPr>
        <w:spacing w:after="120" w:line="360" w:lineRule="exact"/>
        <w:ind w:firstLine="720"/>
        <w:rPr>
          <w:spacing w:val="-6"/>
          <w:sz w:val="28"/>
          <w:szCs w:val="28"/>
        </w:rPr>
      </w:pPr>
      <w:r w:rsidRPr="008451BC">
        <w:rPr>
          <w:spacing w:val="-6"/>
          <w:sz w:val="28"/>
          <w:szCs w:val="28"/>
        </w:rPr>
        <w:t>- Hào đào lắp đặt tuyến ống HDPE D160 tại những vị trí dưới vỉa hè (gạch block, bê tông) có kích thước: Chiều rộng 0,7m; chiều sâu 0,8m.</w:t>
      </w:r>
    </w:p>
    <w:p w:rsidR="000B3F90" w:rsidRPr="008451BC" w:rsidRDefault="000B3F90" w:rsidP="000B3F90">
      <w:pPr>
        <w:spacing w:after="120" w:line="360" w:lineRule="exact"/>
        <w:ind w:firstLine="720"/>
        <w:rPr>
          <w:spacing w:val="-6"/>
          <w:sz w:val="28"/>
          <w:szCs w:val="28"/>
        </w:rPr>
      </w:pPr>
      <w:r w:rsidRPr="008451BC">
        <w:rPr>
          <w:spacing w:val="-6"/>
          <w:sz w:val="28"/>
          <w:szCs w:val="28"/>
        </w:rPr>
        <w:t>- Hào đào tuyến ống cấp nước HDPE D315 qua đường giao thông nhựa asphalt có lồng ống cống bê tông cốt thép D600 kích thước là: Chiều rộng 1,4m; chiều sâu 1,6m. Sau thi thi công lắp đặt tại những vị trí tuyến ống cấp nước đi dưới lớp bê tông, đường nhựa asphalt cần tiến hành cắt bê tông 02 mạch trước khi phá dỡ bê tông, nhựa asphalts.</w:t>
      </w:r>
    </w:p>
    <w:p w:rsidR="000B3F90" w:rsidRPr="008451BC" w:rsidRDefault="000B3F90" w:rsidP="000B3F90">
      <w:pPr>
        <w:spacing w:after="120" w:line="360" w:lineRule="exact"/>
        <w:ind w:firstLine="720"/>
        <w:rPr>
          <w:spacing w:val="-6"/>
          <w:sz w:val="28"/>
          <w:szCs w:val="28"/>
        </w:rPr>
      </w:pPr>
      <w:r w:rsidRPr="008451BC">
        <w:rPr>
          <w:spacing w:val="-6"/>
          <w:sz w:val="28"/>
          <w:szCs w:val="28"/>
        </w:rPr>
        <w:t>- Do chiều rộng của 01 viên gạch block tự chèn (gạch bát giác) là 0,22m nên kích thước phá dỡ của lớp mặt phủ gạch block sẽ là 1,1 mét đối với hào có chiều rộng là 0,7 mét. Sau khi thi công lắp đặt tuyến ống xong cần phải hoàn trả vỉa hè gạch block như hiện trạng ban đầu, bổ sung 10% gạch block hao hụt trong quá trình phá dỡ.</w:t>
      </w:r>
    </w:p>
    <w:p w:rsidR="000B3F90" w:rsidRPr="008451BC" w:rsidRDefault="000B3F90" w:rsidP="000B3F90">
      <w:pPr>
        <w:spacing w:after="120" w:line="360" w:lineRule="exact"/>
        <w:ind w:firstLine="720"/>
        <w:rPr>
          <w:spacing w:val="-6"/>
          <w:sz w:val="28"/>
          <w:szCs w:val="28"/>
        </w:rPr>
      </w:pPr>
      <w:r w:rsidRPr="008451BC">
        <w:rPr>
          <w:spacing w:val="-6"/>
          <w:sz w:val="28"/>
          <w:szCs w:val="28"/>
        </w:rPr>
        <w:t>- Do điều kiện mặt bằng thi công, vỉa hè có nhiều các công trình hạ tầng kĩ thuật (thoát nước mưa, thoát nước thải, cáp viễn thông, cáp điện..), cây xanh hiện có. Nên tại các vị trí từ cọc A9 đến B1; A12 đến B2; A15 đến B3; A17 đến B4+20m không có vị trí đứng máy, sẽ tiến hành đào hào bằng thủ công. Tại vị trí còn lại sẽ tiến hành đào hào bằng máy đào.</w:t>
      </w:r>
    </w:p>
    <w:p w:rsidR="000B3F90" w:rsidRPr="008451BC" w:rsidRDefault="000B3F90" w:rsidP="000B3F90">
      <w:pPr>
        <w:spacing w:after="120" w:line="360" w:lineRule="exact"/>
        <w:ind w:firstLine="720"/>
        <w:rPr>
          <w:spacing w:val="-6"/>
          <w:sz w:val="28"/>
          <w:szCs w:val="28"/>
        </w:rPr>
      </w:pPr>
      <w:r w:rsidRPr="008451BC">
        <w:rPr>
          <w:spacing w:val="-6"/>
          <w:sz w:val="28"/>
          <w:szCs w:val="28"/>
        </w:rPr>
        <w:t xml:space="preserve">- </w:t>
      </w:r>
      <w:r w:rsidRPr="008451BC">
        <w:rPr>
          <w:spacing w:val="-6"/>
          <w:sz w:val="28"/>
          <w:szCs w:val="28"/>
          <w:lang w:val="nl-NL"/>
        </w:rPr>
        <w:t>Mặt phủ bê tông, đường nhựa asphalt sẽ được phá dỡ bằng máy đào gắn đầu búa thủy lực. Lớp kết cấu đường nhựa, cấp phối đá dăm loại 1&amp;2 sẽ được đào, phá bằng máy đào.</w:t>
      </w:r>
    </w:p>
    <w:p w:rsidR="000B3F90" w:rsidRPr="008451BC" w:rsidRDefault="000B3F90" w:rsidP="000B3F90">
      <w:pPr>
        <w:spacing w:after="120" w:line="360" w:lineRule="exact"/>
        <w:ind w:firstLine="720"/>
        <w:rPr>
          <w:b/>
          <w:spacing w:val="-6"/>
          <w:sz w:val="28"/>
          <w:szCs w:val="28"/>
          <w:lang w:val="nl-NL"/>
        </w:rPr>
      </w:pPr>
      <w:r w:rsidRPr="008451BC">
        <w:rPr>
          <w:b/>
          <w:spacing w:val="-6"/>
          <w:sz w:val="28"/>
          <w:szCs w:val="28"/>
          <w:lang w:val="nl-NL"/>
        </w:rPr>
        <w:t xml:space="preserve">Vật liệu </w:t>
      </w:r>
    </w:p>
    <w:p w:rsidR="000B3F90" w:rsidRPr="008451BC" w:rsidRDefault="000B3F90" w:rsidP="000B3F90">
      <w:pPr>
        <w:widowControl w:val="0"/>
        <w:autoSpaceDE w:val="0"/>
        <w:autoSpaceDN w:val="0"/>
        <w:adjustRightInd w:val="0"/>
        <w:spacing w:after="120" w:line="360" w:lineRule="exact"/>
        <w:ind w:firstLine="720"/>
        <w:rPr>
          <w:spacing w:val="-6"/>
          <w:sz w:val="28"/>
          <w:szCs w:val="28"/>
        </w:rPr>
      </w:pPr>
      <w:r w:rsidRPr="008451BC">
        <w:rPr>
          <w:spacing w:val="-6"/>
          <w:sz w:val="28"/>
          <w:szCs w:val="28"/>
        </w:rPr>
        <w:t xml:space="preserve">+ </w:t>
      </w:r>
      <w:r w:rsidRPr="008451BC">
        <w:rPr>
          <w:spacing w:val="-6"/>
          <w:sz w:val="28"/>
          <w:szCs w:val="28"/>
          <w:lang w:val="vi-VN"/>
        </w:rPr>
        <w:t xml:space="preserve">Vật liệu ống </w:t>
      </w:r>
      <w:r w:rsidRPr="008451BC">
        <w:rPr>
          <w:spacing w:val="-6"/>
          <w:sz w:val="28"/>
          <w:szCs w:val="28"/>
          <w:lang w:val="nl-NL"/>
        </w:rPr>
        <w:t>lắp đặt</w:t>
      </w:r>
      <w:r w:rsidRPr="008451BC">
        <w:rPr>
          <w:spacing w:val="-6"/>
          <w:sz w:val="28"/>
          <w:szCs w:val="28"/>
          <w:lang w:val="vi-VN"/>
        </w:rPr>
        <w:t xml:space="preserve"> sử dụng ống nhựa (</w:t>
      </w:r>
      <w:r w:rsidRPr="008451BC">
        <w:rPr>
          <w:spacing w:val="-6"/>
          <w:sz w:val="28"/>
          <w:szCs w:val="28"/>
          <w:lang w:val="nl-NL"/>
        </w:rPr>
        <w:t>HDPE, PE100</w:t>
      </w:r>
      <w:r w:rsidRPr="008451BC">
        <w:rPr>
          <w:spacing w:val="-6"/>
          <w:sz w:val="28"/>
          <w:szCs w:val="28"/>
          <w:lang w:val="vi-VN"/>
        </w:rPr>
        <w:t>)</w:t>
      </w:r>
      <w:r w:rsidRPr="008451BC">
        <w:rPr>
          <w:spacing w:val="-6"/>
          <w:sz w:val="28"/>
          <w:szCs w:val="28"/>
        </w:rPr>
        <w:t>;</w:t>
      </w:r>
    </w:p>
    <w:p w:rsidR="000B3F90" w:rsidRPr="008451BC" w:rsidRDefault="000B3F90" w:rsidP="000B3F90">
      <w:pPr>
        <w:widowControl w:val="0"/>
        <w:autoSpaceDE w:val="0"/>
        <w:autoSpaceDN w:val="0"/>
        <w:adjustRightInd w:val="0"/>
        <w:spacing w:after="120" w:line="360" w:lineRule="exact"/>
        <w:ind w:firstLine="720"/>
        <w:rPr>
          <w:spacing w:val="-6"/>
          <w:sz w:val="28"/>
          <w:szCs w:val="28"/>
        </w:rPr>
      </w:pPr>
      <w:r w:rsidRPr="008451BC">
        <w:rPr>
          <w:spacing w:val="-6"/>
          <w:sz w:val="28"/>
          <w:szCs w:val="28"/>
        </w:rPr>
        <w:lastRenderedPageBreak/>
        <w:t>+ Phụ kiện lắp đặt sử dụng là gang, HDPE;</w:t>
      </w:r>
    </w:p>
    <w:p w:rsidR="000B3F90" w:rsidRPr="008451BC" w:rsidRDefault="000B3F90" w:rsidP="000B3F90">
      <w:pPr>
        <w:widowControl w:val="0"/>
        <w:autoSpaceDE w:val="0"/>
        <w:autoSpaceDN w:val="0"/>
        <w:adjustRightInd w:val="0"/>
        <w:spacing w:after="120" w:line="360" w:lineRule="exact"/>
        <w:ind w:firstLine="720"/>
        <w:rPr>
          <w:spacing w:val="-6"/>
          <w:sz w:val="28"/>
          <w:szCs w:val="28"/>
        </w:rPr>
      </w:pPr>
      <w:r w:rsidRPr="008451BC">
        <w:rPr>
          <w:spacing w:val="-6"/>
          <w:sz w:val="28"/>
          <w:szCs w:val="28"/>
        </w:rPr>
        <w:t xml:space="preserve">+ </w:t>
      </w:r>
      <w:r w:rsidRPr="008451BC">
        <w:rPr>
          <w:spacing w:val="-6"/>
          <w:sz w:val="28"/>
          <w:szCs w:val="28"/>
          <w:lang w:val="vi-VN"/>
        </w:rPr>
        <w:t xml:space="preserve">Áp lực </w:t>
      </w:r>
      <w:r w:rsidRPr="008451BC">
        <w:rPr>
          <w:spacing w:val="-6"/>
          <w:sz w:val="28"/>
          <w:szCs w:val="28"/>
        </w:rPr>
        <w:t>của đường ống là PN10, của phụ kiện lắp đặt là PN16;</w:t>
      </w:r>
    </w:p>
    <w:p w:rsidR="000B3F90" w:rsidRPr="008451BC" w:rsidRDefault="000B3F90" w:rsidP="000B3F90">
      <w:pPr>
        <w:widowControl w:val="0"/>
        <w:autoSpaceDE w:val="0"/>
        <w:autoSpaceDN w:val="0"/>
        <w:adjustRightInd w:val="0"/>
        <w:spacing w:after="120" w:line="360" w:lineRule="exact"/>
        <w:ind w:firstLine="720"/>
        <w:rPr>
          <w:spacing w:val="-6"/>
          <w:sz w:val="28"/>
          <w:szCs w:val="28"/>
          <w:lang w:val="vi-VN"/>
        </w:rPr>
      </w:pPr>
      <w:r w:rsidRPr="008451BC">
        <w:rPr>
          <w:b/>
          <w:spacing w:val="-6"/>
          <w:sz w:val="28"/>
          <w:szCs w:val="28"/>
          <w:lang w:val="nl-NL"/>
        </w:rPr>
        <w:t xml:space="preserve">+ </w:t>
      </w:r>
      <w:r w:rsidRPr="008451BC">
        <w:rPr>
          <w:spacing w:val="-6"/>
          <w:sz w:val="28"/>
          <w:szCs w:val="28"/>
          <w:lang w:val="vi-VN"/>
        </w:rPr>
        <w:t>Kích thước (đường kính ngoài x chiều dày):</w:t>
      </w:r>
    </w:p>
    <w:p w:rsidR="000B3F90" w:rsidRPr="008451BC" w:rsidRDefault="000B3F90" w:rsidP="000B3F90">
      <w:pPr>
        <w:widowControl w:val="0"/>
        <w:autoSpaceDE w:val="0"/>
        <w:autoSpaceDN w:val="0"/>
        <w:adjustRightInd w:val="0"/>
        <w:spacing w:after="120" w:line="360" w:lineRule="exact"/>
        <w:ind w:firstLine="720"/>
        <w:rPr>
          <w:spacing w:val="-6"/>
          <w:sz w:val="28"/>
          <w:szCs w:val="28"/>
        </w:rPr>
      </w:pPr>
      <w:r w:rsidRPr="008451BC">
        <w:rPr>
          <w:spacing w:val="-6"/>
          <w:sz w:val="28"/>
          <w:szCs w:val="28"/>
        </w:rPr>
        <w:t>Ống nhựa HDPE D315x18,7mm</w:t>
      </w:r>
    </w:p>
    <w:p w:rsidR="000B3F90" w:rsidRPr="008451BC" w:rsidRDefault="000B3F90" w:rsidP="000B3F90">
      <w:pPr>
        <w:widowControl w:val="0"/>
        <w:autoSpaceDE w:val="0"/>
        <w:autoSpaceDN w:val="0"/>
        <w:adjustRightInd w:val="0"/>
        <w:spacing w:after="120" w:line="360" w:lineRule="exact"/>
        <w:ind w:firstLine="720"/>
        <w:rPr>
          <w:spacing w:val="-6"/>
          <w:sz w:val="28"/>
          <w:szCs w:val="28"/>
        </w:rPr>
      </w:pPr>
      <w:r w:rsidRPr="008451BC">
        <w:rPr>
          <w:spacing w:val="-6"/>
          <w:sz w:val="28"/>
          <w:szCs w:val="28"/>
        </w:rPr>
        <w:t>Ống nhựa HDPE D225x13,4mm</w:t>
      </w:r>
    </w:p>
    <w:p w:rsidR="000B3F90" w:rsidRPr="008451BC" w:rsidRDefault="000B3F90" w:rsidP="000B3F90">
      <w:pPr>
        <w:widowControl w:val="0"/>
        <w:autoSpaceDE w:val="0"/>
        <w:autoSpaceDN w:val="0"/>
        <w:adjustRightInd w:val="0"/>
        <w:spacing w:after="120" w:line="360" w:lineRule="exact"/>
        <w:ind w:firstLine="720"/>
        <w:rPr>
          <w:spacing w:val="-6"/>
          <w:sz w:val="28"/>
          <w:szCs w:val="28"/>
        </w:rPr>
      </w:pPr>
      <w:r w:rsidRPr="008451BC">
        <w:rPr>
          <w:spacing w:val="-6"/>
          <w:sz w:val="28"/>
          <w:szCs w:val="28"/>
        </w:rPr>
        <w:t>Ống nhựa HDPE D160x9,5mm</w:t>
      </w:r>
    </w:p>
    <w:p w:rsidR="000B3F90" w:rsidRPr="008451BC" w:rsidRDefault="000B3F90" w:rsidP="000B3F90">
      <w:pPr>
        <w:spacing w:after="120" w:line="360" w:lineRule="exact"/>
        <w:ind w:firstLine="720"/>
        <w:rPr>
          <w:sz w:val="28"/>
          <w:szCs w:val="28"/>
          <w:lang w:val="vi-VN"/>
        </w:rPr>
      </w:pPr>
      <w:r w:rsidRPr="008451BC">
        <w:rPr>
          <w:sz w:val="28"/>
          <w:szCs w:val="28"/>
          <w:lang w:val="vi-VN"/>
        </w:rPr>
        <w:t>2. Thời hạn hoàn thành</w:t>
      </w:r>
      <w:r w:rsidRPr="008451BC">
        <w:rPr>
          <w:sz w:val="28"/>
          <w:szCs w:val="28"/>
        </w:rPr>
        <w:t xml:space="preserve">: </w:t>
      </w:r>
      <w:r w:rsidRPr="008451BC">
        <w:rPr>
          <w:color w:val="3333FF"/>
          <w:sz w:val="28"/>
          <w:szCs w:val="28"/>
        </w:rPr>
        <w:t>150 ngày (</w:t>
      </w:r>
      <w:r w:rsidRPr="008451BC">
        <w:rPr>
          <w:sz w:val="28"/>
          <w:szCs w:val="28"/>
        </w:rPr>
        <w:t>kể từ ngày khởi công xây dựng công trình)</w:t>
      </w:r>
      <w:r w:rsidRPr="008451BC">
        <w:rPr>
          <w:sz w:val="28"/>
          <w:szCs w:val="28"/>
          <w:lang w:val="vi-VN"/>
        </w:rPr>
        <w:t>.</w:t>
      </w:r>
    </w:p>
    <w:p w:rsidR="000B3F90" w:rsidRPr="008451BC" w:rsidRDefault="000B3F90" w:rsidP="000B3F90">
      <w:pPr>
        <w:widowControl w:val="0"/>
        <w:tabs>
          <w:tab w:val="left" w:pos="1418"/>
        </w:tabs>
        <w:spacing w:before="120" w:after="120" w:line="264" w:lineRule="auto"/>
        <w:ind w:firstLine="709"/>
        <w:rPr>
          <w:b/>
          <w:sz w:val="28"/>
          <w:szCs w:val="28"/>
        </w:rPr>
      </w:pPr>
      <w:r w:rsidRPr="008451BC">
        <w:rPr>
          <w:b/>
          <w:sz w:val="28"/>
          <w:szCs w:val="28"/>
          <w:lang w:val="vi-VN"/>
        </w:rPr>
        <w:t>II. Yêu cầu về tiến độ thực hiện</w:t>
      </w:r>
      <w:r w:rsidRPr="008451BC">
        <w:rPr>
          <w:b/>
          <w:sz w:val="28"/>
          <w:szCs w:val="28"/>
        </w:rPr>
        <w:t>.</w:t>
      </w:r>
    </w:p>
    <w:p w:rsidR="000B3F90" w:rsidRPr="008451BC" w:rsidRDefault="000B3F90" w:rsidP="000B3F90">
      <w:pPr>
        <w:widowControl w:val="0"/>
        <w:tabs>
          <w:tab w:val="left" w:pos="700"/>
        </w:tabs>
        <w:spacing w:before="120" w:after="120" w:line="264" w:lineRule="auto"/>
        <w:ind w:firstLine="709"/>
        <w:rPr>
          <w:b/>
          <w:bCs/>
          <w:sz w:val="28"/>
          <w:szCs w:val="28"/>
        </w:rPr>
      </w:pPr>
      <w:r w:rsidRPr="008451BC">
        <w:rPr>
          <w:sz w:val="28"/>
          <w:szCs w:val="28"/>
          <w:lang w:val="pt-BR"/>
        </w:rPr>
        <w:t xml:space="preserve">Nhà thầu phải đề xuất tiến độ thi công cụ thể theo giải pháp và khả năng của mình, nhưng không vượt </w:t>
      </w:r>
      <w:r w:rsidRPr="008451BC">
        <w:rPr>
          <w:color w:val="3333FF"/>
          <w:sz w:val="28"/>
          <w:szCs w:val="28"/>
        </w:rPr>
        <w:t>quá 150 ngày theo</w:t>
      </w:r>
      <w:r w:rsidRPr="008451BC">
        <w:rPr>
          <w:sz w:val="28"/>
          <w:szCs w:val="28"/>
          <w:lang w:val="pt-BR"/>
        </w:rPr>
        <w:t xml:space="preserve"> quy định trên.</w:t>
      </w:r>
      <w:r w:rsidRPr="008451BC">
        <w:rPr>
          <w:b/>
          <w:bCs/>
          <w:sz w:val="28"/>
          <w:szCs w:val="28"/>
        </w:rPr>
        <w:t xml:space="preserve"> </w:t>
      </w:r>
    </w:p>
    <w:p w:rsidR="000B3F90" w:rsidRPr="008451BC" w:rsidRDefault="000B3F90" w:rsidP="000B3F90">
      <w:pPr>
        <w:widowControl w:val="0"/>
        <w:tabs>
          <w:tab w:val="left" w:pos="700"/>
        </w:tabs>
        <w:spacing w:before="120" w:after="120" w:line="264" w:lineRule="auto"/>
        <w:ind w:firstLine="709"/>
        <w:rPr>
          <w:sz w:val="28"/>
          <w:szCs w:val="28"/>
          <w:lang w:val="pt-BR"/>
        </w:rPr>
      </w:pPr>
      <w:r w:rsidRPr="008451BC">
        <w:rPr>
          <w:sz w:val="28"/>
          <w:szCs w:val="28"/>
          <w:lang w:val="pt-BR"/>
        </w:rPr>
        <w:t>Yêu cầu về thời gian nghiệm thu công trình trước khi bàn giao đưa vào sử dụng: Tối thiểu 10 ngày trước ngày hợp đồng hết hiệu lực (quỹ thời gian này dành cho: Sửa chữa những khuyết tật nhỏ, khắc phục sự cố và hoàn thiện các thủ tục liên quan).</w:t>
      </w:r>
    </w:p>
    <w:p w:rsidR="000B3F90" w:rsidRPr="008451BC" w:rsidRDefault="000B3F90" w:rsidP="000B3F90">
      <w:pPr>
        <w:widowControl w:val="0"/>
        <w:tabs>
          <w:tab w:val="left" w:pos="700"/>
          <w:tab w:val="left" w:pos="1418"/>
        </w:tabs>
        <w:spacing w:before="120" w:after="120" w:line="264" w:lineRule="auto"/>
        <w:ind w:firstLine="709"/>
        <w:rPr>
          <w:b/>
          <w:bCs/>
          <w:sz w:val="28"/>
          <w:szCs w:val="28"/>
        </w:rPr>
      </w:pPr>
      <w:r w:rsidRPr="008451BC">
        <w:rPr>
          <w:b/>
          <w:bCs/>
          <w:sz w:val="28"/>
          <w:szCs w:val="28"/>
        </w:rPr>
        <w:t>III. Yêu cầu về kỹ thuật/chỉ dẫn kỹ thuật</w:t>
      </w:r>
    </w:p>
    <w:p w:rsidR="000B3F90" w:rsidRPr="008451BC" w:rsidRDefault="000B3F90" w:rsidP="000B3F90">
      <w:pPr>
        <w:spacing w:after="120" w:line="360" w:lineRule="exact"/>
        <w:ind w:firstLine="720"/>
        <w:rPr>
          <w:sz w:val="28"/>
          <w:szCs w:val="28"/>
        </w:rPr>
      </w:pPr>
      <w:r w:rsidRPr="008451BC">
        <w:rPr>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0B3F90" w:rsidRPr="008451BC" w:rsidRDefault="000B3F90" w:rsidP="000B3F90">
      <w:pPr>
        <w:spacing w:after="120" w:line="360" w:lineRule="exact"/>
        <w:ind w:firstLine="720"/>
        <w:rPr>
          <w:sz w:val="28"/>
          <w:szCs w:val="28"/>
        </w:rPr>
      </w:pPr>
      <w:r w:rsidRPr="008451BC">
        <w:rPr>
          <w:sz w:val="28"/>
          <w:szCs w:val="28"/>
        </w:rPr>
        <w:t>Yêu cầu về mặt kỹ thuật/chỉ dẫn kỹ thuật bao gồm các nội dung chủ yếu sau:</w:t>
      </w:r>
    </w:p>
    <w:p w:rsidR="000B3F90" w:rsidRPr="008451BC" w:rsidRDefault="000B3F90" w:rsidP="000B3F90">
      <w:pPr>
        <w:spacing w:after="120" w:line="360" w:lineRule="exact"/>
        <w:ind w:firstLine="720"/>
        <w:rPr>
          <w:sz w:val="28"/>
          <w:szCs w:val="28"/>
        </w:rPr>
      </w:pPr>
      <w:r w:rsidRPr="008451BC">
        <w:rPr>
          <w:b/>
          <w:sz w:val="28"/>
          <w:szCs w:val="28"/>
        </w:rPr>
        <w:t>1. Quy trình, quy phạm áp dụng cho việc thi công, nghiệm thu công trình</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mới được chuyển sang thi công bước tiếp theo.</w:t>
      </w:r>
    </w:p>
    <w:p w:rsidR="000B3F90" w:rsidRPr="008451BC" w:rsidRDefault="000B3F90" w:rsidP="000B3F90">
      <w:pPr>
        <w:spacing w:after="120" w:line="360" w:lineRule="exact"/>
        <w:ind w:firstLine="720"/>
        <w:rPr>
          <w:sz w:val="28"/>
          <w:szCs w:val="28"/>
        </w:rPr>
      </w:pPr>
      <w:r w:rsidRPr="008451BC">
        <w:rPr>
          <w:sz w:val="28"/>
          <w:szCs w:val="28"/>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0B3F90" w:rsidRPr="008451BC" w:rsidRDefault="000B3F90" w:rsidP="000B3F90">
      <w:pPr>
        <w:spacing w:after="120" w:line="360" w:lineRule="exact"/>
        <w:ind w:firstLine="720"/>
        <w:rPr>
          <w:sz w:val="28"/>
          <w:szCs w:val="28"/>
        </w:rPr>
      </w:pPr>
      <w:r w:rsidRPr="008451BC">
        <w:rPr>
          <w:sz w:val="28"/>
          <w:szCs w:val="28"/>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0B3F90" w:rsidRPr="008451BC" w:rsidRDefault="000B3F90" w:rsidP="000B3F90">
      <w:pPr>
        <w:spacing w:after="120" w:line="360" w:lineRule="exact"/>
        <w:ind w:firstLine="720"/>
        <w:rPr>
          <w:sz w:val="28"/>
          <w:szCs w:val="28"/>
        </w:rPr>
      </w:pPr>
      <w:r w:rsidRPr="00E93DCC">
        <w:rPr>
          <w:spacing w:val="2"/>
          <w:sz w:val="28"/>
          <w:szCs w:val="28"/>
        </w:rPr>
        <w:lastRenderedPageBreak/>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r w:rsidRPr="008451BC">
        <w:rPr>
          <w:sz w:val="28"/>
          <w:szCs w:val="28"/>
        </w:rPr>
        <w:t xml:space="preserve">. </w:t>
      </w:r>
    </w:p>
    <w:p w:rsidR="000B3F90" w:rsidRPr="008451BC" w:rsidRDefault="000B3F90" w:rsidP="000B3F90">
      <w:pPr>
        <w:spacing w:after="120" w:line="360" w:lineRule="exact"/>
        <w:ind w:firstLine="720"/>
        <w:rPr>
          <w:sz w:val="28"/>
          <w:szCs w:val="28"/>
        </w:rPr>
      </w:pPr>
      <w:r w:rsidRPr="008451BC">
        <w:rPr>
          <w:rFonts w:ascii="Times New Roman Bold" w:hAnsi="Times New Roman Bold"/>
          <w:b/>
          <w:spacing w:val="-4"/>
          <w:sz w:val="28"/>
          <w:szCs w:val="28"/>
        </w:rPr>
        <w:t>Công tác Thi công - Nghiệm thu áp dụng các tiêu chuẩn trong bảng sau</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(Nhà thầu phải có trách nhiệm xem xét tìm hiểu các tiêu chuẩn mới nhất để cập nhật trong quá trình dự thầu và thi công).</w:t>
      </w:r>
    </w:p>
    <w:p w:rsidR="000B3F90" w:rsidRPr="008451BC" w:rsidRDefault="000B3F90" w:rsidP="000B3F90">
      <w:pPr>
        <w:spacing w:after="120" w:line="360" w:lineRule="exact"/>
        <w:ind w:firstLine="720"/>
        <w:rPr>
          <w:sz w:val="28"/>
          <w:szCs w:val="28"/>
        </w:rPr>
      </w:pPr>
      <w:r w:rsidRPr="008451BC">
        <w:rPr>
          <w:b/>
          <w:sz w:val="28"/>
          <w:szCs w:val="28"/>
        </w:rPr>
        <w:t>2. Yêu cầu về tổ chức kỹ thuật thi công, giám sát</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 xml:space="preserve">Nhà thầu phải nêu rõ biện pháp tổ chức kỹ thuật thi công và giám sát chất lượng của nhà thầu một cách hợp lý, khả thi phù hợp với đặc thù của gói thầu và tiêu chuẩn </w:t>
      </w:r>
      <w:r w:rsidRPr="008451BC">
        <w:rPr>
          <w:color w:val="3333FF"/>
          <w:sz w:val="28"/>
          <w:szCs w:val="28"/>
        </w:rPr>
        <w:t>TCVN 4055:2012 về Tổ chức thi công</w:t>
      </w:r>
      <w:r w:rsidRPr="008451BC">
        <w:rPr>
          <w:sz w:val="28"/>
          <w:szCs w:val="28"/>
        </w:rPr>
        <w:t>, bao gồm:</w:t>
      </w:r>
    </w:p>
    <w:p w:rsidR="000B3F90" w:rsidRPr="008451BC" w:rsidRDefault="000B3F90" w:rsidP="000B3F90">
      <w:pPr>
        <w:spacing w:after="120" w:line="360" w:lineRule="exact"/>
        <w:ind w:firstLine="720"/>
        <w:rPr>
          <w:sz w:val="28"/>
          <w:szCs w:val="28"/>
        </w:rPr>
      </w:pPr>
      <w:r w:rsidRPr="008451BC">
        <w:rPr>
          <w:sz w:val="28"/>
          <w:szCs w:val="28"/>
        </w:rPr>
        <w:t>- Chuẩn bị thi công;</w:t>
      </w:r>
    </w:p>
    <w:p w:rsidR="000B3F90" w:rsidRPr="008451BC" w:rsidRDefault="000B3F90" w:rsidP="000B3F90">
      <w:pPr>
        <w:spacing w:after="120" w:line="360" w:lineRule="exact"/>
        <w:ind w:firstLine="720"/>
        <w:rPr>
          <w:sz w:val="28"/>
          <w:szCs w:val="28"/>
        </w:rPr>
      </w:pPr>
      <w:r w:rsidRPr="008451BC">
        <w:rPr>
          <w:sz w:val="28"/>
          <w:szCs w:val="28"/>
        </w:rPr>
        <w:t>- Tổ chức cung ứng vật tư, kỹ thuật;</w:t>
      </w:r>
    </w:p>
    <w:p w:rsidR="000B3F90" w:rsidRPr="008451BC" w:rsidRDefault="000B3F90" w:rsidP="000B3F90">
      <w:pPr>
        <w:spacing w:after="120" w:line="360" w:lineRule="exact"/>
        <w:ind w:firstLine="720"/>
        <w:rPr>
          <w:sz w:val="28"/>
          <w:szCs w:val="28"/>
        </w:rPr>
      </w:pPr>
      <w:r w:rsidRPr="008451BC">
        <w:rPr>
          <w:sz w:val="28"/>
          <w:szCs w:val="28"/>
        </w:rPr>
        <w:t>- Vận tải cơ giới hóa xây lắp;</w:t>
      </w:r>
    </w:p>
    <w:p w:rsidR="000B3F90" w:rsidRPr="008451BC" w:rsidRDefault="000B3F90" w:rsidP="000B3F90">
      <w:pPr>
        <w:spacing w:after="120" w:line="360" w:lineRule="exact"/>
        <w:ind w:firstLine="720"/>
        <w:rPr>
          <w:sz w:val="28"/>
          <w:szCs w:val="28"/>
        </w:rPr>
      </w:pPr>
      <w:r w:rsidRPr="008451BC">
        <w:rPr>
          <w:sz w:val="28"/>
          <w:szCs w:val="28"/>
        </w:rPr>
        <w:t>- Tổ chức lao động;</w:t>
      </w:r>
    </w:p>
    <w:p w:rsidR="000B3F90" w:rsidRPr="008451BC" w:rsidRDefault="000B3F90" w:rsidP="000B3F90">
      <w:pPr>
        <w:spacing w:after="120" w:line="360" w:lineRule="exact"/>
        <w:ind w:firstLine="720"/>
        <w:rPr>
          <w:sz w:val="28"/>
          <w:szCs w:val="28"/>
        </w:rPr>
      </w:pPr>
      <w:r w:rsidRPr="008451BC">
        <w:rPr>
          <w:sz w:val="28"/>
          <w:szCs w:val="28"/>
        </w:rPr>
        <w:t>- Lập kế hoạch tác nghiệp, điều độ sản xuất;</w:t>
      </w:r>
    </w:p>
    <w:p w:rsidR="000B3F90" w:rsidRPr="008451BC" w:rsidRDefault="000B3F90" w:rsidP="000B3F90">
      <w:pPr>
        <w:spacing w:after="120" w:line="360" w:lineRule="exact"/>
        <w:ind w:firstLine="720"/>
        <w:rPr>
          <w:sz w:val="28"/>
          <w:szCs w:val="28"/>
        </w:rPr>
      </w:pPr>
      <w:r w:rsidRPr="008451BC">
        <w:rPr>
          <w:sz w:val="28"/>
          <w:szCs w:val="28"/>
        </w:rPr>
        <w:t>- Tổ chức kiểm tra chất lượng xây lắp.</w:t>
      </w:r>
    </w:p>
    <w:p w:rsidR="000B3F90" w:rsidRPr="008451BC" w:rsidRDefault="000B3F90" w:rsidP="000B3F90">
      <w:pPr>
        <w:spacing w:after="120" w:line="360" w:lineRule="exact"/>
        <w:ind w:firstLine="720"/>
        <w:rPr>
          <w:sz w:val="28"/>
          <w:szCs w:val="28"/>
        </w:rPr>
      </w:pPr>
      <w:r w:rsidRPr="008451BC">
        <w:rPr>
          <w:sz w:val="28"/>
          <w:szCs w:val="28"/>
        </w:rPr>
        <w:t>Ngoài cán bộ trong Ban chỉ huy công trường, Nhà thầu cần đề xuất số lượng dự kiến của từng loại công nhân kỹ thuật phù hợp với tính chất, quy mô công việc của E HSMT và biện pháp thi công, tiến độ do nhà thầu đề xuất. Có đề xuất biện pháp kiểm soát tay nghề của công nhân kỹ thuật.</w:t>
      </w:r>
    </w:p>
    <w:p w:rsidR="000B3F90" w:rsidRPr="008451BC" w:rsidRDefault="000B3F90" w:rsidP="000B3F90">
      <w:pPr>
        <w:spacing w:after="120" w:line="360" w:lineRule="exact"/>
        <w:ind w:firstLine="720"/>
        <w:rPr>
          <w:sz w:val="28"/>
          <w:szCs w:val="28"/>
        </w:rPr>
      </w:pPr>
      <w:r w:rsidRPr="008451BC">
        <w:rPr>
          <w:b/>
          <w:sz w:val="28"/>
          <w:szCs w:val="28"/>
        </w:rPr>
        <w:t>3. Yêu cầu về chủng loại, chất lượng vật tư, máy móc, thiết bị</w:t>
      </w:r>
      <w:r w:rsidRPr="008451BC">
        <w:rPr>
          <w:sz w:val="28"/>
          <w:szCs w:val="28"/>
        </w:rPr>
        <w:t>:</w:t>
      </w:r>
    </w:p>
    <w:p w:rsidR="000B3F90" w:rsidRPr="008451BC" w:rsidRDefault="000B3F90" w:rsidP="000B3F90">
      <w:pPr>
        <w:spacing w:after="120" w:line="360" w:lineRule="exact"/>
        <w:ind w:firstLine="720"/>
        <w:rPr>
          <w:sz w:val="28"/>
          <w:szCs w:val="28"/>
        </w:rPr>
      </w:pPr>
      <w:bookmarkStart w:id="3" w:name="_Hlk100263659"/>
      <w:r w:rsidRPr="008451BC">
        <w:rPr>
          <w:sz w:val="28"/>
          <w:szCs w:val="28"/>
        </w:rPr>
        <w:t>3.1. Nguyên vật liệu đưa vào công trình phải đảm bảo tuân thủ đúng các quy định nêu trong hồ sơ thiết kế công trình, đúng các tiêu chuẩn chất lượng nhà thầu đề xuất trong HSDT được bên mời thầu chấp nhận.</w:t>
      </w:r>
    </w:p>
    <w:p w:rsidR="000B3F90" w:rsidRPr="008451BC" w:rsidRDefault="000B3F90" w:rsidP="000B3F90">
      <w:pPr>
        <w:spacing w:after="120" w:line="360" w:lineRule="exact"/>
        <w:ind w:firstLine="720"/>
        <w:rPr>
          <w:sz w:val="28"/>
          <w:szCs w:val="28"/>
        </w:rPr>
      </w:pPr>
      <w:r w:rsidRPr="008451BC">
        <w:rPr>
          <w:sz w:val="28"/>
          <w:szCs w:val="28"/>
        </w:rPr>
        <w:t>Trong HSDT, nhà thầu phải nêu rõ nguồn gốc, xuất xứ các chủng loại vật tư sẽ sử dụng để thi công công trình. Các loại vật tư này phải tuân thủ theo các yêu cầu của tiêu chuẩn hiện hành.</w:t>
      </w:r>
    </w:p>
    <w:p w:rsidR="000B3F90" w:rsidRPr="008451BC" w:rsidRDefault="000B3F90" w:rsidP="000B3F90">
      <w:pPr>
        <w:spacing w:after="120" w:line="360" w:lineRule="exact"/>
        <w:ind w:firstLine="720"/>
        <w:rPr>
          <w:sz w:val="28"/>
          <w:szCs w:val="28"/>
        </w:rPr>
      </w:pPr>
      <w:r w:rsidRPr="008451BC">
        <w:rPr>
          <w:sz w:val="28"/>
          <w:szCs w:val="28"/>
        </w:rPr>
        <w:t>- Nhà thầu phải lập kế hoạch cung ứng vật liệu, máy móc, thiết bị chính cho công trình, kế hoạch cung cấp vật liệu, máy móc, thiết bị, nhà thầu phải trình bày cụ thể các nội dung về: Tên vật liệu, nguồn gốc xuất xứ của các loại vật liệu, thiết bị, thời gian và khối lượng dự kiến tập kết của các loại vật tư, thiết bị;</w:t>
      </w:r>
    </w:p>
    <w:p w:rsidR="000B3F90" w:rsidRPr="008451BC" w:rsidRDefault="000B3F90" w:rsidP="000B3F90">
      <w:pPr>
        <w:spacing w:after="120" w:line="360" w:lineRule="exact"/>
        <w:ind w:firstLine="720"/>
        <w:rPr>
          <w:sz w:val="28"/>
          <w:szCs w:val="28"/>
        </w:rPr>
      </w:pPr>
      <w:r w:rsidRPr="008451BC">
        <w:rPr>
          <w:sz w:val="28"/>
          <w:szCs w:val="28"/>
        </w:rPr>
        <w:t xml:space="preserve">- Các vật tư, vật liệu trước khi đưa vào sử dụng phải được thí nghiệm bởi một đơn vị có đủ năng lực theo quy định của pháp luật. Nhà thầu chỉ được phép sử dụng vật tư, vật liệu đã làm thí nghiệm và được chấp thuận của Chủ đầu tư, Tư vấn giám </w:t>
      </w:r>
      <w:r w:rsidRPr="008451BC">
        <w:rPr>
          <w:sz w:val="28"/>
          <w:szCs w:val="28"/>
        </w:rPr>
        <w:lastRenderedPageBreak/>
        <w:t>sát. Trong quá trình thi công, nhà thầu không được phép thay đổi các loại vật tư nếu chưa được phép của chủ đầu tư.</w:t>
      </w:r>
    </w:p>
    <w:p w:rsidR="000B3F90" w:rsidRPr="008451BC" w:rsidRDefault="000B3F90" w:rsidP="000B3F90">
      <w:pPr>
        <w:spacing w:after="120" w:line="360" w:lineRule="exact"/>
        <w:ind w:firstLine="720"/>
        <w:rPr>
          <w:sz w:val="28"/>
          <w:szCs w:val="28"/>
        </w:rPr>
      </w:pPr>
      <w:r w:rsidRPr="008451BC">
        <w:rPr>
          <w:sz w:val="28"/>
          <w:szCs w:val="28"/>
        </w:rPr>
        <w:t>3.2. Trong trường hợp nhà thầu sử dụng các vật liệu có yêu cầu riêng về công nghệ, quy trình thi công của hãng cung cấp thì việc thi công phải tuân thủ đúng các quy định này</w:t>
      </w:r>
    </w:p>
    <w:p w:rsidR="000B3F90" w:rsidRPr="008451BC" w:rsidRDefault="000B3F90" w:rsidP="000B3F90">
      <w:pPr>
        <w:spacing w:after="120" w:line="360" w:lineRule="exact"/>
        <w:ind w:firstLine="720"/>
        <w:rPr>
          <w:sz w:val="28"/>
          <w:szCs w:val="28"/>
        </w:rPr>
      </w:pPr>
      <w:r w:rsidRPr="008451BC">
        <w:rPr>
          <w:sz w:val="28"/>
          <w:szCs w:val="28"/>
        </w:rPr>
        <w:t>3.3. Nhà thầu phải đảm bảo tất cả các nguyên vật liệu của công trình đáp ứng các yêu cầu hiện hành của tiêu chuẩn Việt Nam, tiêu chuẩn nghành quy định.</w:t>
      </w:r>
    </w:p>
    <w:p w:rsidR="000B3F90" w:rsidRPr="008451BC" w:rsidRDefault="000B3F90" w:rsidP="000B3F90">
      <w:pPr>
        <w:spacing w:after="120" w:line="360" w:lineRule="exact"/>
        <w:ind w:firstLine="720"/>
        <w:rPr>
          <w:sz w:val="28"/>
          <w:szCs w:val="28"/>
        </w:rPr>
      </w:pPr>
      <w:r w:rsidRPr="008451BC">
        <w:rPr>
          <w:sz w:val="28"/>
          <w:szCs w:val="28"/>
        </w:rPr>
        <w:t>3.4. Nhà thầu phải cung cấp các chứng chỉ cần thiết của vật liệu như: Nguồn gốc, chất lượng….</w:t>
      </w:r>
    </w:p>
    <w:p w:rsidR="000B3F90" w:rsidRPr="008451BC" w:rsidRDefault="000B3F90" w:rsidP="000B3F90">
      <w:pPr>
        <w:spacing w:after="120" w:line="360" w:lineRule="exact"/>
        <w:ind w:firstLine="720"/>
        <w:rPr>
          <w:sz w:val="28"/>
          <w:szCs w:val="28"/>
        </w:rPr>
      </w:pPr>
      <w:r w:rsidRPr="008451BC">
        <w:rPr>
          <w:sz w:val="28"/>
          <w:szCs w:val="28"/>
        </w:rPr>
        <w:t>3.5. Thử nghiệm vật liệu: Nhà thầu bằng chi phí của mình chịu trách nhiệm thử nghiệm các vật liệu cần thiết và cung cấp cho tổ chức tư vấn. Các chi phí thử nghiệm này được ước lượng ngay khi nộp HSDT. Việc thực hiện các thí nghiệm vật liệu phải được thực hiện tại các phòng thí nghiệm hợp chuẩn. Nhà thầu phải xuất trình các chứng chỉ thử nghiệm vật liệu cần thiết cho các vật liệu sử dụng trên công trường, chứng nhận các vật liệu đó thỏa mãn các điều kiện kỹ thuật.</w:t>
      </w:r>
    </w:p>
    <w:p w:rsidR="000B3F90" w:rsidRPr="008451BC" w:rsidRDefault="000B3F90" w:rsidP="000B3F90">
      <w:pPr>
        <w:spacing w:after="120" w:line="360" w:lineRule="exact"/>
        <w:ind w:firstLine="720"/>
        <w:rPr>
          <w:sz w:val="28"/>
          <w:szCs w:val="28"/>
        </w:rPr>
      </w:pPr>
      <w:r w:rsidRPr="008451BC">
        <w:rPr>
          <w:sz w:val="28"/>
          <w:szCs w:val="28"/>
        </w:rPr>
        <w:t>3.6. Vật liệu được chỉ định: Các vật liệu được chỉ định của nhà sản xuất được mô tả trong tài liệu này (nếu có) có thể được thay thế bởi nhà sản xuất khác tương đương về mọi mặt mà đại diện Chủ đầu tư trước khi chấp nhận bằng văn bản, phải được đệ trình mọi tài liệu liên quan đến việc thay thế. Các vật liệu được chỉ định được áp dụng phù hợp với chỉ dẫn của nhà sản xuất.</w:t>
      </w:r>
    </w:p>
    <w:p w:rsidR="000B3F90" w:rsidRPr="008451BC" w:rsidRDefault="000B3F90" w:rsidP="000B3F90">
      <w:pPr>
        <w:spacing w:after="120" w:line="360" w:lineRule="exact"/>
        <w:ind w:firstLine="720"/>
        <w:rPr>
          <w:sz w:val="28"/>
          <w:szCs w:val="28"/>
        </w:rPr>
      </w:pPr>
      <w:r w:rsidRPr="008451BC">
        <w:rPr>
          <w:sz w:val="28"/>
          <w:szCs w:val="28"/>
        </w:rPr>
        <w:t>3.7. Mâu thuẫn trong mô tả: Trong trường hợp mô tả chi tiết của mục hay nhóm mục nào đó trong bảng tiên lượng dự toán mâu thuẫn với điều kiện chung thì mô tả chi tiết là ưu tiên.</w:t>
      </w:r>
    </w:p>
    <w:p w:rsidR="000B3F90" w:rsidRPr="008451BC" w:rsidRDefault="000B3F90" w:rsidP="000B3F90">
      <w:pPr>
        <w:spacing w:after="120" w:line="360" w:lineRule="exact"/>
        <w:ind w:firstLine="720"/>
        <w:rPr>
          <w:sz w:val="28"/>
          <w:szCs w:val="28"/>
        </w:rPr>
      </w:pPr>
      <w:r w:rsidRPr="008451BC">
        <w:rPr>
          <w:sz w:val="28"/>
          <w:szCs w:val="28"/>
        </w:rPr>
        <w:t>Các vật tư, thiết bị sử dung theo quy định của thiết kế và tuân thủ theo tiêu chuẩn Việt Nam.</w:t>
      </w:r>
    </w:p>
    <w:p w:rsidR="000B3F90" w:rsidRPr="008451BC" w:rsidRDefault="000B3F90" w:rsidP="000B3F90">
      <w:pPr>
        <w:spacing w:after="120" w:line="360" w:lineRule="exact"/>
        <w:ind w:firstLine="720"/>
        <w:rPr>
          <w:sz w:val="28"/>
          <w:szCs w:val="28"/>
        </w:rPr>
      </w:pPr>
      <w:r w:rsidRPr="008451BC">
        <w:rPr>
          <w:sz w:val="28"/>
          <w:szCs w:val="28"/>
        </w:rPr>
        <w:t>3.8. Khi có yêu cầu của bên mời thầu, Nhà thầu phải thử hoặc cung cấp mẫu để kiểm tra và chỉ khi nào có sự chấp thuận của bên mời thầu bằng văn bản thì mới được thi công hành loạt.</w:t>
      </w:r>
    </w:p>
    <w:p w:rsidR="000B3F90" w:rsidRPr="008451BC" w:rsidRDefault="000B3F90" w:rsidP="000B3F90">
      <w:pPr>
        <w:spacing w:after="120" w:line="360" w:lineRule="exact"/>
        <w:ind w:firstLine="720"/>
        <w:rPr>
          <w:sz w:val="28"/>
          <w:szCs w:val="28"/>
        </w:rPr>
      </w:pPr>
      <w:r w:rsidRPr="008451BC">
        <w:rPr>
          <w:sz w:val="28"/>
          <w:szCs w:val="28"/>
        </w:rPr>
        <w:t>- Vật liệu sử dụng đưa vào công trình phải có đăng ký chất lượng của nhà sản xuất và phải đúng theo yêu cầu thiết kế và chỉ dẫn trước khi đưa vào sử dụng cho công trình. Chi phí thử nghiệm tính trong giá dự thầu công trình, chứng chỉ của các thí nghiệm vật liệu phải do các tổ chức có tư cách pháp nhân cấp. Trong trường hợp cần thiết sẽ do bên mời thầu chỉ định đơn vị thí nghiệm.</w:t>
      </w:r>
    </w:p>
    <w:p w:rsidR="000B3F90" w:rsidRPr="008451BC" w:rsidRDefault="000B3F90" w:rsidP="000B3F90">
      <w:pPr>
        <w:spacing w:after="120" w:line="360" w:lineRule="exact"/>
        <w:ind w:firstLine="720"/>
        <w:rPr>
          <w:sz w:val="28"/>
          <w:szCs w:val="28"/>
        </w:rPr>
      </w:pPr>
      <w:r w:rsidRPr="008451BC">
        <w:rPr>
          <w:sz w:val="28"/>
          <w:szCs w:val="28"/>
        </w:rPr>
        <w:t>- Vật tư thiết bị sử dụng cho công trình phải đảm bảo mới 100% đúng theo yêu cầu của TKKTTC, trước khi đưa vào công trình nhà thầu phải thực hiện các bước sau :</w:t>
      </w:r>
    </w:p>
    <w:p w:rsidR="000B3F90" w:rsidRPr="008451BC" w:rsidRDefault="000B3F90" w:rsidP="000B3F90">
      <w:pPr>
        <w:spacing w:after="120" w:line="360" w:lineRule="exact"/>
        <w:ind w:firstLine="720"/>
        <w:rPr>
          <w:sz w:val="28"/>
          <w:szCs w:val="28"/>
        </w:rPr>
      </w:pPr>
      <w:r w:rsidRPr="008451BC">
        <w:rPr>
          <w:sz w:val="28"/>
          <w:szCs w:val="28"/>
        </w:rPr>
        <w:lastRenderedPageBreak/>
        <w:t>+ Gửi mẫu hoặc Bảng thông số kỹ thuật của thiết bị cho bên mời thầu và được bên mời thầu chấp chận.</w:t>
      </w:r>
    </w:p>
    <w:p w:rsidR="000B3F90" w:rsidRPr="008451BC" w:rsidRDefault="000B3F90" w:rsidP="000B3F90">
      <w:pPr>
        <w:spacing w:after="120" w:line="360" w:lineRule="exact"/>
        <w:ind w:firstLine="720"/>
        <w:rPr>
          <w:sz w:val="28"/>
          <w:szCs w:val="28"/>
        </w:rPr>
      </w:pPr>
      <w:r w:rsidRPr="008451BC">
        <w:rPr>
          <w:sz w:val="28"/>
          <w:szCs w:val="28"/>
        </w:rPr>
        <w:t>+ Thực hiện đúng chỉ dẫn sử dụng của nhà sản xuất.</w:t>
      </w:r>
    </w:p>
    <w:p w:rsidR="000B3F90" w:rsidRPr="008451BC" w:rsidRDefault="000B3F90" w:rsidP="000B3F90">
      <w:pPr>
        <w:spacing w:after="120" w:line="360" w:lineRule="exact"/>
        <w:ind w:firstLine="720"/>
        <w:rPr>
          <w:sz w:val="28"/>
          <w:szCs w:val="28"/>
        </w:rPr>
      </w:pPr>
      <w:r w:rsidRPr="008451BC">
        <w:rPr>
          <w:sz w:val="28"/>
          <w:szCs w:val="28"/>
        </w:rPr>
        <w:t>+ Xuất trình các phiếu kiểm định chất lượng, các chỉ dẫn sử dụng cho giám sát kỹ thuật công trình.</w:t>
      </w:r>
    </w:p>
    <w:p w:rsidR="000B3F90" w:rsidRPr="008451BC" w:rsidRDefault="000B3F90" w:rsidP="000B3F90">
      <w:pPr>
        <w:spacing w:after="120" w:line="360" w:lineRule="exact"/>
        <w:ind w:firstLine="720"/>
        <w:rPr>
          <w:sz w:val="28"/>
          <w:szCs w:val="28"/>
        </w:rPr>
      </w:pPr>
      <w:r w:rsidRPr="008451BC">
        <w:rPr>
          <w:sz w:val="28"/>
          <w:szCs w:val="28"/>
        </w:rPr>
        <w:t>+ Thực hiện các yêu cầu kiểm nghiệm liên quan đến chất lượng vật tư thiết bị hay các bộ phận công trình khi chủ đầu tư yêu cầu.</w:t>
      </w:r>
    </w:p>
    <w:p w:rsidR="000B3F90" w:rsidRPr="008451BC" w:rsidRDefault="000B3F90" w:rsidP="000B3F90">
      <w:pPr>
        <w:spacing w:after="120" w:line="360" w:lineRule="exact"/>
        <w:ind w:firstLine="720"/>
        <w:rPr>
          <w:sz w:val="28"/>
          <w:szCs w:val="28"/>
        </w:rPr>
      </w:pPr>
      <w:r w:rsidRPr="008451BC">
        <w:rPr>
          <w:sz w:val="28"/>
          <w:szCs w:val="28"/>
        </w:rPr>
        <w:t>- Nhà thầu phải đề xuất rõ ràng tên, nhãn mác, nguồn gốc vật liệu tính trong giá dự thầu trong E-HSDT</w:t>
      </w:r>
      <w:bookmarkEnd w:id="3"/>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Nhà thầu tự đưa ra trình tự thi công, lắp đặt hợp lý, phù hợp với tiến độ thi công công trình. Tất cả các công việc thi công thực hiện theo trình tự:</w:t>
      </w:r>
    </w:p>
    <w:p w:rsidR="000B3F90" w:rsidRPr="008451BC" w:rsidRDefault="000B3F90" w:rsidP="000B3F90">
      <w:pPr>
        <w:spacing w:after="120" w:line="360" w:lineRule="exact"/>
        <w:ind w:firstLine="720"/>
        <w:rPr>
          <w:sz w:val="28"/>
          <w:szCs w:val="28"/>
        </w:rPr>
      </w:pPr>
      <w:r w:rsidRPr="008451BC">
        <w:rPr>
          <w:sz w:val="28"/>
          <w:szCs w:val="28"/>
        </w:rPr>
        <w:t>- Sau mỗi công đoạn thi công, trước khi chuyển bước thi công hạng mục thì phải được Tư vấn giám sát nghiệm thu trước khi thi công hạng mục tiếp theo.</w:t>
      </w:r>
    </w:p>
    <w:p w:rsidR="000B3F90" w:rsidRPr="008451BC" w:rsidRDefault="000B3F90" w:rsidP="000B3F90">
      <w:pPr>
        <w:spacing w:after="120" w:line="360" w:lineRule="exact"/>
        <w:ind w:firstLine="720"/>
        <w:rPr>
          <w:sz w:val="28"/>
          <w:szCs w:val="28"/>
        </w:rPr>
      </w:pPr>
      <w:r w:rsidRPr="008451BC">
        <w:rPr>
          <w:sz w:val="28"/>
          <w:szCs w:val="28"/>
        </w:rPr>
        <w:t>- 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rsidR="000B3F90" w:rsidRPr="008451BC" w:rsidRDefault="000B3F90" w:rsidP="000B3F90">
      <w:pPr>
        <w:spacing w:after="120" w:line="360" w:lineRule="exact"/>
        <w:ind w:firstLine="720"/>
        <w:rPr>
          <w:sz w:val="28"/>
          <w:szCs w:val="28"/>
        </w:rPr>
      </w:pPr>
      <w:r w:rsidRPr="008451BC">
        <w:rPr>
          <w:sz w:val="28"/>
          <w:szCs w:val="28"/>
        </w:rPr>
        <w:t>- Công tác kiểm tra chất lượng phải ghi rõ các kết quả kiểm tra, các thông số đo đạc về kích thước hình học, cao độ cùng các chỉ tiêu kỹ thuật khác như kết quả thí nghiệm vật liệu cùng các yêu cầu liên quan khác. Kết quả kiểm tra chất lượng phải được ghi rõ vào biên bản kiểm tra, đặc biệt là các hạng mục công trình ngầm, ẩn khuất.</w:t>
      </w:r>
    </w:p>
    <w:p w:rsidR="000B3F90" w:rsidRPr="008451BC" w:rsidRDefault="000B3F90" w:rsidP="000B3F90">
      <w:pPr>
        <w:spacing w:after="120" w:line="360" w:lineRule="exact"/>
        <w:ind w:firstLine="720"/>
        <w:rPr>
          <w:sz w:val="28"/>
          <w:szCs w:val="28"/>
        </w:rPr>
      </w:pPr>
      <w:r w:rsidRPr="008451BC">
        <w:rPr>
          <w:sz w:val="28"/>
          <w:szCs w:val="28"/>
        </w:rPr>
        <w:t>- Nhà thầu sẽ phải thực hiện bất kỳ những việc kiểm tra và thí nghiệm cần thiết khác theo yêu cầu của chủ đầu tư khi xét thấy cần thiết để đảm bảo cho ổn định chất lượng của công trình.</w:t>
      </w:r>
    </w:p>
    <w:p w:rsidR="000B3F90" w:rsidRPr="008451BC" w:rsidRDefault="000B3F90" w:rsidP="000B3F90">
      <w:pPr>
        <w:spacing w:after="120" w:line="360" w:lineRule="exact"/>
        <w:ind w:firstLine="720"/>
        <w:rPr>
          <w:sz w:val="28"/>
          <w:szCs w:val="28"/>
        </w:rPr>
      </w:pPr>
      <w:r w:rsidRPr="008451BC">
        <w:rPr>
          <w:sz w:val="28"/>
          <w:szCs w:val="28"/>
        </w:rPr>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rsidR="000B3F90" w:rsidRPr="008451BC" w:rsidRDefault="000B3F90" w:rsidP="000B3F90">
      <w:pPr>
        <w:spacing w:after="120" w:line="360" w:lineRule="exact"/>
        <w:ind w:firstLine="720"/>
        <w:rPr>
          <w:sz w:val="28"/>
          <w:szCs w:val="28"/>
        </w:rPr>
      </w:pPr>
      <w:r w:rsidRPr="008451BC">
        <w:rPr>
          <w:sz w:val="28"/>
          <w:szCs w:val="28"/>
        </w:rPr>
        <w:t>3.9. Các yêu cầu về thiết bị (tất cả các thiết bị)</w:t>
      </w:r>
    </w:p>
    <w:p w:rsidR="000B3F90" w:rsidRPr="008451BC" w:rsidRDefault="000B3F90" w:rsidP="000B3F90">
      <w:pPr>
        <w:spacing w:after="120" w:line="360" w:lineRule="exact"/>
        <w:ind w:firstLine="720"/>
        <w:rPr>
          <w:sz w:val="28"/>
          <w:szCs w:val="28"/>
        </w:rPr>
      </w:pPr>
      <w:r w:rsidRPr="008451BC">
        <w:rPr>
          <w:sz w:val="28"/>
          <w:szCs w:val="28"/>
        </w:rPr>
        <w:t xml:space="preserve">- Đặc tính, thông số kỹ thuật của tất cả các thiết bị, </w:t>
      </w:r>
    </w:p>
    <w:p w:rsidR="000B3F90" w:rsidRPr="008451BC" w:rsidRDefault="000B3F90" w:rsidP="000B3F90">
      <w:pPr>
        <w:spacing w:after="120" w:line="360" w:lineRule="exact"/>
        <w:ind w:firstLine="720"/>
        <w:rPr>
          <w:sz w:val="28"/>
          <w:szCs w:val="28"/>
        </w:rPr>
      </w:pPr>
      <w:r w:rsidRPr="008451BC">
        <w:rPr>
          <w:sz w:val="28"/>
          <w:szCs w:val="28"/>
        </w:rPr>
        <w:t>- Quản lý chất lượng của nhà thầu đối với các thiết bị lắp đặt cho gói thầu</w:t>
      </w:r>
    </w:p>
    <w:p w:rsidR="000B3F90" w:rsidRPr="008451BC" w:rsidRDefault="000B3F90" w:rsidP="000B3F90">
      <w:pPr>
        <w:spacing w:after="120" w:line="360" w:lineRule="exact"/>
        <w:ind w:firstLine="720"/>
        <w:rPr>
          <w:sz w:val="28"/>
          <w:szCs w:val="28"/>
        </w:rPr>
      </w:pPr>
      <w:r w:rsidRPr="008451BC">
        <w:rPr>
          <w:sz w:val="28"/>
          <w:szCs w:val="28"/>
        </w:rPr>
        <w:t>- Nêu rõ lộ trình dự kiến của các thiết bị chính khi cung cấp cho gói thầu</w:t>
      </w:r>
    </w:p>
    <w:p w:rsidR="000B3F90" w:rsidRPr="008451BC" w:rsidRDefault="000B3F90" w:rsidP="000B3F90">
      <w:pPr>
        <w:spacing w:after="120" w:line="360" w:lineRule="exact"/>
        <w:ind w:firstLine="720"/>
        <w:rPr>
          <w:sz w:val="28"/>
          <w:szCs w:val="28"/>
        </w:rPr>
      </w:pPr>
      <w:r w:rsidRPr="008451BC">
        <w:rPr>
          <w:sz w:val="28"/>
          <w:szCs w:val="28"/>
        </w:rPr>
        <w:t>- Toàn bộ hàng hóa thiết bị cung cấp cho gói thầu phải đảm bảo tính đồng bộ và mới 100% chưa qua sử dụng</w:t>
      </w:r>
    </w:p>
    <w:p w:rsidR="000B3F90" w:rsidRPr="008451BC" w:rsidRDefault="000B3F90" w:rsidP="000B3F90">
      <w:pPr>
        <w:spacing w:after="120" w:line="360" w:lineRule="exact"/>
        <w:ind w:firstLine="720"/>
        <w:rPr>
          <w:sz w:val="28"/>
          <w:szCs w:val="28"/>
        </w:rPr>
      </w:pPr>
      <w:r w:rsidRPr="008451BC">
        <w:rPr>
          <w:sz w:val="28"/>
          <w:szCs w:val="28"/>
        </w:rPr>
        <w:t xml:space="preserve">- </w:t>
      </w:r>
      <w:r w:rsidRPr="008451BC">
        <w:rPr>
          <w:spacing w:val="-4"/>
          <w:sz w:val="28"/>
          <w:szCs w:val="28"/>
        </w:rPr>
        <w:t>Tất cả các hàng hóa thiết bị đều phải là sản phẩm hợp pháp, không vị phạm quyền tác giả, quyền sở hữu trí tuệ, hoặc bản quyền theo quy định của pháp luật</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lastRenderedPageBreak/>
        <w:t xml:space="preserve">- Tiến độ cung cấp </w:t>
      </w:r>
      <w:r w:rsidRPr="008451BC">
        <w:rPr>
          <w:color w:val="3333FF"/>
          <w:sz w:val="28"/>
          <w:szCs w:val="28"/>
        </w:rPr>
        <w:t>vật tư, thiết bị</w:t>
      </w:r>
      <w:r w:rsidRPr="008451BC">
        <w:rPr>
          <w:sz w:val="28"/>
          <w:szCs w:val="28"/>
        </w:rPr>
        <w:t xml:space="preserve">: Nghiệm thu toàn bộ </w:t>
      </w:r>
      <w:r w:rsidRPr="008451BC">
        <w:rPr>
          <w:color w:val="3333FF"/>
          <w:sz w:val="28"/>
          <w:szCs w:val="28"/>
        </w:rPr>
        <w:t xml:space="preserve">vật tư, thiết bị </w:t>
      </w:r>
      <w:r w:rsidRPr="008451BC">
        <w:rPr>
          <w:sz w:val="28"/>
          <w:szCs w:val="28"/>
        </w:rPr>
        <w:t xml:space="preserve">trước thời điểm </w:t>
      </w:r>
      <w:r>
        <w:rPr>
          <w:sz w:val="28"/>
          <w:szCs w:val="28"/>
        </w:rPr>
        <w:t>bắt đầu thi công hạng mục là</w:t>
      </w:r>
      <w:r w:rsidRPr="008451BC">
        <w:rPr>
          <w:sz w:val="28"/>
          <w:szCs w:val="28"/>
        </w:rPr>
        <w:t xml:space="preserve"> 10 ngày</w:t>
      </w:r>
      <w:r>
        <w:rPr>
          <w:sz w:val="28"/>
          <w:szCs w:val="28"/>
        </w:rPr>
        <w:t xml:space="preserve"> để</w:t>
      </w:r>
      <w:r w:rsidRPr="008451BC">
        <w:rPr>
          <w:sz w:val="28"/>
          <w:szCs w:val="28"/>
        </w:rPr>
        <w:t xml:space="preserve"> kiểm tra và hoàn thiện sản phẩm lỗi (nếu có) và hoàn thiện các hồ sơ liên quan. </w:t>
      </w:r>
    </w:p>
    <w:p w:rsidR="000B3F90" w:rsidRPr="008451BC" w:rsidRDefault="000B3F90" w:rsidP="000B3F90">
      <w:pPr>
        <w:spacing w:after="120" w:line="360" w:lineRule="exact"/>
        <w:ind w:firstLine="720"/>
        <w:rPr>
          <w:sz w:val="28"/>
          <w:szCs w:val="28"/>
        </w:rPr>
      </w:pPr>
      <w:r w:rsidRPr="008451BC">
        <w:rPr>
          <w:sz w:val="28"/>
          <w:szCs w:val="28"/>
        </w:rPr>
        <w:t>Các cam kết của nhà thầu:</w:t>
      </w:r>
    </w:p>
    <w:p w:rsidR="000B3F90" w:rsidRPr="008451BC" w:rsidRDefault="000B3F90" w:rsidP="000B3F90">
      <w:pPr>
        <w:spacing w:after="120" w:line="360" w:lineRule="exact"/>
        <w:ind w:firstLine="720"/>
        <w:rPr>
          <w:sz w:val="28"/>
          <w:szCs w:val="28"/>
        </w:rPr>
      </w:pPr>
      <w:r w:rsidRPr="008451BC">
        <w:rPr>
          <w:sz w:val="28"/>
          <w:szCs w:val="28"/>
        </w:rPr>
        <w:t>- Nhà thầu cam kết đóng gói theo tiêu chuẩn của nhà sản xuất, đảm bảo hàng hóa nguyên đai nguyên kiện không nứt, gẫy bóp méo</w:t>
      </w:r>
    </w:p>
    <w:p w:rsidR="000B3F90" w:rsidRPr="008451BC" w:rsidRDefault="000B3F90" w:rsidP="000B3F90">
      <w:pPr>
        <w:spacing w:after="120" w:line="360" w:lineRule="exact"/>
        <w:ind w:firstLine="720"/>
        <w:rPr>
          <w:sz w:val="28"/>
          <w:szCs w:val="28"/>
        </w:rPr>
      </w:pPr>
      <w:r w:rsidRPr="008451BC">
        <w:rPr>
          <w:sz w:val="28"/>
          <w:szCs w:val="28"/>
        </w:rPr>
        <w:t xml:space="preserve">- Nhà thầu cam kết thu hồi </w:t>
      </w:r>
      <w:r w:rsidRPr="00747B1D">
        <w:rPr>
          <w:color w:val="3333FF"/>
          <w:sz w:val="28"/>
          <w:szCs w:val="28"/>
        </w:rPr>
        <w:t>vật tư, thiết bị</w:t>
      </w:r>
      <w:r>
        <w:rPr>
          <w:color w:val="3333FF"/>
          <w:sz w:val="28"/>
          <w:szCs w:val="28"/>
        </w:rPr>
        <w:t xml:space="preserve"> </w:t>
      </w:r>
      <w:r w:rsidRPr="008451BC">
        <w:rPr>
          <w:sz w:val="28"/>
          <w:szCs w:val="28"/>
        </w:rPr>
        <w:t xml:space="preserve">trong trường hợp </w:t>
      </w:r>
      <w:r w:rsidRPr="00747B1D">
        <w:rPr>
          <w:color w:val="3333FF"/>
          <w:sz w:val="28"/>
          <w:szCs w:val="28"/>
        </w:rPr>
        <w:t>vật tư, thiết bị</w:t>
      </w:r>
      <w:r>
        <w:rPr>
          <w:color w:val="3333FF"/>
          <w:sz w:val="28"/>
          <w:szCs w:val="28"/>
        </w:rPr>
        <w:t xml:space="preserve"> </w:t>
      </w:r>
      <w:r w:rsidRPr="008451BC">
        <w:rPr>
          <w:sz w:val="28"/>
          <w:szCs w:val="28"/>
        </w:rPr>
        <w:t xml:space="preserve">không đảm bảo yêu cầu chất lượng mà không do lỗi của Chủ đầu tư </w:t>
      </w:r>
    </w:p>
    <w:p w:rsidR="000B3F90" w:rsidRPr="008451BC" w:rsidRDefault="000B3F90" w:rsidP="000B3F90">
      <w:pPr>
        <w:spacing w:after="120" w:line="360" w:lineRule="exact"/>
        <w:ind w:firstLine="720"/>
        <w:rPr>
          <w:sz w:val="28"/>
          <w:szCs w:val="28"/>
        </w:rPr>
      </w:pPr>
      <w:r w:rsidRPr="008451BC">
        <w:rPr>
          <w:sz w:val="28"/>
          <w:szCs w:val="28"/>
        </w:rPr>
        <w:t>- Nhà thầu cam kết cử cán bộ kỹ thuật trong vòng 12 giờ sau khi nhận được thông báo xảy ra sự cố của sử dụng (bằng văn bản hoặc điện thoại).</w:t>
      </w:r>
    </w:p>
    <w:p w:rsidR="000B3F90" w:rsidRPr="008451BC" w:rsidRDefault="000B3F90" w:rsidP="000B3F90">
      <w:pPr>
        <w:spacing w:after="120" w:line="360" w:lineRule="exact"/>
        <w:ind w:firstLine="720"/>
        <w:rPr>
          <w:sz w:val="28"/>
          <w:szCs w:val="28"/>
        </w:rPr>
      </w:pPr>
      <w:r w:rsidRPr="008451BC">
        <w:rPr>
          <w:sz w:val="28"/>
          <w:szCs w:val="28"/>
        </w:rPr>
        <w:t xml:space="preserve">- </w:t>
      </w:r>
      <w:r w:rsidRPr="008451BC">
        <w:rPr>
          <w:spacing w:val="2"/>
          <w:sz w:val="28"/>
          <w:szCs w:val="28"/>
        </w:rPr>
        <w:t>Nhà thầu cam kết thời gian bảo hành thay thế thiết bị khác không quá 10 ngày làm việc kể từ khi nhận được yêu cầu của Chủ đầu tư (bảo hành tại nơi sử dụng</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 Nhà thầu cam kết cung cấp thiết bị hoặc phụ kiện thay thế khi bảo hành có thông số kỹ thuật tương đương với thiết bị hoặc phụ kiện đã được lắp đặt.</w:t>
      </w:r>
    </w:p>
    <w:p w:rsidR="000B3F90" w:rsidRPr="008451BC" w:rsidRDefault="000B3F90" w:rsidP="000B3F90">
      <w:pPr>
        <w:spacing w:after="120" w:line="360" w:lineRule="exact"/>
        <w:ind w:firstLine="720"/>
        <w:rPr>
          <w:sz w:val="28"/>
          <w:szCs w:val="28"/>
        </w:rPr>
      </w:pPr>
      <w:r w:rsidRPr="008451BC">
        <w:rPr>
          <w:sz w:val="28"/>
          <w:szCs w:val="28"/>
        </w:rPr>
        <w:t>- Nhà thầu cam kết chất lượng hàng hóa mà Nhà thầu cung cấp đã được sử dụng trên thực tế đảm bảo tương đương hoặc cao hơn so với quy định trong hợp đồng do Nhà thầu đề xuất.</w:t>
      </w:r>
    </w:p>
    <w:p w:rsidR="000B3F90" w:rsidRPr="008451BC" w:rsidRDefault="000B3F90" w:rsidP="000B3F90">
      <w:pPr>
        <w:spacing w:after="120" w:line="360" w:lineRule="exact"/>
        <w:ind w:firstLine="720"/>
        <w:rPr>
          <w:sz w:val="28"/>
          <w:szCs w:val="28"/>
        </w:rPr>
      </w:pPr>
      <w:r w:rsidRPr="008451BC">
        <w:rPr>
          <w:sz w:val="28"/>
          <w:szCs w:val="28"/>
        </w:rPr>
        <w:t>- Nhà thầu cam kết rút ngắn tiến độ thi công theo đề xuất của nhà thầu trong E-HSDT khi có yêu cầu của Chủ đầu tư.</w:t>
      </w:r>
    </w:p>
    <w:p w:rsidR="000B3F90" w:rsidRPr="008451BC" w:rsidRDefault="000B3F90" w:rsidP="000B3F90">
      <w:pPr>
        <w:spacing w:after="120" w:line="360" w:lineRule="exact"/>
        <w:ind w:firstLine="720"/>
        <w:rPr>
          <w:sz w:val="28"/>
          <w:szCs w:val="28"/>
        </w:rPr>
      </w:pPr>
      <w:r w:rsidRPr="008451BC">
        <w:rPr>
          <w:sz w:val="28"/>
          <w:szCs w:val="28"/>
        </w:rPr>
        <w:t xml:space="preserve">- </w:t>
      </w:r>
      <w:r w:rsidRPr="008451BC">
        <w:rPr>
          <w:spacing w:val="2"/>
          <w:sz w:val="28"/>
          <w:szCs w:val="28"/>
        </w:rPr>
        <w:t xml:space="preserve">Nhà thầu cần phải ghi rõ thời gian bảo hành công trình, bảo hành, bảo trì của vật tư, thiết bị tối thiểu </w:t>
      </w:r>
      <w:r w:rsidRPr="008451BC">
        <w:rPr>
          <w:color w:val="3333FF"/>
          <w:spacing w:val="2"/>
          <w:sz w:val="28"/>
          <w:szCs w:val="28"/>
        </w:rPr>
        <w:t xml:space="preserve">12 tháng </w:t>
      </w:r>
      <w:r w:rsidRPr="008451BC">
        <w:rPr>
          <w:spacing w:val="2"/>
          <w:sz w:val="28"/>
          <w:szCs w:val="28"/>
        </w:rPr>
        <w:t>kể từ ngày công trình được bàn giao nghiệm thu đưa và sử dụng</w:t>
      </w:r>
      <w:r w:rsidRPr="008451BC">
        <w:rPr>
          <w:sz w:val="28"/>
          <w:szCs w:val="28"/>
        </w:rPr>
        <w:t>.</w:t>
      </w:r>
    </w:p>
    <w:p w:rsidR="000B3F90" w:rsidRPr="008451BC" w:rsidRDefault="000B3F90" w:rsidP="000B3F90">
      <w:pPr>
        <w:spacing w:after="120" w:line="360" w:lineRule="exact"/>
        <w:ind w:firstLine="720"/>
        <w:rPr>
          <w:sz w:val="28"/>
          <w:szCs w:val="28"/>
        </w:rPr>
      </w:pPr>
      <w:r w:rsidRPr="008451BC">
        <w:rPr>
          <w:b/>
          <w:sz w:val="28"/>
          <w:szCs w:val="28"/>
        </w:rPr>
        <w:t>4. Yêu cầu về vệ sinh môi trường</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w:t>
      </w:r>
    </w:p>
    <w:p w:rsidR="000B3F90" w:rsidRPr="008451BC" w:rsidRDefault="000B3F90" w:rsidP="000B3F90">
      <w:pPr>
        <w:spacing w:after="120" w:line="360" w:lineRule="exact"/>
        <w:ind w:firstLine="720"/>
        <w:rPr>
          <w:sz w:val="28"/>
          <w:szCs w:val="28"/>
        </w:rPr>
      </w:pPr>
      <w:r w:rsidRPr="008451BC">
        <w:rPr>
          <w:sz w:val="28"/>
          <w:szCs w:val="28"/>
        </w:rPr>
        <w:t>- Trong quá trình vận chuyển vật liệu xây dựng, đất thải, phế thải phải có biện pháp tưới nước, che chắn, phủ bạt bảo đảm an toàn, vệ sinh môi trường.</w:t>
      </w:r>
    </w:p>
    <w:p w:rsidR="000B3F90" w:rsidRPr="008451BC" w:rsidRDefault="000B3F90" w:rsidP="000B3F90">
      <w:pPr>
        <w:spacing w:after="120" w:line="360" w:lineRule="exact"/>
        <w:ind w:firstLine="720"/>
        <w:rPr>
          <w:sz w:val="28"/>
          <w:szCs w:val="28"/>
        </w:rPr>
      </w:pPr>
      <w:r w:rsidRPr="008451BC">
        <w:rPr>
          <w:sz w:val="28"/>
          <w:szCs w:val="28"/>
        </w:rPr>
        <w:t>- Chủ đầu tư phải có trách nhiệm kiểm tra giám sát Nhà thầu thi công xây dựng việc thực hiện bảo vệ môi trường xây dựng, đồng thời Nhà thầu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rsidR="000B3F90" w:rsidRPr="008451BC" w:rsidRDefault="000B3F90" w:rsidP="000B3F90">
      <w:pPr>
        <w:spacing w:after="120" w:line="360" w:lineRule="exact"/>
        <w:ind w:firstLine="720"/>
        <w:rPr>
          <w:sz w:val="28"/>
          <w:szCs w:val="28"/>
        </w:rPr>
      </w:pPr>
      <w:r w:rsidRPr="008451BC">
        <w:rPr>
          <w:sz w:val="28"/>
          <w:szCs w:val="28"/>
        </w:rPr>
        <w:lastRenderedPageBreak/>
        <w:t>- Các tổ chức, cá nhân để xảy ra các hành vi làm tổn hại đến môi trường trong quá trình thi công Thi công xây lắp công trình phải chịu trách nhiệm trước pháp luật và bồi thường thiệt hại do lỗi của mình gây ra.</w:t>
      </w:r>
    </w:p>
    <w:p w:rsidR="000B3F90" w:rsidRPr="008451BC" w:rsidRDefault="000B3F90" w:rsidP="000B3F90">
      <w:pPr>
        <w:spacing w:after="120" w:line="360" w:lineRule="exact"/>
        <w:ind w:firstLine="720"/>
        <w:rPr>
          <w:sz w:val="28"/>
          <w:szCs w:val="28"/>
        </w:rPr>
      </w:pPr>
      <w:r w:rsidRPr="008451BC">
        <w:rPr>
          <w:b/>
          <w:sz w:val="28"/>
          <w:szCs w:val="28"/>
        </w:rPr>
        <w:t>5. Yêu cầu về an toàn lao động – phòng chống cháy nổ</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 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rsidR="000B3F90" w:rsidRPr="008451BC" w:rsidRDefault="000B3F90" w:rsidP="000B3F90">
      <w:pPr>
        <w:spacing w:after="120" w:line="360" w:lineRule="exact"/>
        <w:ind w:firstLine="720"/>
        <w:rPr>
          <w:sz w:val="28"/>
          <w:szCs w:val="28"/>
        </w:rPr>
      </w:pPr>
      <w:r w:rsidRPr="008451BC">
        <w:rPr>
          <w:sz w:val="28"/>
          <w:szCs w:val="28"/>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0B3F90" w:rsidRPr="008451BC" w:rsidRDefault="000B3F90" w:rsidP="000B3F90">
      <w:pPr>
        <w:spacing w:after="120" w:line="360" w:lineRule="exact"/>
        <w:ind w:firstLine="720"/>
        <w:rPr>
          <w:sz w:val="28"/>
          <w:szCs w:val="28"/>
        </w:rPr>
      </w:pPr>
      <w:r w:rsidRPr="008451BC">
        <w:rPr>
          <w:sz w:val="28"/>
          <w:szCs w:val="28"/>
        </w:rPr>
        <w:t>-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0B3F90" w:rsidRPr="008451BC" w:rsidRDefault="000B3F90" w:rsidP="000B3F90">
      <w:pPr>
        <w:spacing w:after="120" w:line="360" w:lineRule="exact"/>
        <w:ind w:firstLine="720"/>
        <w:rPr>
          <w:sz w:val="28"/>
          <w:szCs w:val="28"/>
        </w:rPr>
      </w:pPr>
      <w:r w:rsidRPr="008451BC">
        <w:rPr>
          <w:sz w:val="28"/>
          <w:szCs w:val="28"/>
        </w:rPr>
        <w:t>-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0B3F90" w:rsidRPr="008451BC" w:rsidRDefault="000B3F90" w:rsidP="000B3F90">
      <w:pPr>
        <w:spacing w:after="120" w:line="360" w:lineRule="exact"/>
        <w:ind w:firstLine="720"/>
        <w:rPr>
          <w:sz w:val="28"/>
          <w:szCs w:val="28"/>
        </w:rPr>
      </w:pPr>
      <w:r w:rsidRPr="008451BC">
        <w:rPr>
          <w:sz w:val="28"/>
          <w:szCs w:val="28"/>
        </w:rPr>
        <w:t>- Nhà thầu thi công xây dựng có trách nhiệm cấp đầy đủ các trang bị bảo hộ lao động, an toàn lao động cho người lao động theo quy định khi sử dụng lao động trên công trường.</w:t>
      </w:r>
    </w:p>
    <w:p w:rsidR="000B3F90" w:rsidRPr="008451BC" w:rsidRDefault="000B3F90" w:rsidP="000B3F90">
      <w:pPr>
        <w:spacing w:after="120" w:line="360" w:lineRule="exact"/>
        <w:ind w:firstLine="720"/>
        <w:rPr>
          <w:sz w:val="28"/>
          <w:szCs w:val="28"/>
        </w:rPr>
      </w:pPr>
      <w:r w:rsidRPr="008451BC">
        <w:rPr>
          <w:sz w:val="28"/>
          <w:szCs w:val="28"/>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0B3F90" w:rsidRPr="008451BC" w:rsidRDefault="000B3F90" w:rsidP="000B3F90">
      <w:pPr>
        <w:spacing w:after="120" w:line="360" w:lineRule="exact"/>
        <w:ind w:firstLine="720"/>
        <w:rPr>
          <w:sz w:val="28"/>
          <w:szCs w:val="28"/>
        </w:rPr>
      </w:pPr>
      <w:r w:rsidRPr="008451BC">
        <w:rPr>
          <w:sz w:val="28"/>
          <w:szCs w:val="28"/>
        </w:rPr>
        <w:t>Nhà thầu phải thiết lập nội quy phòng chống cháy nổ và tổ chức lực lượng xung kích tại chỗ để tuyên truyền cho công nhân lao động có ý thức chấp hành PCCC.</w:t>
      </w:r>
    </w:p>
    <w:p w:rsidR="000B3F90" w:rsidRPr="008451BC" w:rsidRDefault="000B3F90" w:rsidP="000B3F90">
      <w:pPr>
        <w:spacing w:after="120" w:line="360" w:lineRule="exact"/>
        <w:ind w:firstLine="720"/>
        <w:rPr>
          <w:sz w:val="28"/>
          <w:szCs w:val="28"/>
        </w:rPr>
      </w:pPr>
      <w:r w:rsidRPr="008451BC">
        <w:rPr>
          <w:sz w:val="28"/>
          <w:szCs w:val="28"/>
        </w:rPr>
        <w:t>- Tiêu chuẩn; qui phạm PCCC và nổ hợp lý và phù hợp với gói thầu.</w:t>
      </w:r>
    </w:p>
    <w:p w:rsidR="000B3F90" w:rsidRPr="008451BC" w:rsidRDefault="000B3F90" w:rsidP="000B3F90">
      <w:pPr>
        <w:spacing w:after="120" w:line="360" w:lineRule="exact"/>
        <w:ind w:firstLine="720"/>
        <w:rPr>
          <w:sz w:val="28"/>
          <w:szCs w:val="28"/>
        </w:rPr>
      </w:pPr>
      <w:r w:rsidRPr="008451BC">
        <w:rPr>
          <w:sz w:val="28"/>
          <w:szCs w:val="28"/>
        </w:rPr>
        <w:t>- Tổ chức bộ máy PCCC tại công trường.</w:t>
      </w:r>
    </w:p>
    <w:p w:rsidR="000B3F90" w:rsidRPr="008451BC" w:rsidRDefault="000B3F90" w:rsidP="000B3F90">
      <w:pPr>
        <w:spacing w:after="120" w:line="360" w:lineRule="exact"/>
        <w:ind w:firstLine="720"/>
        <w:rPr>
          <w:sz w:val="28"/>
          <w:szCs w:val="28"/>
        </w:rPr>
      </w:pPr>
      <w:r w:rsidRPr="008451BC">
        <w:rPr>
          <w:sz w:val="28"/>
          <w:szCs w:val="28"/>
        </w:rPr>
        <w:t>- Xác định các nguyên nhân và một số nguy cơ cháy nổ có thể xảy ra.</w:t>
      </w:r>
    </w:p>
    <w:p w:rsidR="000B3F90" w:rsidRPr="008451BC" w:rsidRDefault="000B3F90" w:rsidP="000B3F90">
      <w:pPr>
        <w:spacing w:after="120" w:line="360" w:lineRule="exact"/>
        <w:ind w:firstLine="720"/>
        <w:rPr>
          <w:sz w:val="28"/>
          <w:szCs w:val="28"/>
        </w:rPr>
      </w:pPr>
      <w:r w:rsidRPr="008451BC">
        <w:rPr>
          <w:sz w:val="28"/>
          <w:szCs w:val="28"/>
        </w:rPr>
        <w:t>- Các giải pháp phòng cháy được áp dụng.</w:t>
      </w:r>
    </w:p>
    <w:p w:rsidR="000B3F90" w:rsidRPr="008451BC" w:rsidRDefault="000B3F90" w:rsidP="000B3F90">
      <w:pPr>
        <w:spacing w:after="120" w:line="360" w:lineRule="exact"/>
        <w:ind w:firstLine="720"/>
        <w:rPr>
          <w:sz w:val="28"/>
          <w:szCs w:val="28"/>
        </w:rPr>
      </w:pPr>
      <w:r w:rsidRPr="008451BC">
        <w:rPr>
          <w:sz w:val="28"/>
          <w:szCs w:val="28"/>
        </w:rPr>
        <w:t>- Giải pháp chữa cháy khi có sự cố.</w:t>
      </w:r>
    </w:p>
    <w:p w:rsidR="000B3F90" w:rsidRPr="008451BC" w:rsidRDefault="000B3F90" w:rsidP="000B3F90">
      <w:pPr>
        <w:spacing w:after="120" w:line="360" w:lineRule="exact"/>
        <w:ind w:firstLine="720"/>
        <w:rPr>
          <w:sz w:val="28"/>
          <w:szCs w:val="28"/>
        </w:rPr>
      </w:pPr>
      <w:r w:rsidRPr="008451BC">
        <w:rPr>
          <w:sz w:val="28"/>
          <w:szCs w:val="28"/>
        </w:rPr>
        <w:t>- Phải nghiêm cấm mọi vật liệu gây nổ đưa vào công trường.</w:t>
      </w:r>
    </w:p>
    <w:p w:rsidR="000B3F90" w:rsidRPr="008451BC" w:rsidRDefault="000B3F90" w:rsidP="000B3F90">
      <w:pPr>
        <w:spacing w:after="120" w:line="360" w:lineRule="exact"/>
        <w:ind w:firstLine="720"/>
        <w:rPr>
          <w:sz w:val="28"/>
          <w:szCs w:val="28"/>
        </w:rPr>
      </w:pPr>
      <w:r w:rsidRPr="008451BC">
        <w:rPr>
          <w:sz w:val="28"/>
          <w:szCs w:val="28"/>
        </w:rPr>
        <w:lastRenderedPageBreak/>
        <w:t>- Có thiết bị phòng cháy: Bể cát, kho xăng, bình cứu hỏa ở các máy, phương tiện quan trọng, nước, xô chậu, thang, câu liêm.</w:t>
      </w:r>
    </w:p>
    <w:p w:rsidR="000B3F90" w:rsidRPr="008451BC" w:rsidRDefault="000B3F90" w:rsidP="000B3F90">
      <w:pPr>
        <w:spacing w:after="120" w:line="360" w:lineRule="exact"/>
        <w:ind w:firstLine="720"/>
        <w:rPr>
          <w:sz w:val="28"/>
          <w:szCs w:val="28"/>
        </w:rPr>
      </w:pPr>
      <w:r w:rsidRPr="008451BC">
        <w:rPr>
          <w:sz w:val="28"/>
          <w:szCs w:val="28"/>
        </w:rPr>
        <w:t>- Luôn kiểm tra hệ thống điện đề phòng chập điện gây cháy.</w:t>
      </w:r>
    </w:p>
    <w:p w:rsidR="000B3F90" w:rsidRPr="008451BC" w:rsidRDefault="000B3F90" w:rsidP="000B3F90">
      <w:pPr>
        <w:spacing w:after="120" w:line="360" w:lineRule="exact"/>
        <w:ind w:firstLine="720"/>
        <w:rPr>
          <w:sz w:val="28"/>
          <w:szCs w:val="28"/>
        </w:rPr>
      </w:pPr>
      <w:r w:rsidRPr="008451BC">
        <w:rPr>
          <w:sz w:val="28"/>
          <w:szCs w:val="28"/>
        </w:rPr>
        <w:t xml:space="preserve">- Lán trại kho bãi có biện pháp phòng cháy: </w:t>
      </w:r>
      <w:r>
        <w:rPr>
          <w:sz w:val="28"/>
          <w:szCs w:val="28"/>
        </w:rPr>
        <w:t>V</w:t>
      </w:r>
      <w:r w:rsidRPr="008451BC">
        <w:rPr>
          <w:sz w:val="28"/>
          <w:szCs w:val="28"/>
        </w:rPr>
        <w:t>ải lọc, giấy dầu, bi tum, xăng, dầu….</w:t>
      </w:r>
    </w:p>
    <w:p w:rsidR="000B3F90" w:rsidRPr="008451BC" w:rsidRDefault="000B3F90" w:rsidP="000B3F90">
      <w:pPr>
        <w:spacing w:after="120" w:line="360" w:lineRule="exact"/>
        <w:ind w:firstLine="720"/>
        <w:rPr>
          <w:sz w:val="28"/>
          <w:szCs w:val="28"/>
        </w:rPr>
      </w:pPr>
      <w:r w:rsidRPr="008451BC">
        <w:rPr>
          <w:sz w:val="28"/>
          <w:szCs w:val="28"/>
        </w:rPr>
        <w:t>- Có nội quy phòng cháy.</w:t>
      </w:r>
    </w:p>
    <w:p w:rsidR="000B3F90" w:rsidRPr="008451BC" w:rsidRDefault="000B3F90" w:rsidP="000B3F90">
      <w:pPr>
        <w:spacing w:after="120" w:line="360" w:lineRule="exact"/>
        <w:ind w:firstLine="720"/>
        <w:rPr>
          <w:sz w:val="28"/>
          <w:szCs w:val="28"/>
        </w:rPr>
      </w:pPr>
      <w:r w:rsidRPr="008451BC">
        <w:rPr>
          <w:sz w:val="28"/>
          <w:szCs w:val="28"/>
        </w:rPr>
        <w:t>- Có phương án phòng cháy và huấn luyện tập duyệt.</w:t>
      </w:r>
    </w:p>
    <w:p w:rsidR="000B3F90" w:rsidRPr="008451BC" w:rsidRDefault="000B3F90" w:rsidP="000B3F90">
      <w:pPr>
        <w:spacing w:after="120" w:line="360" w:lineRule="exact"/>
        <w:ind w:firstLine="720"/>
        <w:rPr>
          <w:sz w:val="28"/>
          <w:szCs w:val="28"/>
        </w:rPr>
      </w:pPr>
      <w:r w:rsidRPr="008451BC">
        <w:rPr>
          <w:sz w:val="28"/>
          <w:szCs w:val="28"/>
        </w:rPr>
        <w:t>- Cấm hút thuốc ở những nơi cấm lửa hoặc gần chất cháy.</w:t>
      </w:r>
    </w:p>
    <w:p w:rsidR="000B3F90" w:rsidRPr="008451BC" w:rsidRDefault="000B3F90" w:rsidP="000B3F90">
      <w:pPr>
        <w:spacing w:after="120" w:line="360" w:lineRule="exact"/>
        <w:ind w:firstLine="720"/>
        <w:rPr>
          <w:sz w:val="28"/>
          <w:szCs w:val="28"/>
        </w:rPr>
      </w:pPr>
      <w:r w:rsidRPr="008451BC">
        <w:rPr>
          <w:b/>
          <w:sz w:val="28"/>
          <w:szCs w:val="28"/>
        </w:rPr>
        <w:t>6. Biện pháp huy động nhân lực và thiết bị phục vụ thi công</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 Nhà thầu phải đáp ứng đầy đủ vật tư, nhân công, máy móc thiết bị thi công cần thiết để thực hiện gói thầu phù hợp với tiến độ đã đề xuất</w:t>
      </w:r>
    </w:p>
    <w:p w:rsidR="000B3F90" w:rsidRPr="008451BC" w:rsidRDefault="000B3F90" w:rsidP="000B3F90">
      <w:pPr>
        <w:spacing w:after="120" w:line="360" w:lineRule="exact"/>
        <w:ind w:firstLine="720"/>
        <w:rPr>
          <w:sz w:val="28"/>
          <w:szCs w:val="28"/>
        </w:rPr>
      </w:pPr>
      <w:r w:rsidRPr="008451BC">
        <w:rPr>
          <w:sz w:val="28"/>
          <w:szCs w:val="28"/>
        </w:rPr>
        <w:t>- Tất cả các máy móc thiết bị phải có đủ giấy kiểm định của cơ quan có thẩm quyền cấp theo quy định.</w:t>
      </w:r>
    </w:p>
    <w:p w:rsidR="000B3F90" w:rsidRPr="008451BC" w:rsidRDefault="000B3F90" w:rsidP="000B3F90">
      <w:pPr>
        <w:spacing w:after="120" w:line="360" w:lineRule="exact"/>
        <w:ind w:firstLine="720"/>
        <w:rPr>
          <w:sz w:val="28"/>
          <w:szCs w:val="28"/>
        </w:rPr>
      </w:pPr>
      <w:r w:rsidRPr="008451BC">
        <w:rPr>
          <w:sz w:val="28"/>
          <w:szCs w:val="28"/>
        </w:rPr>
        <w:t>- Các chi tiết của máy móc và thiết bị phục vụ thi công phải được thường xuyên kiểm tra, bảo dưỡng, kiểm định để đảm bảo độ an toàn.</w:t>
      </w:r>
    </w:p>
    <w:p w:rsidR="000B3F90" w:rsidRPr="008451BC" w:rsidRDefault="000B3F90" w:rsidP="000B3F90">
      <w:pPr>
        <w:spacing w:after="120" w:line="360" w:lineRule="exact"/>
        <w:ind w:firstLine="720"/>
        <w:rPr>
          <w:sz w:val="28"/>
          <w:szCs w:val="28"/>
        </w:rPr>
      </w:pPr>
      <w:r w:rsidRPr="008451BC">
        <w:rPr>
          <w:sz w:val="28"/>
          <w:szCs w:val="28"/>
        </w:rPr>
        <w:t>- Thường xuyên kiểm tra máy móc, thiết bị trước ca làm việc để kịp thời khắc phục sự cố của máy móc, thiết bị đảm bảo tiến độ thi công.</w:t>
      </w:r>
    </w:p>
    <w:p w:rsidR="000B3F90" w:rsidRPr="008451BC" w:rsidRDefault="000B3F90" w:rsidP="000B3F90">
      <w:pPr>
        <w:spacing w:after="120" w:line="360" w:lineRule="exact"/>
        <w:ind w:firstLine="720"/>
        <w:rPr>
          <w:sz w:val="28"/>
          <w:szCs w:val="28"/>
        </w:rPr>
      </w:pPr>
      <w:r w:rsidRPr="008451BC">
        <w:rPr>
          <w:sz w:val="28"/>
          <w:szCs w:val="28"/>
        </w:rPr>
        <w:t>- Trong quá trình thi công nếu máy móc thiết bị có hiện tượng bất thường phải cho dừng ngay và kiểm tra kỹ, đảm bảo an toàn mới cho phép thi công tiếp.</w:t>
      </w:r>
    </w:p>
    <w:p w:rsidR="000B3F90" w:rsidRPr="008451BC" w:rsidRDefault="000B3F90" w:rsidP="000B3F90">
      <w:pPr>
        <w:spacing w:after="120" w:line="360" w:lineRule="exact"/>
        <w:ind w:firstLine="720"/>
        <w:rPr>
          <w:sz w:val="28"/>
          <w:szCs w:val="28"/>
        </w:rPr>
      </w:pPr>
      <w:r w:rsidRPr="008451BC">
        <w:rPr>
          <w:b/>
          <w:sz w:val="28"/>
          <w:szCs w:val="28"/>
        </w:rPr>
        <w:t>7. Yêu cầu về biện pháp tổ chức thi công tổng thể và các hạng mục</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Nhà thầu phải lập biện pháp tổ chức thi công tổng thể và chi tiết các hạng mục hợp lý nhất trên cơ sở hồ sơ thiết kế bản vẽ thi công đã được duyệt và nghiên cứu điều tra mặt bằng thi công của nhà thầu.</w:t>
      </w:r>
    </w:p>
    <w:p w:rsidR="000B3F90" w:rsidRPr="008451BC" w:rsidRDefault="000B3F90" w:rsidP="000B3F90">
      <w:pPr>
        <w:spacing w:after="120" w:line="360" w:lineRule="exact"/>
        <w:ind w:firstLine="720"/>
        <w:rPr>
          <w:sz w:val="28"/>
          <w:szCs w:val="28"/>
        </w:rPr>
      </w:pPr>
      <w:r w:rsidRPr="008451BC">
        <w:rPr>
          <w:sz w:val="28"/>
          <w:szCs w:val="28"/>
        </w:rPr>
        <w:t>7.1. Tổ chức về nhân sự:</w:t>
      </w:r>
    </w:p>
    <w:p w:rsidR="000B3F90" w:rsidRPr="008451BC" w:rsidRDefault="000B3F90" w:rsidP="000B3F90">
      <w:pPr>
        <w:spacing w:after="120" w:line="360" w:lineRule="exact"/>
        <w:ind w:firstLine="720"/>
        <w:rPr>
          <w:sz w:val="28"/>
          <w:szCs w:val="28"/>
        </w:rPr>
      </w:pPr>
      <w:r w:rsidRPr="008451BC">
        <w:rPr>
          <w:sz w:val="28"/>
          <w:szCs w:val="28"/>
        </w:rPr>
        <w:t>* Nhân sự chủ chốt:</w:t>
      </w:r>
    </w:p>
    <w:p w:rsidR="000B3F90" w:rsidRPr="008451BC" w:rsidRDefault="000B3F90" w:rsidP="000B3F90">
      <w:pPr>
        <w:spacing w:after="120" w:line="360" w:lineRule="exact"/>
        <w:ind w:firstLine="720"/>
        <w:rPr>
          <w:sz w:val="28"/>
          <w:szCs w:val="28"/>
        </w:rPr>
      </w:pPr>
      <w:r w:rsidRPr="008451BC">
        <w:rPr>
          <w:sz w:val="28"/>
          <w:szCs w:val="28"/>
        </w:rPr>
        <w:t>- Nhà thầu phải có bảng sơ đồ tổ chức thi công cho gói thầu. Trong sơ đồ nêu rõ vị trí và chức năng của những nhân sự chủ chốt.</w:t>
      </w:r>
    </w:p>
    <w:p w:rsidR="000B3F90" w:rsidRPr="008451BC" w:rsidRDefault="000B3F90" w:rsidP="000B3F90">
      <w:pPr>
        <w:spacing w:after="120" w:line="360" w:lineRule="exact"/>
        <w:ind w:firstLine="720"/>
        <w:rPr>
          <w:sz w:val="28"/>
          <w:szCs w:val="28"/>
        </w:rPr>
      </w:pPr>
      <w:r w:rsidRPr="008451BC">
        <w:rPr>
          <w:sz w:val="28"/>
          <w:szCs w:val="28"/>
        </w:rPr>
        <w:t>- Thuyết minh và lập sơ đồ tổ chức, sắp xếp, bố trí nhân sự để thực hiện toàn bộ gói thầu.</w:t>
      </w:r>
    </w:p>
    <w:p w:rsidR="000B3F90" w:rsidRPr="008451BC" w:rsidRDefault="000B3F90" w:rsidP="000B3F90">
      <w:pPr>
        <w:spacing w:after="120" w:line="360" w:lineRule="exact"/>
        <w:ind w:firstLine="720"/>
        <w:rPr>
          <w:sz w:val="28"/>
          <w:szCs w:val="28"/>
        </w:rPr>
      </w:pPr>
      <w:r w:rsidRPr="008451BC">
        <w:rPr>
          <w:sz w:val="28"/>
          <w:szCs w:val="28"/>
        </w:rPr>
        <w:t>- Trong gói thầu nếu có những hạng mục thi công có tính chất phức tạp về tổ chức cần có các biện pháp tổ chức thi công cụ thể cho các công tác này.</w:t>
      </w:r>
    </w:p>
    <w:p w:rsidR="000B3F90" w:rsidRPr="008451BC" w:rsidRDefault="000B3F90" w:rsidP="000B3F90">
      <w:pPr>
        <w:spacing w:after="120" w:line="360" w:lineRule="exact"/>
        <w:ind w:firstLine="720"/>
        <w:rPr>
          <w:sz w:val="28"/>
          <w:szCs w:val="28"/>
        </w:rPr>
      </w:pPr>
      <w:r w:rsidRPr="008451BC">
        <w:rPr>
          <w:sz w:val="28"/>
          <w:szCs w:val="28"/>
        </w:rPr>
        <w:t>- Biện pháp tổ chức thi công cần nêu rõ sự phối hợp giữa các đơn vị thi công và các đơn vị quản lý về nhân lực, tiến độ và chất lượng.</w:t>
      </w:r>
    </w:p>
    <w:p w:rsidR="000B3F90" w:rsidRPr="008451BC" w:rsidRDefault="000B3F90" w:rsidP="000B3F90">
      <w:pPr>
        <w:spacing w:after="120" w:line="360" w:lineRule="exact"/>
        <w:ind w:firstLine="720"/>
        <w:rPr>
          <w:sz w:val="28"/>
          <w:szCs w:val="28"/>
        </w:rPr>
      </w:pPr>
      <w:r w:rsidRPr="008451BC">
        <w:rPr>
          <w:sz w:val="28"/>
          <w:szCs w:val="28"/>
        </w:rPr>
        <w:t>7.2. Tổ chức mặt bằng công trường:</w:t>
      </w:r>
    </w:p>
    <w:p w:rsidR="000B3F90" w:rsidRPr="008451BC" w:rsidRDefault="000B3F90" w:rsidP="000B3F90">
      <w:pPr>
        <w:spacing w:after="120" w:line="360" w:lineRule="exact"/>
        <w:ind w:firstLine="720"/>
        <w:rPr>
          <w:sz w:val="28"/>
          <w:szCs w:val="28"/>
        </w:rPr>
      </w:pPr>
      <w:r w:rsidRPr="008451BC">
        <w:rPr>
          <w:sz w:val="28"/>
          <w:szCs w:val="28"/>
        </w:rPr>
        <w:lastRenderedPageBreak/>
        <w:t>- Trên cơ sở HSMT, nhà thầu nghiên cứu hiện trạng thực tế của công trình, tính toán để đề ra phương án tổ chức bố trí mặt bằng hợp lý, đảm bảo phù hợp trong quá trình thi công.</w:t>
      </w:r>
    </w:p>
    <w:p w:rsidR="000B3F90" w:rsidRPr="008451BC" w:rsidRDefault="000B3F90" w:rsidP="000B3F90">
      <w:pPr>
        <w:spacing w:after="120" w:line="360" w:lineRule="exact"/>
        <w:ind w:firstLine="720"/>
        <w:rPr>
          <w:sz w:val="28"/>
          <w:szCs w:val="28"/>
        </w:rPr>
      </w:pPr>
      <w:r w:rsidRPr="008451BC">
        <w:rPr>
          <w:sz w:val="28"/>
          <w:szCs w:val="28"/>
        </w:rPr>
        <w:t>+ Mặt bằng thi công phải thể hiện đầy đủ việc bố trí các công trình tạm, thiết bị thi công, kho bãi tập kết nguyên vật liệu.</w:t>
      </w:r>
    </w:p>
    <w:p w:rsidR="000B3F90" w:rsidRPr="008451BC" w:rsidRDefault="000B3F90" w:rsidP="000B3F90">
      <w:pPr>
        <w:spacing w:after="120" w:line="360" w:lineRule="exact"/>
        <w:ind w:firstLine="720"/>
        <w:rPr>
          <w:sz w:val="28"/>
          <w:szCs w:val="28"/>
        </w:rPr>
      </w:pPr>
      <w:r w:rsidRPr="008451BC">
        <w:rPr>
          <w:sz w:val="28"/>
          <w:szCs w:val="28"/>
        </w:rPr>
        <w:t>+ Bố trí cổng ra vào, rào chắn, biển báo.</w:t>
      </w:r>
    </w:p>
    <w:p w:rsidR="000B3F90" w:rsidRPr="008451BC" w:rsidRDefault="000B3F90" w:rsidP="000B3F90">
      <w:pPr>
        <w:spacing w:after="120" w:line="360" w:lineRule="exact"/>
        <w:ind w:firstLine="720"/>
        <w:rPr>
          <w:sz w:val="28"/>
          <w:szCs w:val="28"/>
        </w:rPr>
      </w:pPr>
      <w:r w:rsidRPr="008451BC">
        <w:rPr>
          <w:sz w:val="28"/>
          <w:szCs w:val="28"/>
        </w:rPr>
        <w:t>+ Nêu giải pháp cấp điện cấp, cấp nước, thông tin liên lạc trong quá trình thi công và giải pháp đảm bảo tiêu thoát nước trong quá trình thi công.</w:t>
      </w:r>
    </w:p>
    <w:p w:rsidR="000B3F90" w:rsidRPr="008451BC" w:rsidRDefault="000B3F90" w:rsidP="000B3F90">
      <w:pPr>
        <w:spacing w:after="120" w:line="360" w:lineRule="exact"/>
        <w:ind w:firstLine="720"/>
        <w:rPr>
          <w:sz w:val="28"/>
          <w:szCs w:val="28"/>
        </w:rPr>
      </w:pPr>
      <w:r w:rsidRPr="008451BC">
        <w:rPr>
          <w:sz w:val="28"/>
          <w:szCs w:val="28"/>
        </w:rPr>
        <w:t>7.3. Biện pháp tổ chức thi công:</w:t>
      </w:r>
    </w:p>
    <w:p w:rsidR="000B3F90" w:rsidRPr="008451BC" w:rsidRDefault="000B3F90" w:rsidP="000B3F90">
      <w:pPr>
        <w:spacing w:after="120" w:line="360" w:lineRule="exact"/>
        <w:ind w:firstLine="720"/>
        <w:rPr>
          <w:sz w:val="28"/>
          <w:szCs w:val="28"/>
        </w:rPr>
      </w:pPr>
      <w:r w:rsidRPr="008451BC">
        <w:rPr>
          <w:sz w:val="28"/>
          <w:szCs w:val="28"/>
        </w:rPr>
        <w:t>- Bao gồm biện pháp thi công tổng thể và biện pháp thi công chi tiết, có bản vẽ tổ chức tổng mặt bằng thi công.</w:t>
      </w:r>
    </w:p>
    <w:p w:rsidR="000B3F90" w:rsidRPr="008451BC" w:rsidRDefault="000B3F90" w:rsidP="000B3F90">
      <w:pPr>
        <w:spacing w:after="120" w:line="360" w:lineRule="exact"/>
        <w:ind w:firstLine="720"/>
        <w:rPr>
          <w:sz w:val="28"/>
          <w:szCs w:val="28"/>
        </w:rPr>
      </w:pPr>
      <w:r w:rsidRPr="008451BC">
        <w:rPr>
          <w:sz w:val="28"/>
          <w:szCs w:val="28"/>
        </w:rPr>
        <w:t>- Trên cơ sở nghiên cứu hồ sơ mời thầu, hồ sơ thiết kế kỹ thuật thi công công trình và quá trình khảo sát hiện trạng thực địa khu vực thi công, Nhà thầu phải lập thiết kế tổ chức thi công trong HSDT gồm: Thuyết minh + bản vẽ và sơ đồ tổ chức thi công cho toàn bộ gói thầu. Trong sơ đồ đó cần nêu rõ vị trí và chức năng của những người điều hành chủ chốt.</w:t>
      </w:r>
    </w:p>
    <w:p w:rsidR="000B3F90" w:rsidRPr="008451BC" w:rsidRDefault="000B3F90" w:rsidP="000B3F90">
      <w:pPr>
        <w:spacing w:after="120" w:line="360" w:lineRule="exact"/>
        <w:ind w:firstLine="720"/>
        <w:rPr>
          <w:sz w:val="28"/>
          <w:szCs w:val="28"/>
        </w:rPr>
      </w:pPr>
      <w:r w:rsidRPr="008451BC">
        <w:rPr>
          <w:sz w:val="28"/>
          <w:szCs w:val="28"/>
        </w:rPr>
        <w:t>- Biện pháp tổ chức thi công cần nêu rõ sự phối hợp giữa các đơn vị thi công và các đơn vị quản lý về nhân lực, tiến độ và chất lượng.</w:t>
      </w:r>
    </w:p>
    <w:p w:rsidR="000B3F90" w:rsidRPr="008451BC" w:rsidRDefault="000B3F90" w:rsidP="000B3F90">
      <w:pPr>
        <w:spacing w:after="120" w:line="360" w:lineRule="exact"/>
        <w:ind w:firstLine="720"/>
        <w:rPr>
          <w:sz w:val="28"/>
          <w:szCs w:val="28"/>
        </w:rPr>
      </w:pPr>
      <w:r w:rsidRPr="008451BC">
        <w:rPr>
          <w:sz w:val="28"/>
          <w:szCs w:val="28"/>
        </w:rPr>
        <w:t>7.4. Biện pháp tổ chức quản lý chất lượng thi công công trình</w:t>
      </w:r>
    </w:p>
    <w:p w:rsidR="000B3F90" w:rsidRPr="008451BC" w:rsidRDefault="000B3F90" w:rsidP="000B3F90">
      <w:pPr>
        <w:spacing w:after="120" w:line="360" w:lineRule="exact"/>
        <w:ind w:firstLine="720"/>
        <w:rPr>
          <w:sz w:val="28"/>
          <w:szCs w:val="28"/>
        </w:rPr>
      </w:pPr>
      <w:r w:rsidRPr="008451BC">
        <w:rPr>
          <w:sz w:val="28"/>
          <w:szCs w:val="28"/>
        </w:rPr>
        <w:t>Nhà thầu cần nghiên cứu kỹ hồ sơ thiết kế, phát hiện những sai sót, bất hợp lý, phát hiện những vấn đề quan trọng để đảm bảo chất lượng công trình.</w:t>
      </w:r>
    </w:p>
    <w:p w:rsidR="000B3F90" w:rsidRPr="008451BC" w:rsidRDefault="000B3F90" w:rsidP="000B3F90">
      <w:pPr>
        <w:spacing w:after="120" w:line="360" w:lineRule="exact"/>
        <w:ind w:firstLine="720"/>
        <w:rPr>
          <w:sz w:val="28"/>
          <w:szCs w:val="28"/>
        </w:rPr>
      </w:pPr>
      <w:r w:rsidRPr="008451BC">
        <w:rPr>
          <w:sz w:val="28"/>
          <w:szCs w:val="28"/>
        </w:rPr>
        <w:t>Làm tốt khâu chuẩn bị thi công, lập biện pháp thi công đối với những công việc hoặc bộ phận công trình quan trọng và phức tạp về kỹ thuật. Lập biện pháp đảm bảo và nâng cao chất lượng công tác xây lắp.</w:t>
      </w:r>
    </w:p>
    <w:p w:rsidR="000B3F90" w:rsidRPr="008451BC" w:rsidRDefault="000B3F90" w:rsidP="000B3F90">
      <w:pPr>
        <w:spacing w:after="120" w:line="360" w:lineRule="exact"/>
        <w:ind w:firstLine="720"/>
        <w:rPr>
          <w:sz w:val="28"/>
          <w:szCs w:val="28"/>
        </w:rPr>
      </w:pPr>
      <w:r w:rsidRPr="008451BC">
        <w:rPr>
          <w:sz w:val="28"/>
          <w:szCs w:val="28"/>
        </w:rPr>
        <w:t>Lựa chọn cán bộ kỹ thuật, đội trưởng, công nhân có đủ trình độ và kinh nghiệm đối với công việc cụ thể được giao. Tổ chức đầy đủ bộ phận giám sát, kiểm tra kỹ thuật.</w:t>
      </w:r>
    </w:p>
    <w:p w:rsidR="000B3F90" w:rsidRPr="008451BC" w:rsidRDefault="000B3F90" w:rsidP="000B3F90">
      <w:pPr>
        <w:spacing w:after="120" w:line="360" w:lineRule="exact"/>
        <w:ind w:firstLine="720"/>
        <w:rPr>
          <w:sz w:val="28"/>
          <w:szCs w:val="28"/>
        </w:rPr>
      </w:pPr>
      <w:r w:rsidRPr="008451BC">
        <w:rPr>
          <w:sz w:val="28"/>
          <w:szCs w:val="28"/>
        </w:rPr>
        <w:t>Tổ chức công tác nghiệm thu theo đúng quy định. Sửa chữa nhứng sai sót một cách nghiêm túc.</w:t>
      </w:r>
    </w:p>
    <w:p w:rsidR="000B3F90" w:rsidRPr="008451BC" w:rsidRDefault="000B3F90" w:rsidP="000B3F90">
      <w:pPr>
        <w:spacing w:after="120" w:line="360" w:lineRule="exact"/>
        <w:ind w:firstLine="720"/>
        <w:rPr>
          <w:sz w:val="28"/>
          <w:szCs w:val="28"/>
        </w:rPr>
      </w:pPr>
      <w:r w:rsidRPr="008451BC">
        <w:rPr>
          <w:sz w:val="28"/>
          <w:szCs w:val="28"/>
        </w:rPr>
        <w:t>Phối hợp, tạo điều kiện cho việc giám sát kỹ thuật của các đại diện thiết kế và Chủ đầu tư, thực hiện đầy đủ các văn bản về quản lý chất lượng trong quá trình thi công: Sổ nhật ký công trình, các biên bản thí nghiệm vật liệu, các biên bản nghiệm thu theo trình tự đúng quy định. Hồ sơ quản lý chất lượng công trình phải được lập và hoàn thành trong quá trình thi công.</w:t>
      </w:r>
    </w:p>
    <w:p w:rsidR="000B3F90" w:rsidRPr="008451BC" w:rsidRDefault="000B3F90" w:rsidP="000B3F90">
      <w:pPr>
        <w:spacing w:after="120" w:line="360" w:lineRule="exact"/>
        <w:ind w:firstLine="720"/>
        <w:rPr>
          <w:sz w:val="28"/>
          <w:szCs w:val="28"/>
        </w:rPr>
      </w:pPr>
      <w:r w:rsidRPr="008451BC">
        <w:rPr>
          <w:sz w:val="28"/>
          <w:szCs w:val="28"/>
        </w:rPr>
        <w:lastRenderedPageBreak/>
        <w:t>Tổ chức điều hành có hiệu lực các lực lượng thi công trên công trường, thống nhất quản lý chất lượng đối với các bộ phận trực thuộc. báo cáo kịp thời những sai phạm kỹ thuật, sự cố ảnh hưởng đến chất lượng công trình.</w:t>
      </w:r>
    </w:p>
    <w:p w:rsidR="000B3F90" w:rsidRPr="008451BC" w:rsidRDefault="000B3F90" w:rsidP="000B3F90">
      <w:pPr>
        <w:spacing w:after="120" w:line="360" w:lineRule="exact"/>
        <w:ind w:firstLine="720"/>
        <w:rPr>
          <w:sz w:val="28"/>
          <w:szCs w:val="28"/>
        </w:rPr>
      </w:pPr>
      <w:r w:rsidRPr="008451BC">
        <w:rPr>
          <w:sz w:val="28"/>
          <w:szCs w:val="28"/>
        </w:rPr>
        <w:t>Lập các biện pháp quản lý chất lượng chi tiết, mô tả hệ thống quản lý chất lượng của nhà thầu trong HSDT. Đề xuất các giải pháp đảm bảo và nâng cao chất lượng thi công công trình.</w:t>
      </w:r>
    </w:p>
    <w:p w:rsidR="000B3F90" w:rsidRPr="008451BC" w:rsidRDefault="000B3F90" w:rsidP="000B3F90">
      <w:pPr>
        <w:spacing w:after="120" w:line="360" w:lineRule="exact"/>
        <w:ind w:firstLine="720"/>
        <w:rPr>
          <w:sz w:val="28"/>
          <w:szCs w:val="28"/>
        </w:rPr>
      </w:pPr>
      <w:r w:rsidRPr="008451BC">
        <w:rPr>
          <w:b/>
          <w:sz w:val="28"/>
          <w:szCs w:val="28"/>
        </w:rPr>
        <w:t>8. Yêu cầu về hệ thống kiểm tra, giám sát chất lượng của nhà thầu</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 xml:space="preserve">Nhà thầu phải tuân thủ quy định của </w:t>
      </w:r>
      <w:r w:rsidRPr="008451BC">
        <w:rPr>
          <w:color w:val="3333FF"/>
          <w:sz w:val="28"/>
          <w:szCs w:val="28"/>
        </w:rPr>
        <w:t xml:space="preserve">Nghị định số 06/2021/NĐ-CP ngày 26/01/2021 về Quản lý chất lượng công trình </w:t>
      </w:r>
      <w:r w:rsidRPr="008451BC">
        <w:rPr>
          <w:sz w:val="28"/>
          <w:szCs w:val="28"/>
        </w:rPr>
        <w:t>xây dựng, thi công xây dựng công trình và bảo trì công trình xây dựng, cụ thể như sau:</w:t>
      </w:r>
    </w:p>
    <w:p w:rsidR="000B3F90" w:rsidRPr="008451BC" w:rsidRDefault="000B3F90" w:rsidP="000B3F90">
      <w:pPr>
        <w:spacing w:after="120" w:line="360" w:lineRule="exact"/>
        <w:ind w:firstLine="720"/>
        <w:rPr>
          <w:sz w:val="28"/>
          <w:szCs w:val="28"/>
        </w:rPr>
      </w:pPr>
      <w:r w:rsidRPr="008451BC">
        <w:rPr>
          <w:sz w:val="28"/>
          <w:szCs w:val="28"/>
        </w:rPr>
        <w:t>8.1. Tiếp nhận và quản lý mặt bằng xây dựng, bảo quản mốc định vị và mốc giới công trình, quản lý công trường xây dựng theo quy định.</w:t>
      </w:r>
    </w:p>
    <w:p w:rsidR="000B3F90" w:rsidRPr="008451BC" w:rsidRDefault="000B3F90" w:rsidP="000B3F90">
      <w:pPr>
        <w:spacing w:after="120" w:line="360" w:lineRule="exact"/>
        <w:ind w:firstLine="720"/>
        <w:rPr>
          <w:sz w:val="28"/>
          <w:szCs w:val="28"/>
        </w:rPr>
      </w:pPr>
      <w:r w:rsidRPr="008451BC">
        <w:rPr>
          <w:sz w:val="28"/>
          <w:szCs w:val="28"/>
        </w:rPr>
        <w:t>8.2. Lập và thông báo cho chủ đầu tư và các chủ thể có liên quan về hệ thống quản lý thi công xây dựng của nhà thầu. Hệ thống quản lý thi công xây dựng phải phù hợp với quy mô, tính chất của công trình, trong đó nêu rõ sơ đồ tổ chức và trách nhiệm của từng cá nhân đối với công tác quản lý thi công xây dựng, bao gồm: chỉ huy trưởng công trường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0B3F90" w:rsidRPr="008451BC" w:rsidRDefault="000B3F90" w:rsidP="000B3F90">
      <w:pPr>
        <w:spacing w:after="120" w:line="360" w:lineRule="exact"/>
        <w:ind w:firstLine="720"/>
        <w:rPr>
          <w:sz w:val="28"/>
          <w:szCs w:val="28"/>
        </w:rPr>
      </w:pPr>
      <w:r w:rsidRPr="008451BC">
        <w:rPr>
          <w:sz w:val="28"/>
          <w:szCs w:val="28"/>
        </w:rPr>
        <w:t>8.3. Trình chủ đầu tư chấp thuận các nội dung sau:</w:t>
      </w:r>
    </w:p>
    <w:p w:rsidR="000B3F90" w:rsidRPr="008451BC" w:rsidRDefault="000B3F90" w:rsidP="000B3F90">
      <w:pPr>
        <w:spacing w:after="120" w:line="360" w:lineRule="exact"/>
        <w:ind w:firstLine="720"/>
        <w:rPr>
          <w:sz w:val="28"/>
          <w:szCs w:val="28"/>
        </w:rPr>
      </w:pPr>
      <w:r w:rsidRPr="008451BC">
        <w:rPr>
          <w:sz w:val="28"/>
          <w:szCs w:val="28"/>
        </w:rPr>
        <w:t>a) Kế hoạch tổ chức thí nghiệm, kiểm tra, kiểm định, thử nghiệm, chạy thử, quan trắc, đo đạc các thông số kỹ thuật của công trình theo yêu cầu thiết kế và chỉ dẫn kỹ thuật;</w:t>
      </w:r>
    </w:p>
    <w:p w:rsidR="000B3F90" w:rsidRPr="008451BC" w:rsidRDefault="000B3F90" w:rsidP="000B3F90">
      <w:pPr>
        <w:spacing w:after="120" w:line="360" w:lineRule="exact"/>
        <w:ind w:firstLine="720"/>
        <w:rPr>
          <w:sz w:val="28"/>
          <w:szCs w:val="28"/>
        </w:rPr>
      </w:pPr>
      <w:r w:rsidRPr="008451BC">
        <w:rPr>
          <w:sz w:val="28"/>
          <w:szCs w:val="28"/>
        </w:rPr>
        <w:t>b) Biện pháp kiểm tra, kiểm soát chất lượng vật liệu, sản phẩm, cấu kiện, thiết bị được sử dụng cho công trình; biện pháp thi công;</w:t>
      </w:r>
    </w:p>
    <w:p w:rsidR="000B3F90" w:rsidRPr="008451BC" w:rsidRDefault="000B3F90" w:rsidP="000B3F90">
      <w:pPr>
        <w:spacing w:after="120" w:line="360" w:lineRule="exact"/>
        <w:ind w:firstLine="720"/>
        <w:rPr>
          <w:sz w:val="28"/>
          <w:szCs w:val="28"/>
        </w:rPr>
      </w:pPr>
      <w:r w:rsidRPr="008451BC">
        <w:rPr>
          <w:sz w:val="28"/>
          <w:szCs w:val="28"/>
        </w:rPr>
        <w:t>c) Tiến độ thi công xây dựng công trình;</w:t>
      </w:r>
    </w:p>
    <w:p w:rsidR="000B3F90" w:rsidRPr="008451BC" w:rsidRDefault="000B3F90" w:rsidP="000B3F90">
      <w:pPr>
        <w:spacing w:after="120" w:line="360" w:lineRule="exact"/>
        <w:ind w:firstLine="720"/>
        <w:rPr>
          <w:sz w:val="28"/>
          <w:szCs w:val="28"/>
        </w:rPr>
      </w:pPr>
      <w:r w:rsidRPr="008451BC">
        <w:rPr>
          <w:sz w:val="28"/>
          <w:szCs w:val="28"/>
        </w:rPr>
        <w:t>d) Kế hoạch kiểm tra, nghiệm thu công việc xây dựng, nghiệm thu giai đoạn thi công xây dựng hoặc bộ phận (hạng mục) công trình xây dựng, nghiệm thu hoàn thành hạng mục công trình, công trình xây dựng;</w:t>
      </w:r>
    </w:p>
    <w:p w:rsidR="000B3F90" w:rsidRPr="008451BC" w:rsidRDefault="000B3F90" w:rsidP="000B3F90">
      <w:pPr>
        <w:spacing w:after="120" w:line="360" w:lineRule="exact"/>
        <w:ind w:firstLine="720"/>
        <w:rPr>
          <w:sz w:val="28"/>
          <w:szCs w:val="28"/>
        </w:rPr>
      </w:pPr>
      <w:r w:rsidRPr="008451BC">
        <w:rPr>
          <w:sz w:val="28"/>
          <w:szCs w:val="28"/>
        </w:rPr>
        <w:t>đ) Kế hoạch tổng hợp về an toàn theo các nội dung quy định tại Phụ lục III Nghị định số 06/2021/NĐ-CP; các biện pháp đảm bảo an toàn chi tiết đối với những công việc có nguy cơ mất an toàn lao động cao đã được xác định trong kế hoạch tổng hợp về an toàn;</w:t>
      </w:r>
    </w:p>
    <w:p w:rsidR="000B3F90" w:rsidRPr="008451BC" w:rsidRDefault="000B3F90" w:rsidP="000B3F90">
      <w:pPr>
        <w:spacing w:after="120" w:line="360" w:lineRule="exact"/>
        <w:ind w:firstLine="720"/>
        <w:rPr>
          <w:sz w:val="28"/>
          <w:szCs w:val="28"/>
        </w:rPr>
      </w:pPr>
      <w:r w:rsidRPr="008451BC">
        <w:rPr>
          <w:sz w:val="28"/>
          <w:szCs w:val="28"/>
        </w:rPr>
        <w:t>e) Các nội dung cần thiết khác theo yêu cầu của chủ đầu tư và quy định của hợp đồng xây dựng.</w:t>
      </w:r>
    </w:p>
    <w:p w:rsidR="000B3F90" w:rsidRPr="008451BC" w:rsidRDefault="000B3F90" w:rsidP="000B3F90">
      <w:pPr>
        <w:spacing w:after="120" w:line="360" w:lineRule="exact"/>
        <w:ind w:firstLine="720"/>
        <w:rPr>
          <w:sz w:val="28"/>
          <w:szCs w:val="28"/>
        </w:rPr>
      </w:pPr>
      <w:r w:rsidRPr="008451BC">
        <w:rPr>
          <w:sz w:val="28"/>
          <w:szCs w:val="28"/>
        </w:rPr>
        <w:t>8.4. Xác định vùng nguy hiểm trong thi công xây dựng công trình.</w:t>
      </w:r>
    </w:p>
    <w:p w:rsidR="000B3F90" w:rsidRPr="008451BC" w:rsidRDefault="000B3F90" w:rsidP="000B3F90">
      <w:pPr>
        <w:spacing w:after="120" w:line="360" w:lineRule="exact"/>
        <w:ind w:firstLine="720"/>
        <w:rPr>
          <w:sz w:val="28"/>
          <w:szCs w:val="28"/>
        </w:rPr>
      </w:pPr>
      <w:r w:rsidRPr="008451BC">
        <w:rPr>
          <w:sz w:val="28"/>
          <w:szCs w:val="28"/>
        </w:rPr>
        <w:lastRenderedPageBreak/>
        <w:t>8.5.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rsidR="000B3F90" w:rsidRPr="008451BC" w:rsidRDefault="000B3F90" w:rsidP="000B3F90">
      <w:pPr>
        <w:spacing w:after="120" w:line="360" w:lineRule="exact"/>
        <w:ind w:firstLine="720"/>
        <w:rPr>
          <w:sz w:val="28"/>
          <w:szCs w:val="28"/>
        </w:rPr>
      </w:pPr>
      <w:r w:rsidRPr="008451BC">
        <w:rPr>
          <w:sz w:val="28"/>
          <w:szCs w:val="28"/>
        </w:rPr>
        <w:t xml:space="preserve">8.6. </w:t>
      </w:r>
      <w:r w:rsidRPr="008451BC">
        <w:rPr>
          <w:spacing w:val="-4"/>
          <w:sz w:val="28"/>
          <w:szCs w:val="28"/>
        </w:rPr>
        <w:t xml:space="preserve">Thực hiện trách nhiệm của bên giao thầu trong việc mua sắm, chế tạo, sản xuất vật liệu, sản phẩm, cấu kiện, thiết bị được sử dụng cho công trình theo quy định tại </w:t>
      </w:r>
      <w:r w:rsidRPr="008451BC">
        <w:rPr>
          <w:color w:val="3333FF"/>
          <w:spacing w:val="-4"/>
          <w:sz w:val="28"/>
          <w:szCs w:val="28"/>
        </w:rPr>
        <w:t xml:space="preserve">Điều 12 Nghị định số 06/2021/NĐ-CP và quy </w:t>
      </w:r>
      <w:r w:rsidRPr="008451BC">
        <w:rPr>
          <w:spacing w:val="-4"/>
          <w:sz w:val="28"/>
          <w:szCs w:val="28"/>
        </w:rPr>
        <w:t>định của hợp đồng xây dựng</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 xml:space="preserve">8.7. </w:t>
      </w:r>
      <w:r w:rsidRPr="008451BC">
        <w:rPr>
          <w:spacing w:val="-2"/>
          <w:sz w:val="28"/>
          <w:szCs w:val="28"/>
        </w:rPr>
        <w:t>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8.8. Thi công xây dựng theo đúng hợp đồng xây dựng, giấy phép xây dựng (nếu có), thiết kế xây dựng công trình. Kịp thời thông báo cho chủ đầu tư nếu phát hiện sai khác giữa hồ sơ thiết kế, hợp đồng xây dựng so với điều kiện thực tế trong quá trình thi công. Kiểm soát chất lượng thi công xây dựng do mình thực hiện theo yêu cầu của thiết kế và quy định của hợp đồng xây dựng. Hồ sơ quản lý chất lượng của các công việc xây dựng phải phù hợp với thời gian thực hiện thực tế tại công trường.</w:t>
      </w:r>
    </w:p>
    <w:p w:rsidR="000B3F90" w:rsidRPr="008451BC" w:rsidRDefault="000B3F90" w:rsidP="000B3F90">
      <w:pPr>
        <w:spacing w:after="120" w:line="360" w:lineRule="exact"/>
        <w:ind w:firstLine="720"/>
        <w:rPr>
          <w:sz w:val="28"/>
          <w:szCs w:val="28"/>
        </w:rPr>
      </w:pPr>
      <w:r w:rsidRPr="008451BC">
        <w:rPr>
          <w:sz w:val="28"/>
          <w:szCs w:val="28"/>
        </w:rPr>
        <w:t>8.9. Dừng thi công xây dựng đối với công việc xây dựng, bộ phận, hạng mục công trình khi phát hiện có sai sót, khiếm khuyết về chất lượng hoặc xảy ra sự cố công trình và khắc phục các sai sót, khiếm khuyết,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rsidR="000B3F90" w:rsidRPr="008451BC" w:rsidRDefault="000B3F90" w:rsidP="000B3F90">
      <w:pPr>
        <w:spacing w:after="120" w:line="360" w:lineRule="exact"/>
        <w:ind w:firstLine="720"/>
        <w:rPr>
          <w:sz w:val="28"/>
          <w:szCs w:val="28"/>
        </w:rPr>
      </w:pPr>
      <w:r w:rsidRPr="008451BC">
        <w:rPr>
          <w:sz w:val="28"/>
          <w:szCs w:val="28"/>
        </w:rPr>
        <w:t>8.10. Thực hiện trắc đạc, quan trắc công trình theo yêu cầu thiết kế. Thực hiện thí nghiệm, kiểm tra chạy thử đơn động và chạy thử liên động theo kế hoạch trước khi đề nghị nghiệm thu.</w:t>
      </w:r>
    </w:p>
    <w:p w:rsidR="000B3F90" w:rsidRPr="008451BC" w:rsidRDefault="000B3F90" w:rsidP="000B3F90">
      <w:pPr>
        <w:spacing w:after="120" w:line="360" w:lineRule="exact"/>
        <w:ind w:firstLine="720"/>
        <w:rPr>
          <w:sz w:val="28"/>
          <w:szCs w:val="28"/>
        </w:rPr>
      </w:pPr>
      <w:r w:rsidRPr="008451BC">
        <w:rPr>
          <w:sz w:val="28"/>
          <w:szCs w:val="28"/>
        </w:rPr>
        <w:t>8.11. Nhà thầu chính hoặc tổng thầu có trách nhiệm kiểm tra công tác thi công xây dựng đối với các phần việc do nhà thầu phụ thực hiện.</w:t>
      </w:r>
    </w:p>
    <w:p w:rsidR="000B3F90" w:rsidRPr="008451BC" w:rsidRDefault="000B3F90" w:rsidP="000B3F90">
      <w:pPr>
        <w:spacing w:after="120" w:line="360" w:lineRule="exact"/>
        <w:ind w:firstLine="720"/>
        <w:rPr>
          <w:sz w:val="28"/>
          <w:szCs w:val="28"/>
        </w:rPr>
      </w:pPr>
      <w:r w:rsidRPr="008451BC">
        <w:rPr>
          <w:sz w:val="28"/>
          <w:szCs w:val="28"/>
        </w:rPr>
        <w:t>8.12. Sử dụng chi phí về an toàn lao động trong thi công xây dựng đúng mục đích.</w:t>
      </w:r>
    </w:p>
    <w:p w:rsidR="000B3F90" w:rsidRPr="008451BC" w:rsidRDefault="000B3F90" w:rsidP="000B3F90">
      <w:pPr>
        <w:spacing w:after="120" w:line="360" w:lineRule="exact"/>
        <w:ind w:firstLine="720"/>
        <w:rPr>
          <w:sz w:val="28"/>
          <w:szCs w:val="28"/>
        </w:rPr>
      </w:pPr>
      <w:r w:rsidRPr="008451BC">
        <w:rPr>
          <w:sz w:val="28"/>
          <w:szCs w:val="28"/>
        </w:rPr>
        <w:lastRenderedPageBreak/>
        <w:t xml:space="preserve">8.13. Lập nhật ký thi công xây dựng công trình và bản vẽ hoàn công theo quy định tại </w:t>
      </w:r>
      <w:r w:rsidRPr="008451BC">
        <w:rPr>
          <w:color w:val="3333FF"/>
          <w:sz w:val="28"/>
          <w:szCs w:val="28"/>
        </w:rPr>
        <w:t>Phụ lục II Nghị định số 06/2021/NĐ-CP.</w:t>
      </w:r>
    </w:p>
    <w:p w:rsidR="000B3F90" w:rsidRPr="008451BC" w:rsidRDefault="000B3F90" w:rsidP="000B3F90">
      <w:pPr>
        <w:spacing w:after="120" w:line="360" w:lineRule="exact"/>
        <w:ind w:firstLine="720"/>
        <w:rPr>
          <w:sz w:val="28"/>
          <w:szCs w:val="28"/>
        </w:rPr>
      </w:pPr>
      <w:r w:rsidRPr="008451BC">
        <w:rPr>
          <w:sz w:val="28"/>
          <w:szCs w:val="28"/>
        </w:rPr>
        <w:t>8.14. Yêu cầu chủ đầu tư tổ chức thực hiện các công tác nghiệm thu theo quy định tại các Điều 21, 22 và 23 Nghị định số 06/2021/NĐ-CP.</w:t>
      </w:r>
    </w:p>
    <w:p w:rsidR="000B3F90" w:rsidRPr="008451BC" w:rsidRDefault="000B3F90" w:rsidP="000B3F90">
      <w:pPr>
        <w:spacing w:after="120" w:line="360" w:lineRule="exact"/>
        <w:ind w:firstLine="720"/>
        <w:rPr>
          <w:sz w:val="28"/>
          <w:szCs w:val="28"/>
        </w:rPr>
      </w:pPr>
      <w:r w:rsidRPr="008451BC">
        <w:rPr>
          <w:sz w:val="28"/>
          <w:szCs w:val="28"/>
        </w:rPr>
        <w:t>8.15.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rsidR="000B3F90" w:rsidRPr="008451BC" w:rsidRDefault="000B3F90" w:rsidP="000B3F90">
      <w:pPr>
        <w:spacing w:after="120" w:line="360" w:lineRule="exact"/>
        <w:ind w:firstLine="720"/>
        <w:rPr>
          <w:sz w:val="28"/>
          <w:szCs w:val="28"/>
        </w:rPr>
      </w:pPr>
      <w:r w:rsidRPr="008451BC">
        <w:rPr>
          <w:sz w:val="28"/>
          <w:szCs w:val="28"/>
        </w:rPr>
        <w:t>8.16.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0B3F90" w:rsidRPr="008451BC" w:rsidRDefault="000B3F90" w:rsidP="000B3F90">
      <w:pPr>
        <w:spacing w:after="120" w:line="360" w:lineRule="exact"/>
        <w:ind w:firstLine="720"/>
        <w:rPr>
          <w:sz w:val="28"/>
          <w:szCs w:val="28"/>
        </w:rPr>
      </w:pPr>
      <w:r w:rsidRPr="008451BC">
        <w:rPr>
          <w:sz w:val="28"/>
          <w:szCs w:val="28"/>
        </w:rPr>
        <w:t>8.17. Tổ chức lập và lưu trữ hồ sơ quản lý thi công xây dựng công trình đối với phần việc do mình thực hiện.</w:t>
      </w:r>
    </w:p>
    <w:p w:rsidR="000B3F90" w:rsidRPr="008451BC" w:rsidRDefault="000B3F90" w:rsidP="000B3F90">
      <w:pPr>
        <w:spacing w:after="120" w:line="360" w:lineRule="exact"/>
        <w:ind w:firstLine="720"/>
        <w:rPr>
          <w:sz w:val="28"/>
          <w:szCs w:val="28"/>
        </w:rPr>
      </w:pPr>
      <w:r w:rsidRPr="008451BC">
        <w:rPr>
          <w:sz w:val="28"/>
          <w:szCs w:val="28"/>
        </w:rPr>
        <w:t>8.18. Người thực hiện công tác quản lý an toàn lao động của nhà thầu thi công xây dựng có trách nhiệm:</w:t>
      </w:r>
    </w:p>
    <w:p w:rsidR="000B3F90" w:rsidRPr="008451BC" w:rsidRDefault="000B3F90" w:rsidP="000B3F90">
      <w:pPr>
        <w:spacing w:after="120" w:line="360" w:lineRule="exact"/>
        <w:ind w:firstLine="720"/>
        <w:rPr>
          <w:sz w:val="28"/>
          <w:szCs w:val="28"/>
        </w:rPr>
      </w:pPr>
      <w:r w:rsidRPr="008451BC">
        <w:rPr>
          <w:sz w:val="28"/>
          <w:szCs w:val="28"/>
        </w:rPr>
        <w:t>a) Triển khai thực hiện kế hoạch tổng hợp về an toàn lao động trong thi công xây dựng công trình đã được chủ đầu tư chấp thuận; phối hợp với các bên liên quan thường xuyên rà soát kế hoạch tổng hợp về an toàn, biện pháp đảm bảo an toàn và đề xuất điều chỉnh kịp thời, phù hợp với thực tế thi công xây dựng;</w:t>
      </w:r>
    </w:p>
    <w:p w:rsidR="000B3F90" w:rsidRPr="008451BC" w:rsidRDefault="000B3F90" w:rsidP="000B3F90">
      <w:pPr>
        <w:spacing w:after="120" w:line="360" w:lineRule="exact"/>
        <w:ind w:firstLine="720"/>
        <w:rPr>
          <w:sz w:val="28"/>
          <w:szCs w:val="28"/>
        </w:rPr>
      </w:pPr>
      <w:r w:rsidRPr="008451BC">
        <w:rPr>
          <w:sz w:val="28"/>
          <w:szCs w:val="28"/>
        </w:rPr>
        <w:t>b) Hướng dẫn người lao động nhận diện các yếu tố nguy hiểm có thể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của người lao động; quản lý số lượng người lao động làm việc trên công trường;</w:t>
      </w:r>
    </w:p>
    <w:p w:rsidR="000B3F90" w:rsidRPr="008451BC" w:rsidRDefault="000B3F90" w:rsidP="000B3F90">
      <w:pPr>
        <w:spacing w:after="120" w:line="360" w:lineRule="exact"/>
        <w:ind w:firstLine="720"/>
        <w:rPr>
          <w:sz w:val="28"/>
          <w:szCs w:val="28"/>
        </w:rPr>
      </w:pPr>
      <w:r w:rsidRPr="008451BC">
        <w:rPr>
          <w:sz w:val="28"/>
          <w:szCs w:val="28"/>
        </w:rPr>
        <w:t>c) Khi phát hiện vi phạm các quy định về quản lý an toàn lao động hoặc các nguy cơ xảy ra tai nạn lao động, sự cố gây mất an toàn lao động phải có biện pháp xử lý, chấn chỉnh kịp thời; quyết định việc 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 hoặc giám đốc dự án;</w:t>
      </w:r>
    </w:p>
    <w:p w:rsidR="000B3F90" w:rsidRPr="008451BC" w:rsidRDefault="000B3F90" w:rsidP="000B3F90">
      <w:pPr>
        <w:spacing w:after="120" w:line="360" w:lineRule="exact"/>
        <w:ind w:firstLine="720"/>
        <w:rPr>
          <w:sz w:val="28"/>
          <w:szCs w:val="28"/>
        </w:rPr>
      </w:pPr>
      <w:r w:rsidRPr="008451BC">
        <w:rPr>
          <w:sz w:val="28"/>
          <w:szCs w:val="28"/>
        </w:rPr>
        <w:t>d) Tham gia ứng cứu, khắc phục tai nạn lao động, sự cố gây mất an toàn lao động</w:t>
      </w:r>
    </w:p>
    <w:p w:rsidR="000B3F90" w:rsidRPr="008451BC" w:rsidRDefault="000B3F90" w:rsidP="000B3F90">
      <w:pPr>
        <w:spacing w:after="120" w:line="360" w:lineRule="exact"/>
        <w:ind w:firstLine="720"/>
        <w:rPr>
          <w:sz w:val="28"/>
          <w:szCs w:val="28"/>
        </w:rPr>
      </w:pPr>
      <w:r w:rsidRPr="008451BC">
        <w:rPr>
          <w:b/>
          <w:sz w:val="28"/>
          <w:szCs w:val="28"/>
        </w:rPr>
        <w:t>9. Yêu cầu về thiết bị</w:t>
      </w:r>
      <w:r w:rsidRPr="008451BC">
        <w:rPr>
          <w:sz w:val="28"/>
          <w:szCs w:val="28"/>
        </w:rPr>
        <w:t>:</w:t>
      </w:r>
    </w:p>
    <w:p w:rsidR="000B3F90" w:rsidRPr="008451BC" w:rsidRDefault="000B3F90" w:rsidP="000B3F90">
      <w:pPr>
        <w:spacing w:after="120" w:line="360" w:lineRule="exact"/>
        <w:ind w:firstLine="720"/>
        <w:rPr>
          <w:sz w:val="28"/>
          <w:szCs w:val="28"/>
        </w:rPr>
      </w:pPr>
      <w:r w:rsidRPr="008451BC">
        <w:rPr>
          <w:sz w:val="28"/>
          <w:szCs w:val="28"/>
        </w:rPr>
        <w:t xml:space="preserve">Tất cả vật tư, thiết bị đưa vào để sử dụng cho công trình đều là mới, chưa từng qua sử dụng, thuộc thế hệ mới nhất, đã đưa vào tất cả các cải tiến về thiết kế và vật liệu (trừ khi được quy định khác trong hợp đồng). </w:t>
      </w:r>
    </w:p>
    <w:p w:rsidR="000B3F90" w:rsidRPr="008451BC" w:rsidRDefault="000B3F90" w:rsidP="000B3F90">
      <w:pPr>
        <w:spacing w:after="120" w:line="360" w:lineRule="exact"/>
        <w:ind w:firstLine="720"/>
        <w:rPr>
          <w:sz w:val="28"/>
          <w:szCs w:val="28"/>
        </w:rPr>
      </w:pPr>
      <w:r w:rsidRPr="008451BC">
        <w:rPr>
          <w:sz w:val="28"/>
          <w:szCs w:val="28"/>
        </w:rPr>
        <w:lastRenderedPageBreak/>
        <w:t>Ghi chú: Bất kỳ thương hiệu, mã hiệu, ký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w:t>
      </w:r>
      <w:bookmarkStart w:id="4" w:name="_GoBack"/>
      <w:bookmarkEnd w:id="4"/>
      <w:r w:rsidRPr="008451BC">
        <w:rPr>
          <w:sz w:val="28"/>
          <w:szCs w:val="28"/>
        </w:rPr>
        <w:t>c tính kỹ thuật, tính năng sử dụng "tương đương" hoặc "ưu việt hơn" so với các yêu cầu tối thiểu. Trường hợp nhà thầu chào hàng hóa tương đương, nhà thầu phải cung cấp tài liệu kèm theo để chứng minh.</w:t>
      </w:r>
    </w:p>
    <w:p w:rsidR="000B3F90" w:rsidRPr="008451BC" w:rsidRDefault="000B3F90" w:rsidP="000B3F90">
      <w:pPr>
        <w:spacing w:after="120" w:line="360" w:lineRule="exact"/>
        <w:ind w:firstLine="720"/>
        <w:rPr>
          <w:sz w:val="28"/>
          <w:szCs w:val="28"/>
        </w:rPr>
      </w:pPr>
      <w:r w:rsidRPr="008451BC">
        <w:rPr>
          <w:sz w:val="28"/>
          <w:szCs w:val="28"/>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0B3F90" w:rsidRPr="008451BC" w:rsidRDefault="000B3F90" w:rsidP="000B3F90">
      <w:pPr>
        <w:spacing w:after="120" w:line="360" w:lineRule="exact"/>
        <w:ind w:firstLine="720"/>
        <w:rPr>
          <w:b/>
          <w:sz w:val="28"/>
          <w:szCs w:val="28"/>
        </w:rPr>
      </w:pPr>
      <w:r w:rsidRPr="008451BC">
        <w:rPr>
          <w:b/>
          <w:sz w:val="28"/>
          <w:szCs w:val="28"/>
        </w:rPr>
        <w:t>10. Yêu cầu khác:</w:t>
      </w:r>
    </w:p>
    <w:p w:rsidR="000B3F90" w:rsidRPr="008451BC" w:rsidRDefault="000B3F90" w:rsidP="000B3F90">
      <w:pPr>
        <w:widowControl w:val="0"/>
        <w:tabs>
          <w:tab w:val="left" w:pos="1418"/>
        </w:tabs>
        <w:spacing w:before="120" w:after="120" w:line="264" w:lineRule="auto"/>
        <w:ind w:firstLine="709"/>
        <w:rPr>
          <w:b/>
          <w:sz w:val="28"/>
          <w:szCs w:val="28"/>
        </w:rPr>
      </w:pPr>
      <w:r w:rsidRPr="008451BC">
        <w:rPr>
          <w:b/>
          <w:sz w:val="28"/>
          <w:szCs w:val="28"/>
        </w:rPr>
        <w:t>IV. Các bản vẽ.</w:t>
      </w:r>
    </w:p>
    <w:p w:rsidR="000B3F90" w:rsidRPr="008451BC" w:rsidRDefault="000B3F90" w:rsidP="000B3F90">
      <w:pPr>
        <w:widowControl w:val="0"/>
        <w:tabs>
          <w:tab w:val="left" w:pos="1418"/>
        </w:tabs>
        <w:spacing w:before="120" w:after="120" w:line="264" w:lineRule="auto"/>
        <w:ind w:firstLine="709"/>
        <w:rPr>
          <w:spacing w:val="-4"/>
          <w:sz w:val="28"/>
          <w:szCs w:val="28"/>
        </w:rPr>
      </w:pPr>
      <w:r w:rsidRPr="008451BC">
        <w:rPr>
          <w:spacing w:val="-4"/>
          <w:sz w:val="28"/>
          <w:szCs w:val="28"/>
        </w:rPr>
        <w:t>Kèm theo E-HSMT này là tập Hồ sơ TKBVTC</w:t>
      </w:r>
      <w:r>
        <w:rPr>
          <w:spacing w:val="-4"/>
          <w:sz w:val="28"/>
          <w:szCs w:val="28"/>
        </w:rPr>
        <w:t xml:space="preserve"> đã được cấp có thẩm quyền phê duyệt</w:t>
      </w:r>
      <w:r w:rsidRPr="008451BC">
        <w:rPr>
          <w:spacing w:val="-4"/>
          <w:sz w:val="28"/>
          <w:szCs w:val="28"/>
        </w:rPr>
        <w:t>.</w:t>
      </w:r>
    </w:p>
    <w:p w:rsidR="000B3F90" w:rsidRPr="00274E29" w:rsidRDefault="000B3F90" w:rsidP="00DD00E1">
      <w:pPr>
        <w:tabs>
          <w:tab w:val="left" w:pos="1418"/>
        </w:tabs>
        <w:spacing w:before="120" w:after="120" w:line="264" w:lineRule="auto"/>
        <w:ind w:firstLine="709"/>
        <w:rPr>
          <w:b/>
          <w:sz w:val="28"/>
          <w:szCs w:val="28"/>
        </w:rPr>
      </w:pPr>
    </w:p>
    <w:p w:rsidR="00FB0BB7" w:rsidRDefault="00FB0BB7"/>
    <w:sectPr w:rsidR="00FB0BB7"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1D"/>
    <w:rsid w:val="000B3F90"/>
    <w:rsid w:val="002967CC"/>
    <w:rsid w:val="00326EEF"/>
    <w:rsid w:val="00826935"/>
    <w:rsid w:val="00DD00E1"/>
    <w:rsid w:val="00F8001D"/>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E2B8"/>
  <w15:chartTrackingRefBased/>
  <w15:docId w15:val="{B1DF3A94-E79B-45E9-80C4-93F1DE08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01D"/>
    <w:pPr>
      <w:spacing w:after="0" w:line="240" w:lineRule="auto"/>
      <w:ind w:firstLine="0"/>
    </w:pPr>
    <w:rPr>
      <w:rFonts w:eastAsia="Times New Roman"/>
      <w:bCs w:val="0"/>
      <w:color w:val="auto"/>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8001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4607</Words>
  <Characters>26265</Characters>
  <Application>Microsoft Office Word</Application>
  <DocSecurity>0</DocSecurity>
  <Lines>218</Lines>
  <Paragraphs>61</Paragraphs>
  <ScaleCrop>false</ScaleCrop>
  <Company>Microsoft</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2025-04-01T08:58:00Z</dcterms:created>
  <dcterms:modified xsi:type="dcterms:W3CDTF">2025-08-28T05:09:00Z</dcterms:modified>
</cp:coreProperties>
</file>