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DE" w:rsidRPr="00C20413" w:rsidRDefault="008558DE" w:rsidP="006C0658">
      <w:pPr>
        <w:widowControl w:val="0"/>
        <w:autoSpaceDE w:val="0"/>
        <w:autoSpaceDN w:val="0"/>
        <w:adjustRightInd w:val="0"/>
        <w:spacing w:before="120" w:after="0" w:line="264" w:lineRule="auto"/>
        <w:ind w:right="-14"/>
        <w:jc w:val="center"/>
        <w:rPr>
          <w:rFonts w:ascii="Times New Roman" w:hAnsi="Times New Roman"/>
          <w:b/>
          <w:bCs/>
          <w:sz w:val="28"/>
          <w:szCs w:val="28"/>
        </w:rPr>
      </w:pPr>
      <w:r w:rsidRPr="00C20413">
        <w:rPr>
          <w:rFonts w:ascii="Times New Roman" w:hAnsi="Times New Roman"/>
          <w:b/>
          <w:bCs/>
          <w:sz w:val="28"/>
          <w:szCs w:val="28"/>
        </w:rPr>
        <w:t>Phần 2. YÊU CẦU VỀ KỸ THUẬT</w:t>
      </w:r>
    </w:p>
    <w:p w:rsidR="008558DE" w:rsidRPr="00C20413" w:rsidRDefault="008558DE" w:rsidP="006C0658">
      <w:pPr>
        <w:widowControl w:val="0"/>
        <w:autoSpaceDE w:val="0"/>
        <w:autoSpaceDN w:val="0"/>
        <w:adjustRightInd w:val="0"/>
        <w:spacing w:before="120" w:after="0" w:line="264" w:lineRule="auto"/>
        <w:jc w:val="center"/>
        <w:rPr>
          <w:rFonts w:ascii="Times New Roman" w:hAnsi="Times New Roman"/>
          <w:sz w:val="28"/>
          <w:szCs w:val="28"/>
        </w:rPr>
      </w:pPr>
      <w:r w:rsidRPr="00C20413">
        <w:rPr>
          <w:rFonts w:ascii="Times New Roman" w:hAnsi="Times New Roman"/>
          <w:b/>
          <w:bCs/>
          <w:sz w:val="28"/>
          <w:szCs w:val="28"/>
        </w:rPr>
        <w:t>Chương V. YÊU CẦU VỀ KỸ THUẬT</w:t>
      </w:r>
      <w:r w:rsidRPr="00C20413">
        <w:rPr>
          <w:rStyle w:val="FootnoteReference"/>
          <w:rFonts w:ascii="Times New Roman" w:hAnsi="Times New Roman"/>
          <w:b/>
          <w:bCs/>
          <w:sz w:val="28"/>
          <w:szCs w:val="28"/>
        </w:rPr>
        <w:footnoteReference w:customMarkFollows="1" w:id="1"/>
        <w:t>1</w:t>
      </w:r>
    </w:p>
    <w:p w:rsidR="00D3083D" w:rsidRPr="00C20413" w:rsidRDefault="00D3083D" w:rsidP="00D3083D">
      <w:pPr>
        <w:widowControl w:val="0"/>
        <w:autoSpaceDE w:val="0"/>
        <w:autoSpaceDN w:val="0"/>
        <w:adjustRightInd w:val="0"/>
        <w:spacing w:after="120" w:line="264" w:lineRule="auto"/>
        <w:ind w:firstLine="709"/>
        <w:jc w:val="both"/>
        <w:rPr>
          <w:rFonts w:ascii="Times New Roman" w:hAnsi="Times New Roman"/>
          <w:b/>
          <w:bCs/>
          <w:sz w:val="28"/>
          <w:szCs w:val="28"/>
        </w:rPr>
      </w:pPr>
    </w:p>
    <w:p w:rsidR="00DB1A80" w:rsidRPr="00C20413" w:rsidRDefault="00DB1A80" w:rsidP="00D3083D">
      <w:pPr>
        <w:widowControl w:val="0"/>
        <w:autoSpaceDE w:val="0"/>
        <w:autoSpaceDN w:val="0"/>
        <w:adjustRightInd w:val="0"/>
        <w:spacing w:after="120" w:line="264" w:lineRule="auto"/>
        <w:ind w:firstLine="709"/>
        <w:jc w:val="both"/>
        <w:rPr>
          <w:rFonts w:ascii="Times New Roman" w:hAnsi="Times New Roman"/>
          <w:sz w:val="28"/>
          <w:szCs w:val="28"/>
        </w:rPr>
      </w:pPr>
      <w:r w:rsidRPr="00C20413">
        <w:rPr>
          <w:rFonts w:ascii="Times New Roman" w:hAnsi="Times New Roman"/>
          <w:b/>
          <w:bCs/>
          <w:sz w:val="28"/>
          <w:szCs w:val="28"/>
        </w:rPr>
        <w:t>I. Giới thiệu về gói thầu</w:t>
      </w:r>
    </w:p>
    <w:p w:rsidR="00DB1A80" w:rsidRPr="00C20413" w:rsidRDefault="00DB1A80" w:rsidP="00D3083D">
      <w:pPr>
        <w:pStyle w:val="Heading1"/>
        <w:spacing w:before="0" w:after="120" w:line="264" w:lineRule="auto"/>
        <w:ind w:firstLine="709"/>
        <w:jc w:val="both"/>
        <w:rPr>
          <w:rFonts w:ascii="Times New Roman" w:hAnsi="Times New Roman"/>
          <w:b w:val="0"/>
          <w:smallCaps w:val="0"/>
          <w:sz w:val="28"/>
          <w:szCs w:val="28"/>
          <w:lang w:val="es-ES" w:eastAsia="en-US"/>
        </w:rPr>
      </w:pPr>
      <w:r w:rsidRPr="00C20413">
        <w:rPr>
          <w:rFonts w:ascii="Times New Roman" w:hAnsi="Times New Roman"/>
          <w:b w:val="0"/>
          <w:smallCaps w:val="0"/>
          <w:sz w:val="28"/>
          <w:szCs w:val="28"/>
          <w:lang w:val="es-ES" w:eastAsia="en-US"/>
        </w:rPr>
        <w:t>1.</w:t>
      </w:r>
      <w:r w:rsidR="00B52109" w:rsidRPr="00C20413">
        <w:rPr>
          <w:rFonts w:ascii="Times New Roman" w:hAnsi="Times New Roman"/>
          <w:b w:val="0"/>
          <w:smallCaps w:val="0"/>
          <w:sz w:val="28"/>
          <w:szCs w:val="28"/>
          <w:lang w:val="es-ES" w:eastAsia="en-US"/>
        </w:rPr>
        <w:t xml:space="preserve"> Phạm vi công việc của gói thầu: </w:t>
      </w:r>
      <w:r w:rsidR="00C032AA" w:rsidRPr="00C20413">
        <w:rPr>
          <w:rFonts w:ascii="Times New Roman" w:hAnsi="Times New Roman"/>
          <w:b w:val="0"/>
          <w:smallCaps w:val="0"/>
          <w:sz w:val="28"/>
          <w:szCs w:val="28"/>
          <w:lang w:val="es-ES" w:eastAsia="en-US"/>
        </w:rPr>
        <w:t xml:space="preserve">Thi công các hạng mục </w:t>
      </w:r>
      <w:r w:rsidR="00C032AA" w:rsidRPr="00C20413">
        <w:rPr>
          <w:rFonts w:ascii="Times New Roman" w:hAnsi="Times New Roman"/>
          <w:b w:val="0"/>
          <w:i/>
          <w:smallCaps w:val="0"/>
          <w:sz w:val="28"/>
          <w:szCs w:val="28"/>
          <w:lang w:val="es-ES" w:eastAsia="en-US"/>
        </w:rPr>
        <w:t xml:space="preserve">(hệ thống thoát nước dọc, ngang; </w:t>
      </w:r>
      <w:r w:rsidR="006A4BAD" w:rsidRPr="00C20413">
        <w:rPr>
          <w:rFonts w:ascii="Times New Roman" w:hAnsi="Times New Roman"/>
          <w:b w:val="0"/>
          <w:i/>
          <w:smallCaps w:val="0"/>
          <w:sz w:val="28"/>
          <w:szCs w:val="28"/>
          <w:lang w:val="es-ES" w:eastAsia="en-US"/>
        </w:rPr>
        <w:t xml:space="preserve">bó vỉa, </w:t>
      </w:r>
      <w:r w:rsidR="00C032AA" w:rsidRPr="00C20413">
        <w:rPr>
          <w:rFonts w:ascii="Times New Roman" w:hAnsi="Times New Roman"/>
          <w:b w:val="0"/>
          <w:i/>
          <w:smallCaps w:val="0"/>
          <w:sz w:val="28"/>
          <w:szCs w:val="28"/>
          <w:lang w:val="es-ES" w:eastAsia="en-US"/>
        </w:rPr>
        <w:t>vỉa hè, hố trồng cây;</w:t>
      </w:r>
      <w:r w:rsidR="006F18EF" w:rsidRPr="00C20413">
        <w:rPr>
          <w:rFonts w:ascii="Times New Roman" w:hAnsi="Times New Roman"/>
          <w:b w:val="0"/>
          <w:i/>
          <w:smallCaps w:val="0"/>
          <w:sz w:val="28"/>
          <w:szCs w:val="28"/>
          <w:lang w:val="es-ES" w:eastAsia="en-US"/>
        </w:rPr>
        <w:t xml:space="preserve"> </w:t>
      </w:r>
      <w:r w:rsidR="00C41F12" w:rsidRPr="00C20413">
        <w:rPr>
          <w:rFonts w:ascii="Times New Roman" w:hAnsi="Times New Roman"/>
          <w:b w:val="0"/>
          <w:i/>
          <w:smallCaps w:val="0"/>
          <w:sz w:val="28"/>
          <w:szCs w:val="28"/>
          <w:lang w:val="es-ES" w:eastAsia="en-US"/>
        </w:rPr>
        <w:t>mặt đường bê tông nhựa,</w:t>
      </w:r>
      <w:r w:rsidR="00C032AA" w:rsidRPr="00C20413">
        <w:rPr>
          <w:rFonts w:ascii="Times New Roman" w:hAnsi="Times New Roman"/>
          <w:b w:val="0"/>
          <w:i/>
          <w:smallCaps w:val="0"/>
          <w:sz w:val="28"/>
          <w:szCs w:val="28"/>
          <w:lang w:val="es-ES" w:eastAsia="en-US"/>
        </w:rPr>
        <w:t>…)</w:t>
      </w:r>
      <w:r w:rsidR="001062EB" w:rsidRPr="00C20413">
        <w:rPr>
          <w:rFonts w:ascii="Times New Roman" w:hAnsi="Times New Roman"/>
          <w:b w:val="0"/>
          <w:smallCaps w:val="0"/>
          <w:sz w:val="28"/>
          <w:szCs w:val="28"/>
          <w:lang w:val="es-ES" w:eastAsia="en-US"/>
        </w:rPr>
        <w:t xml:space="preserve"> đảm bảo yêu cầu theo H</w:t>
      </w:r>
      <w:r w:rsidR="00DA38EA" w:rsidRPr="00C20413">
        <w:rPr>
          <w:rFonts w:ascii="Times New Roman" w:hAnsi="Times New Roman"/>
          <w:b w:val="0"/>
          <w:smallCaps w:val="0"/>
          <w:sz w:val="28"/>
          <w:szCs w:val="28"/>
          <w:lang w:val="es-ES" w:eastAsia="en-US"/>
        </w:rPr>
        <w:t xml:space="preserve">ồ sơ thiết kế </w:t>
      </w:r>
      <w:r w:rsidR="00C41F12" w:rsidRPr="00C20413">
        <w:rPr>
          <w:rFonts w:ascii="Times New Roman" w:hAnsi="Times New Roman"/>
          <w:b w:val="0"/>
          <w:smallCaps w:val="0"/>
          <w:sz w:val="28"/>
          <w:szCs w:val="28"/>
          <w:lang w:val="es-ES" w:eastAsia="en-US"/>
        </w:rPr>
        <w:t>được</w:t>
      </w:r>
      <w:r w:rsidR="00DA38EA" w:rsidRPr="00C20413">
        <w:rPr>
          <w:rFonts w:ascii="Times New Roman" w:hAnsi="Times New Roman"/>
          <w:b w:val="0"/>
          <w:smallCaps w:val="0"/>
          <w:sz w:val="28"/>
          <w:szCs w:val="28"/>
          <w:lang w:val="es-ES" w:eastAsia="en-US"/>
        </w:rPr>
        <w:t xml:space="preserve"> phê duyệt; Thực hiện </w:t>
      </w:r>
      <w:r w:rsidRPr="00C20413">
        <w:rPr>
          <w:rFonts w:ascii="Times New Roman" w:hAnsi="Times New Roman"/>
          <w:b w:val="0"/>
          <w:smallCaps w:val="0"/>
          <w:sz w:val="28"/>
          <w:szCs w:val="28"/>
          <w:lang w:val="es-ES" w:eastAsia="en-US"/>
        </w:rPr>
        <w:t>bảo đảm an toàn giao thông và vệ sinh môi trường trong suốt quá trình thi công theo quy định hiện hành</w:t>
      </w:r>
      <w:r w:rsidR="00DA38EA" w:rsidRPr="00C20413">
        <w:rPr>
          <w:rFonts w:ascii="Times New Roman" w:hAnsi="Times New Roman"/>
          <w:b w:val="0"/>
          <w:smallCaps w:val="0"/>
          <w:sz w:val="28"/>
          <w:szCs w:val="28"/>
          <w:lang w:val="es-ES" w:eastAsia="en-US"/>
        </w:rPr>
        <w:t xml:space="preserve">. </w:t>
      </w:r>
    </w:p>
    <w:p w:rsidR="00DB1A80" w:rsidRPr="00C20413" w:rsidRDefault="00DB1A80" w:rsidP="00D3083D">
      <w:pPr>
        <w:pStyle w:val="Heading1"/>
        <w:spacing w:before="0" w:after="120" w:line="264" w:lineRule="auto"/>
        <w:ind w:firstLine="709"/>
        <w:jc w:val="both"/>
        <w:rPr>
          <w:rFonts w:ascii="Times New Roman" w:hAnsi="Times New Roman"/>
          <w:b w:val="0"/>
          <w:smallCaps w:val="0"/>
          <w:spacing w:val="-6"/>
          <w:sz w:val="28"/>
          <w:szCs w:val="28"/>
          <w:lang w:val="es-ES" w:eastAsia="en-US"/>
        </w:rPr>
      </w:pPr>
      <w:r w:rsidRPr="00C20413">
        <w:rPr>
          <w:rFonts w:ascii="Times New Roman" w:hAnsi="Times New Roman"/>
          <w:b w:val="0"/>
          <w:smallCaps w:val="0"/>
          <w:spacing w:val="-6"/>
          <w:sz w:val="28"/>
          <w:szCs w:val="28"/>
          <w:lang w:val="es-ES" w:eastAsia="en-US"/>
        </w:rPr>
        <w:t xml:space="preserve">2. Thời hạn hoàn thành: Thời gian từ khi khởi công đến khi hoàn thành hợp đồng: </w:t>
      </w:r>
      <w:r w:rsidR="00C41F12" w:rsidRPr="00C20413">
        <w:rPr>
          <w:rFonts w:ascii="Times New Roman" w:hAnsi="Times New Roman"/>
          <w:b w:val="0"/>
          <w:smallCaps w:val="0"/>
          <w:spacing w:val="-6"/>
          <w:sz w:val="28"/>
          <w:szCs w:val="28"/>
          <w:lang w:val="es-ES" w:eastAsia="en-US"/>
        </w:rPr>
        <w:t>18</w:t>
      </w:r>
      <w:r w:rsidR="00A64C73" w:rsidRPr="00C20413">
        <w:rPr>
          <w:rFonts w:ascii="Times New Roman" w:hAnsi="Times New Roman"/>
          <w:b w:val="0"/>
          <w:smallCaps w:val="0"/>
          <w:spacing w:val="-6"/>
          <w:sz w:val="28"/>
          <w:szCs w:val="28"/>
          <w:lang w:val="es-ES" w:eastAsia="en-US"/>
        </w:rPr>
        <w:t>0</w:t>
      </w:r>
      <w:r w:rsidR="00414234" w:rsidRPr="00C20413">
        <w:rPr>
          <w:rFonts w:ascii="Times New Roman" w:hAnsi="Times New Roman"/>
          <w:b w:val="0"/>
          <w:smallCaps w:val="0"/>
          <w:spacing w:val="-6"/>
          <w:sz w:val="28"/>
          <w:szCs w:val="28"/>
          <w:lang w:val="es-ES" w:eastAsia="en-US"/>
        </w:rPr>
        <w:t xml:space="preserve"> ngày</w:t>
      </w:r>
      <w:r w:rsidRPr="00C20413">
        <w:rPr>
          <w:rFonts w:ascii="Times New Roman" w:hAnsi="Times New Roman"/>
          <w:b w:val="0"/>
          <w:smallCaps w:val="0"/>
          <w:spacing w:val="-6"/>
          <w:sz w:val="28"/>
          <w:szCs w:val="28"/>
          <w:lang w:val="es-ES" w:eastAsia="en-US"/>
        </w:rPr>
        <w:t>.</w:t>
      </w:r>
    </w:p>
    <w:p w:rsidR="0056049E" w:rsidRPr="00C20413" w:rsidRDefault="0056049E" w:rsidP="00D3083D">
      <w:pPr>
        <w:spacing w:after="120"/>
        <w:rPr>
          <w:rFonts w:ascii="Times New Roman" w:hAnsi="Times New Roman"/>
          <w:sz w:val="28"/>
          <w:szCs w:val="28"/>
          <w:lang w:val="es-ES"/>
        </w:rPr>
      </w:pPr>
      <w:r w:rsidRPr="00C20413">
        <w:rPr>
          <w:rFonts w:ascii="Times New Roman" w:hAnsi="Times New Roman"/>
          <w:sz w:val="28"/>
          <w:szCs w:val="28"/>
          <w:lang w:val="es-ES"/>
        </w:rPr>
        <w:tab/>
        <w:t>3. Quy mô và giải pháp thiết kế chủ yếu:</w:t>
      </w:r>
    </w:p>
    <w:p w:rsidR="0056049E" w:rsidRPr="00C20413" w:rsidRDefault="0056049E" w:rsidP="00D3083D">
      <w:pPr>
        <w:widowControl w:val="0"/>
        <w:spacing w:after="120"/>
        <w:ind w:firstLine="720"/>
        <w:jc w:val="both"/>
        <w:rPr>
          <w:rFonts w:ascii="Times New Roman" w:hAnsi="Times New Roman"/>
          <w:sz w:val="28"/>
          <w:szCs w:val="28"/>
        </w:rPr>
      </w:pPr>
      <w:r w:rsidRPr="00C20413">
        <w:rPr>
          <w:rFonts w:ascii="Times New Roman" w:hAnsi="Times New Roman"/>
          <w:sz w:val="28"/>
          <w:szCs w:val="28"/>
        </w:rPr>
        <w:t>3.1. Quy mô chính:</w:t>
      </w:r>
    </w:p>
    <w:p w:rsidR="00C41F12" w:rsidRPr="00C20413" w:rsidRDefault="00C41F12" w:rsidP="00C41F12">
      <w:pPr>
        <w:widowControl w:val="0"/>
        <w:spacing w:after="120" w:line="245" w:lineRule="auto"/>
        <w:ind w:firstLine="720"/>
        <w:jc w:val="both"/>
        <w:rPr>
          <w:rFonts w:ascii="Times New Roman" w:hAnsi="Times New Roman"/>
          <w:bCs/>
          <w:color w:val="000000"/>
          <w:sz w:val="28"/>
          <w:szCs w:val="28"/>
          <w:lang w:val="nl-NL"/>
        </w:rPr>
      </w:pPr>
      <w:r w:rsidRPr="00C20413">
        <w:rPr>
          <w:rFonts w:ascii="Times New Roman" w:hAnsi="Times New Roman"/>
          <w:bCs/>
          <w:color w:val="000000"/>
          <w:sz w:val="28"/>
          <w:szCs w:val="28"/>
          <w:lang w:val="nl-NL"/>
        </w:rPr>
        <w:t xml:space="preserve">Cải tạo, sửa chữa đường Âu Cơ </w:t>
      </w:r>
      <w:r w:rsidRPr="00C20413">
        <w:rPr>
          <w:rFonts w:ascii="Times New Roman" w:hAnsi="Times New Roman"/>
          <w:bCs/>
          <w:i/>
          <w:color w:val="000000"/>
          <w:sz w:val="28"/>
          <w:szCs w:val="28"/>
          <w:lang w:val="nl-NL"/>
        </w:rPr>
        <w:t>(đoạn Hoàng Thị Loan - Huỳnh Đăng Thơ)</w:t>
      </w:r>
      <w:r w:rsidRPr="00C20413">
        <w:rPr>
          <w:rFonts w:ascii="Times New Roman" w:hAnsi="Times New Roman"/>
          <w:bCs/>
          <w:color w:val="000000"/>
          <w:sz w:val="28"/>
          <w:szCs w:val="28"/>
          <w:lang w:val="nl-NL"/>
        </w:rPr>
        <w:t>, phường Kon Tum. Với quy mô chính như sau:</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Tốc độ thiết kế: </w:t>
      </w:r>
      <w:proofErr w:type="spellStart"/>
      <w:r w:rsidRPr="00C20413">
        <w:rPr>
          <w:rFonts w:ascii="Times New Roman" w:hAnsi="Times New Roman"/>
          <w:bCs/>
          <w:color w:val="000000"/>
          <w:sz w:val="28"/>
          <w:szCs w:val="28"/>
        </w:rPr>
        <w:t>Vtk</w:t>
      </w:r>
      <w:proofErr w:type="spellEnd"/>
      <w:r w:rsidRPr="00C20413">
        <w:rPr>
          <w:rFonts w:ascii="Times New Roman" w:hAnsi="Times New Roman"/>
          <w:bCs/>
          <w:color w:val="000000"/>
          <w:sz w:val="28"/>
          <w:szCs w:val="28"/>
        </w:rPr>
        <w:t xml:space="preserve"> = 40Km/h.</w:t>
      </w:r>
    </w:p>
    <w:p w:rsidR="00C41F12" w:rsidRPr="00C20413" w:rsidRDefault="00C41F12" w:rsidP="00C41F12">
      <w:pPr>
        <w:widowControl w:val="0"/>
        <w:numPr>
          <w:ilvl w:val="0"/>
          <w:numId w:val="6"/>
        </w:numPr>
        <w:spacing w:after="120" w:line="245" w:lineRule="auto"/>
        <w:ind w:firstLine="720"/>
        <w:jc w:val="both"/>
        <w:rPr>
          <w:rFonts w:ascii="Times New Roman" w:hAnsi="Times New Roman"/>
          <w:b/>
          <w:bCs/>
          <w:color w:val="000000"/>
          <w:sz w:val="28"/>
          <w:szCs w:val="28"/>
        </w:rPr>
      </w:pPr>
      <w:r w:rsidRPr="00C20413">
        <w:rPr>
          <w:rFonts w:ascii="Times New Roman" w:hAnsi="Times New Roman"/>
          <w:bCs/>
          <w:color w:val="000000"/>
          <w:sz w:val="28"/>
          <w:szCs w:val="28"/>
        </w:rPr>
        <w:t>- Tổng chiều dài tuyến: L=519,93m.</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Mặt cắt ngang tuyến:</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Mặt đường bê tông nhựa rộng 8,0m.</w:t>
      </w:r>
    </w:p>
    <w:p w:rsidR="00C41F12" w:rsidRPr="00C20413" w:rsidRDefault="00C41F12" w:rsidP="00C41F12">
      <w:pPr>
        <w:widowControl w:val="0"/>
        <w:spacing w:after="120" w:line="245" w:lineRule="auto"/>
        <w:ind w:firstLine="720"/>
        <w:jc w:val="both"/>
        <w:rPr>
          <w:rFonts w:ascii="Times New Roman" w:hAnsi="Times New Roman"/>
          <w:color w:val="000000"/>
          <w:spacing w:val="-8"/>
          <w:sz w:val="28"/>
          <w:szCs w:val="28"/>
          <w:lang w:val="nl-NL"/>
        </w:rPr>
      </w:pPr>
      <w:r w:rsidRPr="00C20413">
        <w:rPr>
          <w:rFonts w:ascii="Times New Roman" w:hAnsi="Times New Roman"/>
          <w:color w:val="000000"/>
          <w:spacing w:val="-8"/>
          <w:sz w:val="28"/>
          <w:szCs w:val="28"/>
          <w:lang w:val="nl-NL"/>
        </w:rPr>
        <w:t>+ Vỉa hè: Đầu tư theo hiện trạng với bề rộng từ (1,0÷3,0)m.</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Độ dốc dọc lớn nhất: Imax = 1,55 %.</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Độ dốc ngang mặt đường, hè đường: Im = 2%, </w:t>
      </w:r>
      <w:proofErr w:type="spellStart"/>
      <w:r w:rsidRPr="00C20413">
        <w:rPr>
          <w:rFonts w:ascii="Times New Roman" w:hAnsi="Times New Roman"/>
          <w:bCs/>
          <w:color w:val="000000"/>
          <w:sz w:val="28"/>
          <w:szCs w:val="28"/>
        </w:rPr>
        <w:t>Ivh</w:t>
      </w:r>
      <w:proofErr w:type="spellEnd"/>
      <w:r w:rsidRPr="00C20413">
        <w:rPr>
          <w:rFonts w:ascii="Times New Roman" w:hAnsi="Times New Roman"/>
          <w:bCs/>
          <w:color w:val="000000"/>
          <w:sz w:val="28"/>
          <w:szCs w:val="28"/>
        </w:rPr>
        <w:t xml:space="preserve"> = 2%.</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Tải trọng thiết kế mặt đường: Trục xe 10T.</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Mô </w:t>
      </w:r>
      <w:proofErr w:type="spellStart"/>
      <w:r w:rsidRPr="00C20413">
        <w:rPr>
          <w:rFonts w:ascii="Times New Roman" w:hAnsi="Times New Roman"/>
          <w:bCs/>
          <w:color w:val="000000"/>
          <w:sz w:val="28"/>
          <w:szCs w:val="28"/>
        </w:rPr>
        <w:t>đuyn</w:t>
      </w:r>
      <w:proofErr w:type="spellEnd"/>
      <w:r w:rsidRPr="00C20413">
        <w:rPr>
          <w:rFonts w:ascii="Times New Roman" w:hAnsi="Times New Roman"/>
          <w:bCs/>
          <w:color w:val="000000"/>
          <w:sz w:val="28"/>
          <w:szCs w:val="28"/>
        </w:rPr>
        <w:t xml:space="preserve"> đàn hồi yêu cầu mặt đường </w:t>
      </w:r>
      <w:proofErr w:type="spellStart"/>
      <w:r w:rsidRPr="00C20413">
        <w:rPr>
          <w:rFonts w:ascii="Times New Roman" w:hAnsi="Times New Roman"/>
          <w:bCs/>
          <w:color w:val="000000"/>
          <w:sz w:val="28"/>
          <w:szCs w:val="28"/>
        </w:rPr>
        <w:t>Eyc</w:t>
      </w:r>
      <w:proofErr w:type="spellEnd"/>
      <w:r w:rsidRPr="00C20413">
        <w:rPr>
          <w:rFonts w:ascii="Times New Roman" w:hAnsi="Times New Roman"/>
          <w:bCs/>
          <w:color w:val="000000"/>
          <w:sz w:val="28"/>
          <w:szCs w:val="28"/>
        </w:rPr>
        <w:t xml:space="preserve"> ≥ 120MPa.</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Tải trọng thiết kế công trình thoát nước ngang: H30-XB80.</w:t>
      </w:r>
    </w:p>
    <w:p w:rsidR="00C41F12" w:rsidRPr="00C20413" w:rsidRDefault="00C41F12" w:rsidP="00C41F12">
      <w:pPr>
        <w:widowControl w:val="0"/>
        <w:numPr>
          <w:ilvl w:val="0"/>
          <w:numId w:val="6"/>
        </w:numPr>
        <w:spacing w:after="120" w:line="245"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Tần suất thiết kế nền đường, cống: P = 4%.</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Kết cấu mặt đường</w:t>
      </w:r>
      <w:r w:rsidRPr="00C20413">
        <w:rPr>
          <w:rFonts w:ascii="Times New Roman" w:hAnsi="Times New Roman"/>
          <w:color w:val="000000"/>
          <w:sz w:val="28"/>
          <w:szCs w:val="28"/>
          <w:lang w:val="nl-NL"/>
        </w:rPr>
        <w:t xml:space="preserve"> từ trên xuống như sau</w:t>
      </w:r>
      <w:r w:rsidRPr="00C20413">
        <w:rPr>
          <w:rFonts w:ascii="Times New Roman" w:hAnsi="Times New Roman"/>
          <w:bCs/>
          <w:color w:val="000000"/>
          <w:sz w:val="28"/>
          <w:szCs w:val="28"/>
        </w:rPr>
        <w:t>:</w:t>
      </w:r>
      <w:r w:rsidRPr="00C20413">
        <w:rPr>
          <w:rFonts w:ascii="Times New Roman" w:hAnsi="Times New Roman"/>
          <w:bCs/>
          <w:i/>
          <w:color w:val="000000"/>
          <w:sz w:val="28"/>
          <w:szCs w:val="28"/>
        </w:rPr>
        <w:t xml:space="preserve"> </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Mặt đường BTNC rải nóng C12,5 dày 7cm.</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Tưới nhựa thấm bám TCN 1 lít/m2.</w:t>
      </w:r>
    </w:p>
    <w:p w:rsidR="00C41F12" w:rsidRPr="00C20413" w:rsidRDefault="00C41F12" w:rsidP="00C41F12">
      <w:pPr>
        <w:pStyle w:val="BodyText21"/>
        <w:spacing w:after="120"/>
        <w:ind w:firstLine="720"/>
        <w:rPr>
          <w:rFonts w:ascii="Times New Roman" w:hAnsi="Times New Roman"/>
          <w:b w:val="0"/>
          <w:color w:val="000000"/>
          <w:szCs w:val="28"/>
        </w:rPr>
      </w:pPr>
      <w:r w:rsidRPr="00C20413">
        <w:rPr>
          <w:rFonts w:ascii="Times New Roman" w:hAnsi="Times New Roman"/>
          <w:b w:val="0"/>
          <w:color w:val="000000"/>
          <w:szCs w:val="28"/>
        </w:rPr>
        <w:t>+ Cấp phối đá dăm loại I, Dmax25 dày 15cm.</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Cày xới lu lèn lớp móng đường cũ </w:t>
      </w:r>
      <w:proofErr w:type="spellStart"/>
      <w:r w:rsidRPr="00C20413">
        <w:rPr>
          <w:rFonts w:ascii="Times New Roman" w:hAnsi="Times New Roman"/>
          <w:color w:val="000000"/>
          <w:sz w:val="28"/>
          <w:szCs w:val="28"/>
        </w:rPr>
        <w:t>Kyc</w:t>
      </w:r>
      <w:proofErr w:type="spellEnd"/>
      <w:r w:rsidRPr="00C20413">
        <w:rPr>
          <w:rFonts w:ascii="Times New Roman" w:hAnsi="Times New Roman"/>
          <w:color w:val="000000"/>
          <w:sz w:val="28"/>
          <w:szCs w:val="28"/>
        </w:rPr>
        <w:t>≥ 0,98 dày 15cm.</w:t>
      </w:r>
    </w:p>
    <w:p w:rsidR="00C41F12" w:rsidRPr="00C20413" w:rsidRDefault="00C41F12" w:rsidP="00C41F12">
      <w:pPr>
        <w:spacing w:after="120" w:line="240" w:lineRule="auto"/>
        <w:ind w:firstLine="720"/>
        <w:jc w:val="both"/>
        <w:rPr>
          <w:rFonts w:ascii="Times New Roman" w:hAnsi="Times New Roman"/>
          <w:color w:val="000000"/>
          <w:sz w:val="28"/>
          <w:szCs w:val="28"/>
          <w:lang w:val="nl-NL"/>
        </w:rPr>
      </w:pPr>
      <w:r w:rsidRPr="00C20413">
        <w:rPr>
          <w:rFonts w:ascii="Times New Roman" w:hAnsi="Times New Roman"/>
          <w:color w:val="000000"/>
          <w:spacing w:val="-6"/>
          <w:sz w:val="28"/>
          <w:szCs w:val="28"/>
          <w:lang w:val="pt-BR"/>
        </w:rPr>
        <w:lastRenderedPageBreak/>
        <w:t>- K</w:t>
      </w:r>
      <w:r w:rsidRPr="00C20413">
        <w:rPr>
          <w:rFonts w:ascii="Times New Roman" w:hAnsi="Times New Roman"/>
          <w:color w:val="000000"/>
          <w:sz w:val="28"/>
          <w:szCs w:val="28"/>
          <w:lang w:val="nl-NL"/>
        </w:rPr>
        <w:t>ết cấu vỉa hè từ trên xuống như sau:</w:t>
      </w:r>
    </w:p>
    <w:p w:rsidR="00C41F12" w:rsidRPr="00C20413" w:rsidRDefault="00C41F12" w:rsidP="00C41F12">
      <w:pPr>
        <w:spacing w:after="120" w:line="240" w:lineRule="auto"/>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Lát gạch Terazzo kích thước (40x40x3,2)cm.</w:t>
      </w:r>
    </w:p>
    <w:p w:rsidR="00C41F12" w:rsidRPr="00C20413" w:rsidRDefault="00C41F12" w:rsidP="00C41F12">
      <w:pPr>
        <w:spacing w:after="120" w:line="240" w:lineRule="auto"/>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Vữa xi măng M100, dày 02 cm.</w:t>
      </w:r>
    </w:p>
    <w:p w:rsidR="00C41F12" w:rsidRPr="00C20413" w:rsidRDefault="00C41F12" w:rsidP="00C41F12">
      <w:pPr>
        <w:spacing w:after="120" w:line="240" w:lineRule="auto"/>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Đất nền lu lèn tăng cường K</w:t>
      </w:r>
      <w:r w:rsidRPr="00C20413">
        <w:rPr>
          <w:rFonts w:ascii="Times New Roman" w:hAnsi="Times New Roman"/>
          <w:color w:val="000000"/>
          <w:sz w:val="28"/>
          <w:szCs w:val="28"/>
          <w:vertAlign w:val="subscript"/>
          <w:lang w:val="nl-NL"/>
        </w:rPr>
        <w:t>yc</w:t>
      </w:r>
      <w:r w:rsidRPr="00C20413">
        <w:rPr>
          <w:rFonts w:ascii="Times New Roman" w:hAnsi="Times New Roman"/>
          <w:color w:val="000000"/>
          <w:sz w:val="28"/>
          <w:szCs w:val="28"/>
          <w:lang w:val="nl-NL"/>
        </w:rPr>
        <w:t xml:space="preserve"> ≥ 95.</w:t>
      </w:r>
    </w:p>
    <w:p w:rsidR="00C41F12" w:rsidRPr="00C20413" w:rsidRDefault="00C41F12" w:rsidP="00C41F12">
      <w:pPr>
        <w:spacing w:after="120" w:line="240" w:lineRule="auto"/>
        <w:ind w:firstLine="720"/>
        <w:jc w:val="both"/>
        <w:rPr>
          <w:rFonts w:ascii="Times New Roman" w:hAnsi="Times New Roman"/>
          <w:color w:val="000000"/>
          <w:spacing w:val="-8"/>
          <w:sz w:val="28"/>
          <w:szCs w:val="28"/>
          <w:lang w:val="pt-BR"/>
        </w:rPr>
      </w:pPr>
      <w:r w:rsidRPr="00C20413">
        <w:rPr>
          <w:rFonts w:ascii="Times New Roman" w:hAnsi="Times New Roman"/>
          <w:color w:val="000000"/>
          <w:spacing w:val="-8"/>
          <w:sz w:val="28"/>
          <w:szCs w:val="28"/>
          <w:lang w:val="pt-BR"/>
        </w:rPr>
        <w:t>- Bó vỉa làm mới: Sử dụng bó vỉa bán lắp ghép bằng bê tông xi măng đá 1x2, M250 (B20).</w:t>
      </w:r>
    </w:p>
    <w:p w:rsidR="00C41F12" w:rsidRPr="00C20413" w:rsidRDefault="00C41F12" w:rsidP="00C41F12">
      <w:pPr>
        <w:spacing w:after="120" w:line="240" w:lineRule="auto"/>
        <w:ind w:firstLine="720"/>
        <w:jc w:val="both"/>
        <w:rPr>
          <w:rFonts w:ascii="Times New Roman" w:hAnsi="Times New Roman"/>
          <w:color w:val="000000"/>
          <w:sz w:val="28"/>
          <w:szCs w:val="28"/>
          <w:lang w:val="pt-BR"/>
        </w:rPr>
      </w:pPr>
      <w:r w:rsidRPr="00C20413">
        <w:rPr>
          <w:rFonts w:ascii="Times New Roman" w:hAnsi="Times New Roman"/>
          <w:color w:val="000000"/>
          <w:sz w:val="28"/>
          <w:szCs w:val="28"/>
          <w:lang w:val="pt-BR"/>
        </w:rPr>
        <w:t>+ Đế bó vỉa: Đổ tại chỗ trên lớp đệm đá dăm dày 10cm.</w:t>
      </w:r>
    </w:p>
    <w:p w:rsidR="00C41F12" w:rsidRPr="00C20413" w:rsidRDefault="00C41F12" w:rsidP="00C41F12">
      <w:pPr>
        <w:spacing w:after="120" w:line="240" w:lineRule="auto"/>
        <w:ind w:firstLine="720"/>
        <w:jc w:val="both"/>
        <w:rPr>
          <w:rFonts w:ascii="Times New Roman" w:hAnsi="Times New Roman"/>
          <w:color w:val="000000"/>
          <w:spacing w:val="-6"/>
          <w:sz w:val="28"/>
          <w:szCs w:val="28"/>
          <w:lang w:val="pt-BR"/>
        </w:rPr>
      </w:pPr>
      <w:r w:rsidRPr="00C20413">
        <w:rPr>
          <w:rFonts w:ascii="Times New Roman" w:hAnsi="Times New Roman"/>
          <w:color w:val="000000"/>
          <w:spacing w:val="-6"/>
          <w:sz w:val="28"/>
          <w:szCs w:val="28"/>
          <w:lang w:val="pt-BR"/>
        </w:rPr>
        <w:t>+ Thân bó vỉa: Sử dụng bê tông đúc sẵn lắp ghép trên lớp đệm vữa dày 1cm.</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Hệ thống thoát nước: </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Đối với thoát nước dọc </w:t>
      </w:r>
      <w:r w:rsidRPr="00C20413">
        <w:rPr>
          <w:rFonts w:ascii="Times New Roman" w:hAnsi="Times New Roman"/>
          <w:bCs/>
          <w:i/>
          <w:color w:val="000000"/>
          <w:sz w:val="28"/>
          <w:szCs w:val="28"/>
        </w:rPr>
        <w:t>(đặt dưới lòng đường)</w:t>
      </w:r>
      <w:r w:rsidRPr="00C20413">
        <w:rPr>
          <w:rFonts w:ascii="Times New Roman" w:hAnsi="Times New Roman"/>
          <w:bCs/>
          <w:color w:val="000000"/>
          <w:sz w:val="28"/>
          <w:szCs w:val="28"/>
        </w:rPr>
        <w:t xml:space="preserve">: </w:t>
      </w:r>
      <w:r w:rsidRPr="00C20413">
        <w:rPr>
          <w:rFonts w:ascii="Times New Roman" w:hAnsi="Times New Roman"/>
          <w:color w:val="000000"/>
          <w:sz w:val="28"/>
          <w:szCs w:val="28"/>
          <w:lang w:val="pt-BR"/>
        </w:rPr>
        <w:t>Sử dụng</w:t>
      </w:r>
      <w:r w:rsidRPr="00C20413">
        <w:rPr>
          <w:rFonts w:ascii="Times New Roman" w:hAnsi="Times New Roman"/>
          <w:bCs/>
          <w:color w:val="000000"/>
          <w:sz w:val="28"/>
          <w:szCs w:val="28"/>
        </w:rPr>
        <w:t xml:space="preserve"> cống tròn bê tông cốt thép đúc sẵn có đường kính D80cm, tải trọng thiết kế H30. </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z w:val="28"/>
          <w:szCs w:val="28"/>
        </w:rPr>
      </w:pPr>
      <w:r w:rsidRPr="00C20413">
        <w:rPr>
          <w:rFonts w:ascii="Times New Roman" w:hAnsi="Times New Roman"/>
          <w:bCs/>
          <w:color w:val="000000"/>
          <w:sz w:val="28"/>
          <w:szCs w:val="28"/>
        </w:rPr>
        <w:t xml:space="preserve">+ Đối với thoát nước ngang </w:t>
      </w:r>
      <w:r w:rsidRPr="00C20413">
        <w:rPr>
          <w:rFonts w:ascii="Times New Roman" w:hAnsi="Times New Roman"/>
          <w:bCs/>
          <w:i/>
          <w:color w:val="000000"/>
          <w:sz w:val="28"/>
          <w:szCs w:val="28"/>
        </w:rPr>
        <w:t>(đặt dưới lòng đường)</w:t>
      </w:r>
      <w:r w:rsidRPr="00C20413">
        <w:rPr>
          <w:rFonts w:ascii="Times New Roman" w:hAnsi="Times New Roman"/>
          <w:bCs/>
          <w:color w:val="000000"/>
          <w:sz w:val="28"/>
          <w:szCs w:val="28"/>
        </w:rPr>
        <w:t xml:space="preserve">: </w:t>
      </w:r>
      <w:r w:rsidRPr="00C20413">
        <w:rPr>
          <w:rFonts w:ascii="Times New Roman" w:hAnsi="Times New Roman"/>
          <w:color w:val="000000"/>
          <w:sz w:val="28"/>
          <w:szCs w:val="28"/>
          <w:lang w:val="pt-BR"/>
        </w:rPr>
        <w:t xml:space="preserve">Sử dụng </w:t>
      </w:r>
      <w:r w:rsidRPr="00C20413">
        <w:rPr>
          <w:rFonts w:ascii="Times New Roman" w:hAnsi="Times New Roman"/>
          <w:bCs/>
          <w:color w:val="000000"/>
          <w:sz w:val="28"/>
          <w:szCs w:val="28"/>
        </w:rPr>
        <w:t xml:space="preserve">cống tròn bê tông cốt thép đúc sẵn có đường kính D30cm, tải trọng thiết kế H30. </w:t>
      </w:r>
    </w:p>
    <w:p w:rsidR="00C41F12" w:rsidRPr="00C20413" w:rsidRDefault="00C41F12" w:rsidP="00C41F12">
      <w:pPr>
        <w:numPr>
          <w:ilvl w:val="0"/>
          <w:numId w:val="6"/>
        </w:numPr>
        <w:suppressAutoHyphens/>
        <w:spacing w:after="120" w:line="240" w:lineRule="auto"/>
        <w:ind w:firstLine="720"/>
        <w:jc w:val="both"/>
        <w:rPr>
          <w:rFonts w:ascii="Times New Roman" w:hAnsi="Times New Roman"/>
          <w:bCs/>
          <w:color w:val="000000"/>
          <w:spacing w:val="-8"/>
          <w:sz w:val="28"/>
          <w:szCs w:val="28"/>
        </w:rPr>
      </w:pPr>
      <w:r w:rsidRPr="00C20413">
        <w:rPr>
          <w:rFonts w:ascii="Times New Roman" w:hAnsi="Times New Roman"/>
          <w:color w:val="000000"/>
          <w:spacing w:val="-8"/>
          <w:sz w:val="28"/>
          <w:szCs w:val="28"/>
        </w:rPr>
        <w:t>+ Hố ga thu nước mưa</w:t>
      </w:r>
      <w:r w:rsidRPr="00C20413">
        <w:rPr>
          <w:rFonts w:ascii="Times New Roman" w:hAnsi="Times New Roman"/>
          <w:bCs/>
          <w:color w:val="000000"/>
          <w:sz w:val="28"/>
          <w:szCs w:val="28"/>
        </w:rPr>
        <w:t>: Bằng bê tông cốt thép, tại các cửa thu nước có sử dụng van ngăn mùi bằng nhựa HDPE; khoảng cách trung bình 20÷28m bố trí 01 hố thu.</w:t>
      </w:r>
    </w:p>
    <w:p w:rsidR="00C41F12" w:rsidRPr="00C20413" w:rsidRDefault="00C41F12" w:rsidP="00C41F12">
      <w:pPr>
        <w:spacing w:after="120"/>
        <w:ind w:firstLine="720"/>
        <w:jc w:val="both"/>
        <w:rPr>
          <w:rFonts w:ascii="Times New Roman" w:hAnsi="Times New Roman"/>
          <w:sz w:val="28"/>
          <w:szCs w:val="28"/>
          <w:lang w:val="pt-BR"/>
        </w:rPr>
      </w:pPr>
      <w:r w:rsidRPr="00C20413">
        <w:rPr>
          <w:rFonts w:ascii="Times New Roman" w:hAnsi="Times New Roman"/>
          <w:bCs/>
          <w:color w:val="000000"/>
          <w:sz w:val="28"/>
          <w:szCs w:val="28"/>
        </w:rPr>
        <w:t>- Thiết kế an toàn giao thông: Kích thước, màu sơn, vị trí đặt  thiết kế theo Quy chuẩn kỹ thuật quốc gia về báo hiệu đường bộ QCVN 41:2024/BGTVT.</w:t>
      </w:r>
    </w:p>
    <w:p w:rsidR="00443BC8" w:rsidRPr="00C20413" w:rsidRDefault="00DB1A80" w:rsidP="0098103F">
      <w:pPr>
        <w:widowControl w:val="0"/>
        <w:autoSpaceDE w:val="0"/>
        <w:autoSpaceDN w:val="0"/>
        <w:adjustRightInd w:val="0"/>
        <w:spacing w:before="120" w:after="0" w:line="264" w:lineRule="auto"/>
        <w:ind w:right="-14" w:firstLine="709"/>
        <w:rPr>
          <w:rFonts w:ascii="Times New Roman" w:hAnsi="Times New Roman"/>
          <w:sz w:val="28"/>
          <w:szCs w:val="28"/>
        </w:rPr>
      </w:pPr>
      <w:r w:rsidRPr="00C20413">
        <w:rPr>
          <w:rFonts w:ascii="Times New Roman" w:hAnsi="Times New Roman"/>
          <w:b/>
          <w:bCs/>
          <w:sz w:val="28"/>
          <w:szCs w:val="28"/>
        </w:rPr>
        <w:t>I</w:t>
      </w:r>
      <w:r w:rsidR="00443BC8" w:rsidRPr="00C20413">
        <w:rPr>
          <w:rFonts w:ascii="Times New Roman" w:hAnsi="Times New Roman"/>
          <w:b/>
          <w:bCs/>
          <w:sz w:val="28"/>
          <w:szCs w:val="28"/>
        </w:rPr>
        <w:t>I. Yêu cầu về kỹ thuật/chỉ dẫn kỹ thuật</w:t>
      </w:r>
    </w:p>
    <w:p w:rsidR="00443BC8" w:rsidRPr="00C20413" w:rsidRDefault="00443BC8" w:rsidP="006C0658">
      <w:pPr>
        <w:widowControl w:val="0"/>
        <w:autoSpaceDE w:val="0"/>
        <w:autoSpaceDN w:val="0"/>
        <w:adjustRightInd w:val="0"/>
        <w:spacing w:before="120" w:after="0" w:line="264" w:lineRule="auto"/>
        <w:ind w:right="-14" w:firstLine="709"/>
        <w:jc w:val="both"/>
        <w:rPr>
          <w:rFonts w:ascii="Times New Roman" w:hAnsi="Times New Roman"/>
          <w:sz w:val="28"/>
          <w:szCs w:val="28"/>
        </w:rPr>
      </w:pPr>
      <w:r w:rsidRPr="00C20413">
        <w:rPr>
          <w:rFonts w:ascii="Times New Roman" w:hAnsi="Times New Roman"/>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443BC8" w:rsidRPr="00C20413" w:rsidRDefault="00443BC8" w:rsidP="006C0658">
      <w:pPr>
        <w:widowControl w:val="0"/>
        <w:autoSpaceDE w:val="0"/>
        <w:autoSpaceDN w:val="0"/>
        <w:adjustRightInd w:val="0"/>
        <w:spacing w:before="120" w:after="0" w:line="264" w:lineRule="auto"/>
        <w:ind w:right="-14" w:firstLine="709"/>
        <w:jc w:val="both"/>
        <w:rPr>
          <w:rFonts w:ascii="Times New Roman" w:hAnsi="Times New Roman"/>
          <w:sz w:val="28"/>
          <w:szCs w:val="28"/>
        </w:rPr>
      </w:pPr>
      <w:r w:rsidRPr="00C20413">
        <w:rPr>
          <w:rFonts w:ascii="Times New Roman" w:hAnsi="Times New Roman"/>
          <w:sz w:val="28"/>
          <w:szCs w:val="28"/>
        </w:rPr>
        <w:t>Yêu cầu về mặt kỹ thuật/chỉ dẫn kỹ thuật bao gồm các nội dung chủ yếu sau:</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b/>
          <w:sz w:val="28"/>
          <w:szCs w:val="28"/>
        </w:rPr>
        <w:t xml:space="preserve">1. </w:t>
      </w:r>
      <w:r w:rsidR="00443BC8" w:rsidRPr="00C20413">
        <w:rPr>
          <w:rFonts w:ascii="Times New Roman" w:hAnsi="Times New Roman"/>
          <w:b/>
          <w:sz w:val="28"/>
          <w:szCs w:val="28"/>
        </w:rPr>
        <w:t xml:space="preserve">Quy trình, quy phạm áp dụng cho </w:t>
      </w:r>
      <w:r w:rsidR="00F96252" w:rsidRPr="00C20413">
        <w:rPr>
          <w:rFonts w:ascii="Times New Roman" w:hAnsi="Times New Roman"/>
          <w:b/>
          <w:sz w:val="28"/>
          <w:szCs w:val="28"/>
        </w:rPr>
        <w:t>dự án</w:t>
      </w:r>
      <w:r w:rsidR="00443BC8" w:rsidRPr="00C20413">
        <w:rPr>
          <w:rFonts w:ascii="Times New Roman" w:hAnsi="Times New Roman"/>
          <w:b/>
          <w:sz w:val="28"/>
          <w:szCs w:val="28"/>
        </w:rPr>
        <w:t>:</w:t>
      </w:r>
      <w:r w:rsidRPr="00C20413">
        <w:rPr>
          <w:rFonts w:ascii="Times New Roman" w:hAnsi="Times New Roman"/>
          <w:color w:val="000000"/>
          <w:sz w:val="28"/>
          <w:szCs w:val="28"/>
          <w:lang w:val="nl-NL"/>
        </w:rPr>
        <w:t xml:space="preserve"> </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QCVN 07:2023/BXD Quy chuẩn kỹ thuật Quốc gia về các công trình hạ tầng kỹ thuật;</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TCCS 38:2022/TCĐBVN Áo đường mềm - Các yêu cầu kỹ thuật và chỉ dẫn thiết kế;</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TCVN 9436:2012 Nền đường ô tô - Thi công và nghiệm thu;</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xml:space="preserve">- TCVN 9113:2012 Ống bê tông cốt thép thoát nước; </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TCVN 13567:2022 Lớp mặt đường bằng hỗn hợp nhựa nóng - Thi công và nghiệm thu;</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TCVN 4447:2012 Công tác đất - Thi công và nghiệm thu;</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lastRenderedPageBreak/>
        <w:t>- TCVN 8859:2023 Móng cấp phối đá dăm - Yêu cầu thi công và nghiệm thu;</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Kết cấu bê tông và bê tông cốt thép - thi công và nghiệm thu: TCVN 9115:2012;</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Đường ôtô - yêu cầu thiết kế: TCVN 4054:2005.</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Đường đô thị - Yêu cầu thiết kế: TCVN 13592:2022;</w:t>
      </w:r>
    </w:p>
    <w:p w:rsidR="00C41F12"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color w:val="000000"/>
          <w:sz w:val="28"/>
          <w:szCs w:val="28"/>
          <w:lang w:val="nl-NL"/>
        </w:rPr>
        <w:t>- Quy chuẩn kỹ thuật quốc gia về báo hiệu đường bộ: QCVN 41/2024.</w:t>
      </w:r>
    </w:p>
    <w:p w:rsidR="00D3083D" w:rsidRPr="00C20413" w:rsidRDefault="00C41F12" w:rsidP="00C41F12">
      <w:pPr>
        <w:spacing w:after="120"/>
        <w:ind w:firstLine="720"/>
        <w:jc w:val="both"/>
        <w:rPr>
          <w:rFonts w:ascii="Times New Roman" w:hAnsi="Times New Roman"/>
          <w:color w:val="000000"/>
          <w:sz w:val="28"/>
          <w:szCs w:val="28"/>
          <w:lang w:val="nl-NL"/>
        </w:rPr>
      </w:pPr>
      <w:r w:rsidRPr="00C20413">
        <w:rPr>
          <w:rFonts w:ascii="Times New Roman" w:hAnsi="Times New Roman"/>
          <w:bCs/>
          <w:color w:val="000000"/>
          <w:sz w:val="28"/>
          <w:szCs w:val="28"/>
          <w:lang w:val="it-IT"/>
        </w:rPr>
        <w:t>- Các quy định, văn bản liên quan khác..</w:t>
      </w:r>
      <w:r w:rsidRPr="00C20413">
        <w:rPr>
          <w:rFonts w:ascii="Times New Roman" w:hAnsi="Times New Roman"/>
          <w:color w:val="000000"/>
          <w:sz w:val="28"/>
          <w:szCs w:val="28"/>
          <w:lang w:val="pt-BR"/>
        </w:rPr>
        <w:t>.</w:t>
      </w:r>
      <w:r w:rsidRPr="00C20413">
        <w:rPr>
          <w:rFonts w:ascii="Times New Roman" w:hAnsi="Times New Roman"/>
          <w:bCs/>
          <w:color w:val="000000"/>
          <w:sz w:val="28"/>
          <w:szCs w:val="28"/>
          <w:lang w:val="it-IT"/>
        </w:rPr>
        <w:t>.</w:t>
      </w:r>
    </w:p>
    <w:p w:rsidR="00443BC8" w:rsidRPr="00C20413" w:rsidRDefault="00443BC8" w:rsidP="006C0658">
      <w:pPr>
        <w:widowControl w:val="0"/>
        <w:autoSpaceDE w:val="0"/>
        <w:autoSpaceDN w:val="0"/>
        <w:adjustRightInd w:val="0"/>
        <w:spacing w:before="120" w:after="0" w:line="264" w:lineRule="auto"/>
        <w:ind w:right="-14" w:firstLine="709"/>
        <w:jc w:val="both"/>
        <w:rPr>
          <w:rFonts w:ascii="Times New Roman" w:hAnsi="Times New Roman"/>
          <w:b/>
          <w:sz w:val="28"/>
          <w:szCs w:val="28"/>
        </w:rPr>
      </w:pPr>
      <w:r w:rsidRPr="00C20413">
        <w:rPr>
          <w:rFonts w:ascii="Times New Roman" w:hAnsi="Times New Roman"/>
          <w:b/>
          <w:sz w:val="28"/>
          <w:szCs w:val="28"/>
        </w:rPr>
        <w:t>2. Yêu cầu về tổ chức kỹ thuật thi công, giám sát:</w:t>
      </w:r>
    </w:p>
    <w:p w:rsidR="00B824A1" w:rsidRPr="00C20413" w:rsidRDefault="00443BC8" w:rsidP="006C0658">
      <w:pPr>
        <w:widowControl w:val="0"/>
        <w:autoSpaceDE w:val="0"/>
        <w:autoSpaceDN w:val="0"/>
        <w:adjustRightInd w:val="0"/>
        <w:spacing w:before="120" w:after="0" w:line="264" w:lineRule="auto"/>
        <w:ind w:right="-14" w:firstLine="709"/>
        <w:jc w:val="both"/>
        <w:rPr>
          <w:rStyle w:val="fontstyle01"/>
          <w:color w:val="auto"/>
          <w:sz w:val="28"/>
          <w:szCs w:val="28"/>
        </w:rPr>
      </w:pPr>
      <w:r w:rsidRPr="00C20413">
        <w:rPr>
          <w:rStyle w:val="fontstyle01"/>
          <w:color w:val="auto"/>
          <w:sz w:val="28"/>
          <w:szCs w:val="28"/>
        </w:rPr>
        <w:t xml:space="preserve">- Khi thi công </w:t>
      </w:r>
      <w:proofErr w:type="spellStart"/>
      <w:r w:rsidRPr="00C20413">
        <w:rPr>
          <w:rStyle w:val="fontstyle01"/>
          <w:color w:val="auto"/>
          <w:sz w:val="28"/>
          <w:szCs w:val="28"/>
        </w:rPr>
        <w:t>công</w:t>
      </w:r>
      <w:proofErr w:type="spellEnd"/>
      <w:r w:rsidRPr="00C20413">
        <w:rPr>
          <w:rStyle w:val="fontstyle01"/>
          <w:color w:val="auto"/>
          <w:sz w:val="28"/>
          <w:szCs w:val="28"/>
        </w:rPr>
        <w:t xml:space="preserve"> trình nhà thầu phải tuân thủ các điều kiện, tiêu chuẩn được</w:t>
      </w:r>
      <w:r w:rsidRPr="00C20413">
        <w:rPr>
          <w:rFonts w:ascii="Times New Roman" w:hAnsi="Times New Roman"/>
          <w:sz w:val="28"/>
          <w:szCs w:val="28"/>
        </w:rPr>
        <w:br/>
      </w:r>
      <w:r w:rsidRPr="00C20413">
        <w:rPr>
          <w:rStyle w:val="fontstyle01"/>
          <w:color w:val="auto"/>
          <w:sz w:val="28"/>
          <w:szCs w:val="28"/>
        </w:rPr>
        <w:t>nêu trong hồ sơ thiết kế được duyệt, hồ sơ mời thầu và điều kiện cụ thể của hợp đồng,</w:t>
      </w:r>
      <w:r w:rsidRPr="00C20413">
        <w:rPr>
          <w:rFonts w:ascii="Times New Roman" w:hAnsi="Times New Roman"/>
          <w:sz w:val="28"/>
          <w:szCs w:val="28"/>
        </w:rPr>
        <w:br/>
      </w:r>
      <w:r w:rsidRPr="00C20413">
        <w:rPr>
          <w:rStyle w:val="fontstyle01"/>
          <w:color w:val="auto"/>
          <w:sz w:val="28"/>
          <w:szCs w:val="28"/>
        </w:rPr>
        <w:t>đảm bảo tốt chất lượng công trình theo quy trình quy phạm về thi công và nghiệm thu,</w:t>
      </w:r>
      <w:r w:rsidRPr="00C20413">
        <w:rPr>
          <w:rFonts w:ascii="Times New Roman" w:hAnsi="Times New Roman"/>
          <w:sz w:val="28"/>
          <w:szCs w:val="28"/>
        </w:rPr>
        <w:br/>
      </w:r>
      <w:r w:rsidRPr="00C20413">
        <w:rPr>
          <w:rStyle w:val="fontstyle01"/>
          <w:color w:val="auto"/>
          <w:sz w:val="28"/>
          <w:szCs w:val="28"/>
        </w:rPr>
        <w:t>các tiêu chuẩn chất lượng Nhà nước ban hành và quy định quản lý chất lượng công</w:t>
      </w:r>
      <w:r w:rsidRPr="00C20413">
        <w:rPr>
          <w:rFonts w:ascii="Times New Roman" w:hAnsi="Times New Roman"/>
          <w:sz w:val="28"/>
          <w:szCs w:val="28"/>
        </w:rPr>
        <w:br/>
      </w:r>
      <w:r w:rsidRPr="00C20413">
        <w:rPr>
          <w:rStyle w:val="fontstyle01"/>
          <w:color w:val="auto"/>
          <w:sz w:val="28"/>
          <w:szCs w:val="28"/>
        </w:rPr>
        <w:t xml:space="preserve">trình xây dựng ban hành theo Nghị định số </w:t>
      </w:r>
      <w:r w:rsidR="001F56C4" w:rsidRPr="00C20413">
        <w:rPr>
          <w:rStyle w:val="fontstyle01"/>
          <w:color w:val="auto"/>
          <w:sz w:val="28"/>
          <w:szCs w:val="28"/>
        </w:rPr>
        <w:t>06/2021</w:t>
      </w:r>
      <w:r w:rsidRPr="00C20413">
        <w:rPr>
          <w:rStyle w:val="fontstyle01"/>
          <w:color w:val="auto"/>
          <w:sz w:val="28"/>
          <w:szCs w:val="28"/>
        </w:rPr>
        <w:t xml:space="preserve">/NĐ-CP ngày </w:t>
      </w:r>
      <w:r w:rsidR="001F56C4" w:rsidRPr="00C20413">
        <w:rPr>
          <w:rStyle w:val="fontstyle01"/>
          <w:color w:val="auto"/>
          <w:sz w:val="28"/>
          <w:szCs w:val="28"/>
        </w:rPr>
        <w:t>26</w:t>
      </w:r>
      <w:r w:rsidR="006A4BAD" w:rsidRPr="00C20413">
        <w:rPr>
          <w:rStyle w:val="fontstyle01"/>
          <w:color w:val="auto"/>
          <w:sz w:val="28"/>
          <w:szCs w:val="28"/>
        </w:rPr>
        <w:t xml:space="preserve"> tháng </w:t>
      </w:r>
      <w:r w:rsidR="001F56C4" w:rsidRPr="00C20413">
        <w:rPr>
          <w:rStyle w:val="fontstyle01"/>
          <w:color w:val="auto"/>
          <w:sz w:val="28"/>
          <w:szCs w:val="28"/>
        </w:rPr>
        <w:t>01</w:t>
      </w:r>
      <w:r w:rsidR="006A4BAD" w:rsidRPr="00C20413">
        <w:rPr>
          <w:rStyle w:val="fontstyle01"/>
          <w:color w:val="auto"/>
          <w:sz w:val="28"/>
          <w:szCs w:val="28"/>
        </w:rPr>
        <w:t xml:space="preserve"> năm </w:t>
      </w:r>
      <w:r w:rsidR="001F56C4" w:rsidRPr="00C20413">
        <w:rPr>
          <w:rStyle w:val="fontstyle01"/>
          <w:color w:val="auto"/>
          <w:sz w:val="28"/>
          <w:szCs w:val="28"/>
        </w:rPr>
        <w:t>2021</w:t>
      </w:r>
      <w:r w:rsidR="001F4340" w:rsidRPr="00C20413">
        <w:rPr>
          <w:rStyle w:val="fontstyle01"/>
          <w:color w:val="auto"/>
          <w:sz w:val="28"/>
          <w:szCs w:val="28"/>
        </w:rPr>
        <w:t>; theo quy chuẩn tiêu chuẩn hiện hành và theo các quy định của pháp luật về xây dựng</w:t>
      </w:r>
      <w:r w:rsidRPr="00C20413">
        <w:rPr>
          <w:rStyle w:val="fontstyle01"/>
          <w:color w:val="auto"/>
          <w:sz w:val="28"/>
          <w:szCs w:val="28"/>
        </w:rPr>
        <w:t>.</w:t>
      </w:r>
    </w:p>
    <w:p w:rsidR="00443BC8" w:rsidRPr="00C20413" w:rsidRDefault="00443BC8" w:rsidP="006C0658">
      <w:pPr>
        <w:widowControl w:val="0"/>
        <w:autoSpaceDE w:val="0"/>
        <w:autoSpaceDN w:val="0"/>
        <w:adjustRightInd w:val="0"/>
        <w:spacing w:before="120" w:after="0" w:line="264" w:lineRule="auto"/>
        <w:ind w:right="-14" w:firstLine="709"/>
        <w:jc w:val="both"/>
        <w:rPr>
          <w:rFonts w:ascii="Times New Roman" w:hAnsi="Times New Roman"/>
          <w:sz w:val="28"/>
          <w:szCs w:val="28"/>
        </w:rPr>
      </w:pPr>
      <w:r w:rsidRPr="00C20413">
        <w:rPr>
          <w:rStyle w:val="fontstyle01"/>
          <w:color w:val="auto"/>
          <w:sz w:val="28"/>
          <w:szCs w:val="28"/>
        </w:rPr>
        <w:t>- Nhà thầu phải chịu trách nhiệm về thiết kế biện pháp thi công và những quy</w:t>
      </w:r>
      <w:r w:rsidRPr="00C20413">
        <w:rPr>
          <w:rFonts w:ascii="Times New Roman" w:hAnsi="Times New Roman"/>
          <w:sz w:val="28"/>
          <w:szCs w:val="28"/>
        </w:rPr>
        <w:br/>
      </w:r>
      <w:r w:rsidRPr="00C20413">
        <w:rPr>
          <w:rStyle w:val="fontstyle01"/>
          <w:color w:val="auto"/>
          <w:sz w:val="28"/>
          <w:szCs w:val="28"/>
        </w:rPr>
        <w:t>định cho công việc thi công tạm thời để việc thi công được an toàn và hiệu quả, phải</w:t>
      </w:r>
      <w:r w:rsidRPr="00C20413">
        <w:rPr>
          <w:rFonts w:ascii="Times New Roman" w:hAnsi="Times New Roman"/>
          <w:sz w:val="28"/>
          <w:szCs w:val="28"/>
        </w:rPr>
        <w:br/>
      </w:r>
      <w:r w:rsidRPr="00C20413">
        <w:rPr>
          <w:rStyle w:val="fontstyle01"/>
          <w:color w:val="auto"/>
          <w:sz w:val="28"/>
          <w:szCs w:val="28"/>
        </w:rPr>
        <w:t>chịu trách nhiệm về những phương pháp bảo đảm an toàn trên công trường để đảm bảo</w:t>
      </w:r>
      <w:r w:rsidRPr="00C20413">
        <w:rPr>
          <w:rFonts w:ascii="Times New Roman" w:hAnsi="Times New Roman"/>
          <w:sz w:val="28"/>
          <w:szCs w:val="28"/>
        </w:rPr>
        <w:br/>
      </w:r>
      <w:r w:rsidRPr="00C20413">
        <w:rPr>
          <w:rStyle w:val="fontstyle01"/>
          <w:color w:val="auto"/>
          <w:sz w:val="28"/>
          <w:szCs w:val="28"/>
        </w:rPr>
        <w:t>an toàn cho công nhân và những người khác.</w:t>
      </w:r>
    </w:p>
    <w:p w:rsidR="00443BC8" w:rsidRPr="00C20413" w:rsidRDefault="00443BC8" w:rsidP="006C0658">
      <w:pPr>
        <w:widowControl w:val="0"/>
        <w:autoSpaceDE w:val="0"/>
        <w:autoSpaceDN w:val="0"/>
        <w:adjustRightInd w:val="0"/>
        <w:spacing w:before="120" w:after="0" w:line="264" w:lineRule="auto"/>
        <w:ind w:right="-14" w:firstLine="709"/>
        <w:jc w:val="both"/>
        <w:rPr>
          <w:rFonts w:ascii="Times New Roman" w:hAnsi="Times New Roman"/>
          <w:b/>
          <w:sz w:val="28"/>
          <w:szCs w:val="28"/>
        </w:rPr>
      </w:pPr>
      <w:r w:rsidRPr="00C20413">
        <w:rPr>
          <w:rFonts w:ascii="Times New Roman" w:hAnsi="Times New Roman"/>
          <w:b/>
          <w:sz w:val="28"/>
          <w:szCs w:val="28"/>
        </w:rPr>
        <w:t xml:space="preserve">3. Yêu cầu về chủng loại, chất lượng vật tư, máy móc, thiết bị </w:t>
      </w:r>
      <w:r w:rsidRPr="00C20413">
        <w:rPr>
          <w:rFonts w:ascii="Times New Roman" w:hAnsi="Times New Roman"/>
          <w:b/>
          <w:i/>
          <w:sz w:val="28"/>
          <w:szCs w:val="28"/>
        </w:rPr>
        <w:t>(kèm theo các tiêu chuẩn về phương pháp thử)</w:t>
      </w:r>
      <w:r w:rsidRPr="00C20413">
        <w:rPr>
          <w:rFonts w:ascii="Times New Roman" w:hAnsi="Times New Roman"/>
          <w:b/>
          <w:sz w:val="28"/>
          <w:szCs w:val="28"/>
        </w:rPr>
        <w:t>:</w:t>
      </w:r>
    </w:p>
    <w:p w:rsidR="00443BC8" w:rsidRPr="00C20413" w:rsidRDefault="00443BC8" w:rsidP="006C0658">
      <w:pPr>
        <w:widowControl w:val="0"/>
        <w:autoSpaceDE w:val="0"/>
        <w:autoSpaceDN w:val="0"/>
        <w:adjustRightInd w:val="0"/>
        <w:spacing w:before="120" w:after="0" w:line="264" w:lineRule="auto"/>
        <w:ind w:right="-14" w:firstLine="709"/>
        <w:jc w:val="both"/>
        <w:rPr>
          <w:rStyle w:val="fontstyle01"/>
          <w:color w:val="auto"/>
          <w:sz w:val="28"/>
          <w:szCs w:val="28"/>
        </w:rPr>
      </w:pPr>
      <w:r w:rsidRPr="00C20413">
        <w:rPr>
          <w:rStyle w:val="fontstyle01"/>
          <w:color w:val="auto"/>
          <w:sz w:val="28"/>
          <w:szCs w:val="28"/>
        </w:rPr>
        <w:t>- Vật liệu được sử dụng phải đảm bảo chủng liệu sớm để có thể lấy mẫu và kiểm</w:t>
      </w:r>
      <w:r w:rsidRPr="00C20413">
        <w:rPr>
          <w:rFonts w:ascii="Times New Roman" w:hAnsi="Times New Roman"/>
          <w:sz w:val="28"/>
          <w:szCs w:val="28"/>
        </w:rPr>
        <w:br/>
      </w:r>
      <w:r w:rsidRPr="00C20413">
        <w:rPr>
          <w:rStyle w:val="fontstyle01"/>
          <w:color w:val="auto"/>
          <w:sz w:val="28"/>
          <w:szCs w:val="28"/>
        </w:rPr>
        <w:t>tra nếu cần thiết, các vật liệu cung cấp vào công trường chỉ được phép sử dụng khi có</w:t>
      </w:r>
      <w:r w:rsidRPr="00C20413">
        <w:rPr>
          <w:rFonts w:ascii="Times New Roman" w:hAnsi="Times New Roman"/>
          <w:sz w:val="28"/>
          <w:szCs w:val="28"/>
        </w:rPr>
        <w:br/>
      </w:r>
      <w:r w:rsidRPr="00C20413">
        <w:rPr>
          <w:rStyle w:val="fontstyle01"/>
          <w:color w:val="auto"/>
          <w:sz w:val="28"/>
          <w:szCs w:val="28"/>
        </w:rPr>
        <w:t>sự đồng loại và chất lượng như chỉ định và tương hợp mẫu đã được chấp thuận. Cần</w:t>
      </w:r>
      <w:r w:rsidRPr="00C20413">
        <w:rPr>
          <w:rFonts w:ascii="Times New Roman" w:hAnsi="Times New Roman"/>
          <w:sz w:val="28"/>
          <w:szCs w:val="28"/>
        </w:rPr>
        <w:br/>
      </w:r>
      <w:r w:rsidRPr="00C20413">
        <w:rPr>
          <w:rStyle w:val="fontstyle01"/>
          <w:color w:val="auto"/>
          <w:sz w:val="28"/>
          <w:szCs w:val="28"/>
        </w:rPr>
        <w:t>giao vật ý của giám sát kỹ thuật chủ đầu tư.</w:t>
      </w:r>
    </w:p>
    <w:p w:rsidR="00443BC8" w:rsidRPr="00C20413" w:rsidRDefault="00443BC8" w:rsidP="006C0658">
      <w:pPr>
        <w:widowControl w:val="0"/>
        <w:autoSpaceDE w:val="0"/>
        <w:autoSpaceDN w:val="0"/>
        <w:adjustRightInd w:val="0"/>
        <w:spacing w:before="120" w:after="0" w:line="264" w:lineRule="auto"/>
        <w:ind w:right="-14" w:firstLine="709"/>
        <w:jc w:val="both"/>
        <w:rPr>
          <w:rStyle w:val="fontstyle01"/>
          <w:color w:val="auto"/>
          <w:sz w:val="28"/>
          <w:szCs w:val="28"/>
        </w:rPr>
      </w:pPr>
      <w:r w:rsidRPr="00C20413">
        <w:rPr>
          <w:rStyle w:val="fontstyle01"/>
          <w:color w:val="auto"/>
          <w:sz w:val="28"/>
          <w:szCs w:val="28"/>
        </w:rPr>
        <w:lastRenderedPageBreak/>
        <w:t>- Vật liệu được vận chuyển, bốc dỡ, lưu giữ tại công trường hay một nơi khác</w:t>
      </w:r>
      <w:r w:rsidRPr="00C20413">
        <w:rPr>
          <w:rFonts w:ascii="Times New Roman" w:hAnsi="Times New Roman"/>
          <w:sz w:val="28"/>
          <w:szCs w:val="28"/>
        </w:rPr>
        <w:br/>
      </w:r>
      <w:r w:rsidRPr="00C20413">
        <w:rPr>
          <w:rStyle w:val="fontstyle01"/>
          <w:color w:val="auto"/>
          <w:sz w:val="28"/>
          <w:szCs w:val="28"/>
        </w:rPr>
        <w:t>nhưng cần đảm bảo tránh hư hại, dơ bẩn theo yêu cầu của giám sát kỹ thuật chủ đầu tư.</w:t>
      </w:r>
      <w:r w:rsidRPr="00C20413">
        <w:rPr>
          <w:rFonts w:ascii="Times New Roman" w:hAnsi="Times New Roman"/>
          <w:sz w:val="28"/>
          <w:szCs w:val="28"/>
        </w:rPr>
        <w:br/>
      </w:r>
      <w:r w:rsidRPr="00C20413">
        <w:rPr>
          <w:rStyle w:val="fontstyle01"/>
          <w:color w:val="auto"/>
          <w:sz w:val="28"/>
          <w:szCs w:val="28"/>
        </w:rPr>
        <w:t>Giám sát kỹ thuật chủ đầu tư có quyền kiểm định bất cứ vật liệu nào được sử dụng cho</w:t>
      </w:r>
      <w:r w:rsidRPr="00C20413">
        <w:rPr>
          <w:rFonts w:ascii="Times New Roman" w:hAnsi="Times New Roman"/>
          <w:sz w:val="28"/>
          <w:szCs w:val="28"/>
        </w:rPr>
        <w:br/>
      </w:r>
      <w:r w:rsidRPr="00C20413">
        <w:rPr>
          <w:rStyle w:val="fontstyle01"/>
          <w:color w:val="auto"/>
          <w:sz w:val="28"/>
          <w:szCs w:val="28"/>
        </w:rPr>
        <w:t>công trình vào bất cứ nơi lưu giữ nào.</w:t>
      </w:r>
    </w:p>
    <w:p w:rsidR="0033300A" w:rsidRPr="00C20413" w:rsidRDefault="00443BC8" w:rsidP="006C0658">
      <w:pPr>
        <w:widowControl w:val="0"/>
        <w:autoSpaceDE w:val="0"/>
        <w:autoSpaceDN w:val="0"/>
        <w:adjustRightInd w:val="0"/>
        <w:spacing w:before="120" w:after="0" w:line="264" w:lineRule="auto"/>
        <w:ind w:right="-14" w:firstLine="709"/>
        <w:jc w:val="both"/>
        <w:rPr>
          <w:rStyle w:val="fontstyle01"/>
          <w:color w:val="auto"/>
          <w:sz w:val="28"/>
          <w:szCs w:val="28"/>
        </w:rPr>
      </w:pPr>
      <w:r w:rsidRPr="00C20413">
        <w:rPr>
          <w:rStyle w:val="fontstyle01"/>
          <w:color w:val="auto"/>
          <w:sz w:val="28"/>
          <w:szCs w:val="28"/>
        </w:rPr>
        <w:t>- Nếu được yêu cầu, nhà thầu phải cung cấp cho giám sát kỹ thuật chủ đầu tư giấy</w:t>
      </w:r>
      <w:r w:rsidRPr="00C20413">
        <w:rPr>
          <w:rFonts w:ascii="Times New Roman" w:hAnsi="Times New Roman"/>
          <w:sz w:val="28"/>
          <w:szCs w:val="28"/>
        </w:rPr>
        <w:br/>
      </w:r>
      <w:r w:rsidRPr="00C20413">
        <w:rPr>
          <w:rStyle w:val="fontstyle01"/>
          <w:color w:val="auto"/>
          <w:sz w:val="28"/>
          <w:szCs w:val="28"/>
        </w:rPr>
        <w:t>chứng nhận chất lượng vật liệu cung cấp theo các tiêu chuẩn hiện hành.</w:t>
      </w:r>
    </w:p>
    <w:p w:rsidR="0033300A" w:rsidRPr="00C20413" w:rsidRDefault="0033300A" w:rsidP="003C0A98">
      <w:pPr>
        <w:widowControl w:val="0"/>
        <w:autoSpaceDE w:val="0"/>
        <w:autoSpaceDN w:val="0"/>
        <w:adjustRightInd w:val="0"/>
        <w:spacing w:before="120" w:after="120" w:line="264" w:lineRule="auto"/>
        <w:ind w:right="-14" w:firstLine="709"/>
        <w:jc w:val="both"/>
        <w:rPr>
          <w:rStyle w:val="fontstyle01"/>
          <w:color w:val="auto"/>
          <w:sz w:val="28"/>
          <w:szCs w:val="28"/>
        </w:rPr>
      </w:pPr>
      <w:r w:rsidRPr="00C20413">
        <w:rPr>
          <w:rStyle w:val="fontstyle01"/>
          <w:color w:val="auto"/>
          <w:sz w:val="28"/>
          <w:szCs w:val="28"/>
        </w:rPr>
        <w:t xml:space="preserve">- </w:t>
      </w:r>
      <w:r w:rsidR="002B315C" w:rsidRPr="00C20413">
        <w:rPr>
          <w:rStyle w:val="fontstyle01"/>
          <w:color w:val="auto"/>
          <w:sz w:val="28"/>
          <w:szCs w:val="28"/>
        </w:rPr>
        <w:t xml:space="preserve">Để đảm bảo tiêu chuẩn kỹ thuật cho một số vật tư chính sử dụng cho công trình </w:t>
      </w:r>
      <w:r w:rsidR="009D3E43" w:rsidRPr="00C20413">
        <w:rPr>
          <w:rStyle w:val="fontstyle01"/>
          <w:color w:val="auto"/>
          <w:sz w:val="28"/>
          <w:szCs w:val="28"/>
        </w:rPr>
        <w:t>Yêu cầu</w:t>
      </w:r>
      <w:r w:rsidRPr="00C20413">
        <w:rPr>
          <w:rStyle w:val="fontstyle01"/>
          <w:color w:val="auto"/>
          <w:sz w:val="28"/>
          <w:szCs w:val="28"/>
        </w:rPr>
        <w:t xml:space="preserve"> </w:t>
      </w:r>
      <w:r w:rsidR="002B315C" w:rsidRPr="00C20413">
        <w:rPr>
          <w:rStyle w:val="fontstyle01"/>
          <w:color w:val="auto"/>
          <w:sz w:val="28"/>
          <w:szCs w:val="28"/>
        </w:rPr>
        <w:t xml:space="preserve">đơn </w:t>
      </w:r>
      <w:r w:rsidRPr="00C20413">
        <w:rPr>
          <w:rStyle w:val="fontstyle01"/>
          <w:color w:val="auto"/>
          <w:sz w:val="28"/>
          <w:szCs w:val="28"/>
        </w:rPr>
        <w:t>liệ</w:t>
      </w:r>
      <w:r w:rsidR="009D3E43" w:rsidRPr="00C20413">
        <w:rPr>
          <w:rStyle w:val="fontstyle01"/>
          <w:color w:val="auto"/>
          <w:sz w:val="28"/>
          <w:szCs w:val="28"/>
        </w:rPr>
        <w:t>t kê một số</w:t>
      </w:r>
      <w:r w:rsidRPr="00C20413">
        <w:rPr>
          <w:rStyle w:val="fontstyle01"/>
          <w:color w:val="auto"/>
          <w:sz w:val="28"/>
          <w:szCs w:val="28"/>
        </w:rPr>
        <w:t xml:space="preserve"> loại vật liệu chính</w:t>
      </w:r>
      <w:r w:rsidR="009D3E43" w:rsidRPr="00C20413">
        <w:rPr>
          <w:rStyle w:val="fontstyle01"/>
          <w:color w:val="auto"/>
          <w:sz w:val="28"/>
          <w:szCs w:val="28"/>
        </w:rPr>
        <w:t xml:space="preserve"> </w:t>
      </w:r>
      <w:r w:rsidRPr="00C20413">
        <w:rPr>
          <w:rStyle w:val="fontstyle01"/>
          <w:color w:val="auto"/>
          <w:sz w:val="28"/>
          <w:szCs w:val="28"/>
        </w:rPr>
        <w:t>như sau:</w:t>
      </w:r>
    </w:p>
    <w:tbl>
      <w:tblPr>
        <w:tblStyle w:val="TableGrid"/>
        <w:tblW w:w="0" w:type="auto"/>
        <w:tblLook w:val="04A0" w:firstRow="1" w:lastRow="0" w:firstColumn="1" w:lastColumn="0" w:noHBand="0" w:noVBand="1"/>
      </w:tblPr>
      <w:tblGrid>
        <w:gridCol w:w="675"/>
        <w:gridCol w:w="4395"/>
        <w:gridCol w:w="4218"/>
      </w:tblGrid>
      <w:tr w:rsidR="0033300A" w:rsidRPr="00C20413" w:rsidTr="00791EDD">
        <w:trPr>
          <w:tblHeader/>
        </w:trPr>
        <w:tc>
          <w:tcPr>
            <w:tcW w:w="675" w:type="dxa"/>
            <w:vAlign w:val="center"/>
          </w:tcPr>
          <w:p w:rsidR="0033300A" w:rsidRPr="00C20413" w:rsidRDefault="0033300A" w:rsidP="0060070F">
            <w:pPr>
              <w:widowControl w:val="0"/>
              <w:autoSpaceDE w:val="0"/>
              <w:autoSpaceDN w:val="0"/>
              <w:adjustRightInd w:val="0"/>
              <w:spacing w:after="0" w:line="264" w:lineRule="auto"/>
              <w:ind w:right="-14"/>
              <w:jc w:val="center"/>
              <w:rPr>
                <w:rStyle w:val="fontstyle01"/>
                <w:b/>
                <w:color w:val="auto"/>
                <w:sz w:val="28"/>
                <w:szCs w:val="28"/>
              </w:rPr>
            </w:pPr>
            <w:r w:rsidRPr="00C20413">
              <w:rPr>
                <w:rStyle w:val="fontstyle01"/>
                <w:b/>
                <w:color w:val="auto"/>
                <w:sz w:val="28"/>
                <w:szCs w:val="28"/>
              </w:rPr>
              <w:t>TT</w:t>
            </w:r>
          </w:p>
        </w:tc>
        <w:tc>
          <w:tcPr>
            <w:tcW w:w="4395" w:type="dxa"/>
            <w:vAlign w:val="center"/>
          </w:tcPr>
          <w:p w:rsidR="0033300A" w:rsidRPr="00C20413" w:rsidRDefault="00D7785B" w:rsidP="0060070F">
            <w:pPr>
              <w:widowControl w:val="0"/>
              <w:autoSpaceDE w:val="0"/>
              <w:autoSpaceDN w:val="0"/>
              <w:adjustRightInd w:val="0"/>
              <w:spacing w:after="0" w:line="264" w:lineRule="auto"/>
              <w:ind w:right="-14"/>
              <w:jc w:val="center"/>
              <w:rPr>
                <w:rStyle w:val="fontstyle01"/>
                <w:b/>
                <w:color w:val="auto"/>
                <w:sz w:val="28"/>
                <w:szCs w:val="28"/>
              </w:rPr>
            </w:pPr>
            <w:r w:rsidRPr="00C20413">
              <w:rPr>
                <w:rStyle w:val="fontstyle01"/>
                <w:b/>
                <w:color w:val="auto"/>
                <w:sz w:val="28"/>
                <w:szCs w:val="28"/>
              </w:rPr>
              <w:t>Tên hàng hóa / quy cách</w:t>
            </w:r>
          </w:p>
        </w:tc>
        <w:tc>
          <w:tcPr>
            <w:tcW w:w="4218" w:type="dxa"/>
            <w:vAlign w:val="center"/>
          </w:tcPr>
          <w:p w:rsidR="0033300A" w:rsidRPr="00C20413" w:rsidRDefault="00D7785B" w:rsidP="0060070F">
            <w:pPr>
              <w:widowControl w:val="0"/>
              <w:autoSpaceDE w:val="0"/>
              <w:autoSpaceDN w:val="0"/>
              <w:adjustRightInd w:val="0"/>
              <w:spacing w:after="0" w:line="264" w:lineRule="auto"/>
              <w:ind w:right="-14"/>
              <w:jc w:val="center"/>
              <w:rPr>
                <w:rStyle w:val="fontstyle01"/>
                <w:b/>
                <w:color w:val="auto"/>
                <w:sz w:val="28"/>
                <w:szCs w:val="28"/>
              </w:rPr>
            </w:pPr>
            <w:r w:rsidRPr="00C20413">
              <w:rPr>
                <w:b/>
                <w:sz w:val="28"/>
                <w:szCs w:val="28"/>
              </w:rPr>
              <w:t>Nguồn gốc</w:t>
            </w:r>
          </w:p>
        </w:tc>
      </w:tr>
      <w:tr w:rsidR="0033300A" w:rsidRPr="00C20413" w:rsidTr="0033300A">
        <w:tc>
          <w:tcPr>
            <w:tcW w:w="675" w:type="dxa"/>
            <w:vAlign w:val="center"/>
          </w:tcPr>
          <w:p w:rsidR="0033300A" w:rsidRPr="00C20413" w:rsidRDefault="0033300A" w:rsidP="0060070F">
            <w:pPr>
              <w:widowControl w:val="0"/>
              <w:autoSpaceDE w:val="0"/>
              <w:autoSpaceDN w:val="0"/>
              <w:adjustRightInd w:val="0"/>
              <w:spacing w:after="0" w:line="264" w:lineRule="auto"/>
              <w:ind w:right="-14"/>
              <w:jc w:val="center"/>
              <w:rPr>
                <w:rStyle w:val="fontstyle01"/>
                <w:color w:val="auto"/>
                <w:sz w:val="28"/>
                <w:szCs w:val="28"/>
              </w:rPr>
            </w:pPr>
            <w:r w:rsidRPr="00C20413">
              <w:rPr>
                <w:rStyle w:val="fontstyle01"/>
                <w:color w:val="auto"/>
                <w:sz w:val="28"/>
                <w:szCs w:val="28"/>
              </w:rPr>
              <w:t>1</w:t>
            </w:r>
          </w:p>
        </w:tc>
        <w:tc>
          <w:tcPr>
            <w:tcW w:w="4395" w:type="dxa"/>
            <w:vAlign w:val="center"/>
          </w:tcPr>
          <w:p w:rsidR="0033300A" w:rsidRPr="00C20413" w:rsidRDefault="0033300A" w:rsidP="0060070F">
            <w:pPr>
              <w:widowControl w:val="0"/>
              <w:autoSpaceDE w:val="0"/>
              <w:autoSpaceDN w:val="0"/>
              <w:adjustRightInd w:val="0"/>
              <w:spacing w:after="0" w:line="264" w:lineRule="auto"/>
              <w:ind w:right="-14"/>
              <w:jc w:val="both"/>
              <w:rPr>
                <w:sz w:val="28"/>
                <w:szCs w:val="28"/>
              </w:rPr>
            </w:pPr>
            <w:r w:rsidRPr="00C20413">
              <w:rPr>
                <w:rStyle w:val="fontstyle01"/>
                <w:color w:val="auto"/>
                <w:sz w:val="28"/>
                <w:szCs w:val="28"/>
              </w:rPr>
              <w:t>Xi măng PC40</w:t>
            </w:r>
          </w:p>
          <w:p w:rsidR="00D7785B" w:rsidRPr="00C20413" w:rsidRDefault="00D7785B" w:rsidP="0060070F">
            <w:pPr>
              <w:spacing w:after="0"/>
              <w:jc w:val="both"/>
              <w:rPr>
                <w:sz w:val="28"/>
                <w:szCs w:val="28"/>
              </w:rPr>
            </w:pPr>
            <w:r w:rsidRPr="00C20413">
              <w:rPr>
                <w:sz w:val="28"/>
                <w:szCs w:val="28"/>
              </w:rPr>
              <w:t>- Theo qui chuẩn: QCVN 16: 2017/BXD</w:t>
            </w:r>
          </w:p>
          <w:p w:rsidR="00D7785B" w:rsidRPr="00C20413" w:rsidRDefault="00D7785B" w:rsidP="0060070F">
            <w:pPr>
              <w:spacing w:after="0"/>
              <w:jc w:val="both"/>
              <w:rPr>
                <w:sz w:val="28"/>
                <w:szCs w:val="28"/>
              </w:rPr>
            </w:pPr>
            <w:r w:rsidRPr="00C20413">
              <w:rPr>
                <w:sz w:val="28"/>
                <w:szCs w:val="28"/>
              </w:rPr>
              <w:t>- Tiêu chuẩn sản phẩm: TCVN 6260 : 2009</w:t>
            </w:r>
          </w:p>
          <w:p w:rsidR="00D7785B" w:rsidRPr="00C20413" w:rsidRDefault="00D7785B" w:rsidP="0060070F">
            <w:pPr>
              <w:spacing w:after="0"/>
              <w:jc w:val="both"/>
              <w:rPr>
                <w:sz w:val="28"/>
                <w:szCs w:val="28"/>
              </w:rPr>
            </w:pPr>
            <w:r w:rsidRPr="00C20413">
              <w:rPr>
                <w:sz w:val="28"/>
                <w:szCs w:val="28"/>
              </w:rPr>
              <w:t>-  Đặc tính kỹ thuật cơ bản:</w:t>
            </w:r>
          </w:p>
          <w:p w:rsidR="00D7785B" w:rsidRPr="00C20413" w:rsidRDefault="00D7785B" w:rsidP="0060070F">
            <w:pPr>
              <w:spacing w:after="0"/>
              <w:jc w:val="both"/>
              <w:rPr>
                <w:sz w:val="28"/>
                <w:szCs w:val="28"/>
              </w:rPr>
            </w:pPr>
            <w:r w:rsidRPr="00C20413">
              <w:rPr>
                <w:sz w:val="28"/>
                <w:szCs w:val="28"/>
              </w:rPr>
              <w:t>+ Cường độ chịu nén của mẫu vữa XM sau 28 ngày bảo dưỡng là 40N/mm2</w:t>
            </w:r>
          </w:p>
          <w:p w:rsidR="00D7785B" w:rsidRPr="00C20413" w:rsidRDefault="00D7785B" w:rsidP="0060070F">
            <w:pPr>
              <w:spacing w:after="0"/>
              <w:jc w:val="both"/>
              <w:rPr>
                <w:sz w:val="28"/>
                <w:szCs w:val="28"/>
              </w:rPr>
            </w:pPr>
            <w:r w:rsidRPr="00C20413">
              <w:rPr>
                <w:sz w:val="28"/>
                <w:szCs w:val="28"/>
              </w:rPr>
              <w:t>+ Cường độ chịu nén của mẫu vữa XM sau 28 ngày bảo dưỡng là 40N/mm2</w:t>
            </w:r>
          </w:p>
          <w:p w:rsidR="00D7785B" w:rsidRPr="00C20413" w:rsidRDefault="00D7785B" w:rsidP="0060070F">
            <w:pPr>
              <w:widowControl w:val="0"/>
              <w:autoSpaceDE w:val="0"/>
              <w:autoSpaceDN w:val="0"/>
              <w:adjustRightInd w:val="0"/>
              <w:spacing w:after="0" w:line="264" w:lineRule="auto"/>
              <w:ind w:right="-14"/>
              <w:jc w:val="both"/>
              <w:rPr>
                <w:rStyle w:val="fontstyle01"/>
                <w:color w:val="auto"/>
                <w:sz w:val="28"/>
                <w:szCs w:val="28"/>
              </w:rPr>
            </w:pPr>
            <w:r w:rsidRPr="00C20413">
              <w:rPr>
                <w:sz w:val="28"/>
                <w:szCs w:val="28"/>
              </w:rPr>
              <w:t>+ Thời gian đông kết: Bắt đầu: không sớm hơn 45 phút. Kết thúc: không chậm hơn 10 giờ.</w:t>
            </w:r>
          </w:p>
        </w:tc>
        <w:tc>
          <w:tcPr>
            <w:tcW w:w="4218" w:type="dxa"/>
            <w:vAlign w:val="center"/>
          </w:tcPr>
          <w:p w:rsidR="0033300A" w:rsidRPr="00C20413" w:rsidRDefault="00340FD7" w:rsidP="00340FD7">
            <w:pPr>
              <w:widowControl w:val="0"/>
              <w:autoSpaceDE w:val="0"/>
              <w:autoSpaceDN w:val="0"/>
              <w:adjustRightInd w:val="0"/>
              <w:spacing w:after="0" w:line="264" w:lineRule="auto"/>
              <w:ind w:right="-14"/>
              <w:jc w:val="center"/>
              <w:rPr>
                <w:rStyle w:val="fontstyle01"/>
                <w:color w:val="auto"/>
                <w:sz w:val="28"/>
                <w:szCs w:val="28"/>
              </w:rPr>
            </w:pPr>
            <w:r w:rsidRPr="00C20413">
              <w:rPr>
                <w:sz w:val="28"/>
                <w:szCs w:val="28"/>
              </w:rPr>
              <w:t xml:space="preserve">Kim Đỉnh, Sông Gianh </w:t>
            </w:r>
            <w:r w:rsidR="00D7785B" w:rsidRPr="00C20413">
              <w:rPr>
                <w:sz w:val="28"/>
                <w:szCs w:val="28"/>
              </w:rPr>
              <w:t>hoặc tương đương</w:t>
            </w:r>
            <w:r w:rsidRPr="00C20413">
              <w:rPr>
                <w:sz w:val="28"/>
                <w:szCs w:val="28"/>
              </w:rPr>
              <w:t xml:space="preserve"> </w:t>
            </w:r>
            <w:r w:rsidRPr="00C20413">
              <w:rPr>
                <w:i/>
                <w:sz w:val="28"/>
                <w:szCs w:val="28"/>
              </w:rPr>
              <w:t>(về quy cách, quy chuẩn và các thông số kỹ thuật)</w:t>
            </w:r>
          </w:p>
        </w:tc>
      </w:tr>
      <w:tr w:rsidR="0033300A" w:rsidRPr="00C20413" w:rsidTr="0033300A">
        <w:tc>
          <w:tcPr>
            <w:tcW w:w="675" w:type="dxa"/>
            <w:vAlign w:val="center"/>
          </w:tcPr>
          <w:p w:rsidR="0033300A" w:rsidRPr="00C20413" w:rsidRDefault="0033300A" w:rsidP="0060070F">
            <w:pPr>
              <w:widowControl w:val="0"/>
              <w:autoSpaceDE w:val="0"/>
              <w:autoSpaceDN w:val="0"/>
              <w:adjustRightInd w:val="0"/>
              <w:spacing w:after="0" w:line="264" w:lineRule="auto"/>
              <w:ind w:right="-14"/>
              <w:jc w:val="center"/>
              <w:rPr>
                <w:rStyle w:val="fontstyle01"/>
                <w:color w:val="auto"/>
                <w:sz w:val="28"/>
                <w:szCs w:val="28"/>
              </w:rPr>
            </w:pPr>
            <w:r w:rsidRPr="00C20413">
              <w:rPr>
                <w:rStyle w:val="fontstyle01"/>
                <w:color w:val="auto"/>
                <w:sz w:val="28"/>
                <w:szCs w:val="28"/>
              </w:rPr>
              <w:t>2</w:t>
            </w:r>
          </w:p>
        </w:tc>
        <w:tc>
          <w:tcPr>
            <w:tcW w:w="4395" w:type="dxa"/>
            <w:vAlign w:val="center"/>
          </w:tcPr>
          <w:p w:rsidR="00D7785B" w:rsidRPr="00C20413" w:rsidRDefault="00254D06" w:rsidP="0060070F">
            <w:pPr>
              <w:widowControl w:val="0"/>
              <w:autoSpaceDE w:val="0"/>
              <w:autoSpaceDN w:val="0"/>
              <w:adjustRightInd w:val="0"/>
              <w:spacing w:after="0" w:line="264" w:lineRule="auto"/>
              <w:ind w:right="-14"/>
              <w:jc w:val="both"/>
              <w:rPr>
                <w:sz w:val="28"/>
                <w:szCs w:val="28"/>
              </w:rPr>
            </w:pPr>
            <w:r w:rsidRPr="00C20413">
              <w:rPr>
                <w:sz w:val="28"/>
                <w:szCs w:val="28"/>
              </w:rPr>
              <w:t xml:space="preserve">Thép </w:t>
            </w:r>
            <w:r w:rsidR="00D7785B" w:rsidRPr="00C20413">
              <w:rPr>
                <w:sz w:val="28"/>
                <w:szCs w:val="28"/>
              </w:rPr>
              <w:t>các loại</w:t>
            </w:r>
          </w:p>
          <w:p w:rsidR="00D7785B" w:rsidRPr="00C20413" w:rsidRDefault="00D7785B" w:rsidP="0060070F">
            <w:pPr>
              <w:spacing w:after="0"/>
              <w:jc w:val="both"/>
              <w:rPr>
                <w:sz w:val="28"/>
                <w:szCs w:val="28"/>
              </w:rPr>
            </w:pPr>
            <w:r w:rsidRPr="00C20413">
              <w:rPr>
                <w:sz w:val="28"/>
                <w:szCs w:val="28"/>
              </w:rPr>
              <w:t>- TCVN 1651:2008: Thép cốt bê tông</w:t>
            </w:r>
          </w:p>
          <w:p w:rsidR="0033300A" w:rsidRPr="00C20413" w:rsidRDefault="00D7785B" w:rsidP="0060070F">
            <w:pPr>
              <w:widowControl w:val="0"/>
              <w:autoSpaceDE w:val="0"/>
              <w:autoSpaceDN w:val="0"/>
              <w:adjustRightInd w:val="0"/>
              <w:spacing w:after="0" w:line="264" w:lineRule="auto"/>
              <w:ind w:right="-14"/>
              <w:jc w:val="both"/>
              <w:rPr>
                <w:rStyle w:val="fontstyle01"/>
                <w:color w:val="auto"/>
                <w:sz w:val="28"/>
                <w:szCs w:val="28"/>
              </w:rPr>
            </w:pPr>
            <w:r w:rsidRPr="00C20413">
              <w:rPr>
                <w:sz w:val="28"/>
                <w:szCs w:val="28"/>
              </w:rPr>
              <w:t>- Tuân thủ chỉ dẫn kỹ thuật tại Hồ sơ thiết kế.</w:t>
            </w:r>
          </w:p>
        </w:tc>
        <w:tc>
          <w:tcPr>
            <w:tcW w:w="4218" w:type="dxa"/>
            <w:vAlign w:val="center"/>
          </w:tcPr>
          <w:p w:rsidR="0033300A" w:rsidRPr="00C20413" w:rsidRDefault="00D7785B" w:rsidP="0060070F">
            <w:pPr>
              <w:widowControl w:val="0"/>
              <w:autoSpaceDE w:val="0"/>
              <w:autoSpaceDN w:val="0"/>
              <w:adjustRightInd w:val="0"/>
              <w:spacing w:after="0" w:line="264" w:lineRule="auto"/>
              <w:ind w:right="-14"/>
              <w:jc w:val="center"/>
              <w:rPr>
                <w:rStyle w:val="fontstyle01"/>
                <w:color w:val="auto"/>
                <w:sz w:val="28"/>
                <w:szCs w:val="28"/>
              </w:rPr>
            </w:pPr>
            <w:proofErr w:type="spellStart"/>
            <w:r w:rsidRPr="00C20413">
              <w:rPr>
                <w:sz w:val="28"/>
                <w:szCs w:val="28"/>
              </w:rPr>
              <w:t>Pomina</w:t>
            </w:r>
            <w:proofErr w:type="spellEnd"/>
            <w:r w:rsidRPr="00C20413">
              <w:rPr>
                <w:sz w:val="28"/>
                <w:szCs w:val="28"/>
              </w:rPr>
              <w:t xml:space="preserve">, Việt </w:t>
            </w:r>
            <w:proofErr w:type="spellStart"/>
            <w:r w:rsidRPr="00C20413">
              <w:rPr>
                <w:sz w:val="28"/>
                <w:szCs w:val="28"/>
              </w:rPr>
              <w:t>Mỹ</w:t>
            </w:r>
            <w:proofErr w:type="spellEnd"/>
            <w:r w:rsidRPr="00C20413">
              <w:rPr>
                <w:sz w:val="28"/>
                <w:szCs w:val="28"/>
              </w:rPr>
              <w:t xml:space="preserve"> hoặc tương đương</w:t>
            </w:r>
            <w:r w:rsidR="00340FD7" w:rsidRPr="00C20413">
              <w:rPr>
                <w:sz w:val="28"/>
                <w:szCs w:val="28"/>
              </w:rPr>
              <w:t xml:space="preserve"> </w:t>
            </w:r>
            <w:r w:rsidR="00340FD7" w:rsidRPr="00C20413">
              <w:rPr>
                <w:i/>
                <w:sz w:val="28"/>
                <w:szCs w:val="28"/>
              </w:rPr>
              <w:t>(về quy cách, quy chuẩn và các thông số kỹ thuật)</w:t>
            </w:r>
          </w:p>
        </w:tc>
      </w:tr>
      <w:tr w:rsidR="00524193" w:rsidRPr="00C20413" w:rsidTr="0033300A">
        <w:tc>
          <w:tcPr>
            <w:tcW w:w="675" w:type="dxa"/>
            <w:vAlign w:val="center"/>
          </w:tcPr>
          <w:p w:rsidR="00524193" w:rsidRPr="00C20413" w:rsidRDefault="00524193" w:rsidP="0060070F">
            <w:pPr>
              <w:widowControl w:val="0"/>
              <w:autoSpaceDE w:val="0"/>
              <w:autoSpaceDN w:val="0"/>
              <w:adjustRightInd w:val="0"/>
              <w:spacing w:after="0" w:line="264" w:lineRule="auto"/>
              <w:ind w:right="-14"/>
              <w:jc w:val="center"/>
              <w:rPr>
                <w:rStyle w:val="fontstyle01"/>
                <w:color w:val="auto"/>
                <w:sz w:val="28"/>
                <w:szCs w:val="28"/>
              </w:rPr>
            </w:pPr>
            <w:r w:rsidRPr="00C20413">
              <w:rPr>
                <w:rStyle w:val="fontstyle01"/>
                <w:color w:val="auto"/>
                <w:sz w:val="28"/>
                <w:szCs w:val="28"/>
              </w:rPr>
              <w:t>3</w:t>
            </w:r>
          </w:p>
        </w:tc>
        <w:tc>
          <w:tcPr>
            <w:tcW w:w="4395" w:type="dxa"/>
            <w:vAlign w:val="center"/>
          </w:tcPr>
          <w:p w:rsidR="00524193" w:rsidRPr="00C20413" w:rsidRDefault="00524193" w:rsidP="0060070F">
            <w:pPr>
              <w:widowControl w:val="0"/>
              <w:spacing w:after="0" w:line="240" w:lineRule="auto"/>
              <w:jc w:val="both"/>
              <w:rPr>
                <w:rStyle w:val="fontstyle01"/>
                <w:color w:val="auto"/>
                <w:sz w:val="28"/>
                <w:szCs w:val="28"/>
              </w:rPr>
            </w:pPr>
            <w:r w:rsidRPr="00C20413">
              <w:rPr>
                <w:rStyle w:val="fontstyle01"/>
                <w:color w:val="auto"/>
                <w:sz w:val="28"/>
                <w:szCs w:val="28"/>
              </w:rPr>
              <w:t xml:space="preserve">Ống thoát nước bê tông ly tâm đáp ứng </w:t>
            </w:r>
            <w:r w:rsidRPr="00C20413">
              <w:rPr>
                <w:color w:val="000000"/>
                <w:sz w:val="28"/>
                <w:szCs w:val="28"/>
              </w:rPr>
              <w:t>TCVN 9113:2012</w:t>
            </w:r>
          </w:p>
        </w:tc>
        <w:tc>
          <w:tcPr>
            <w:tcW w:w="4218" w:type="dxa"/>
            <w:vAlign w:val="center"/>
          </w:tcPr>
          <w:p w:rsidR="00524193" w:rsidRPr="00C20413" w:rsidRDefault="001D1221" w:rsidP="0060070F">
            <w:pPr>
              <w:widowControl w:val="0"/>
              <w:spacing w:after="0" w:line="240" w:lineRule="auto"/>
              <w:jc w:val="center"/>
              <w:rPr>
                <w:rStyle w:val="fontstyle01"/>
                <w:color w:val="auto"/>
                <w:sz w:val="28"/>
                <w:szCs w:val="28"/>
              </w:rPr>
            </w:pPr>
            <w:r w:rsidRPr="00C20413">
              <w:rPr>
                <w:sz w:val="28"/>
                <w:szCs w:val="28"/>
              </w:rPr>
              <w:t>Từ các đơn vị sản suất cung cấp trong nước</w:t>
            </w:r>
          </w:p>
        </w:tc>
      </w:tr>
      <w:tr w:rsidR="00AA31E6" w:rsidRPr="00C20413" w:rsidTr="0033300A">
        <w:tc>
          <w:tcPr>
            <w:tcW w:w="675" w:type="dxa"/>
            <w:vAlign w:val="center"/>
          </w:tcPr>
          <w:p w:rsidR="00AA31E6" w:rsidRPr="00C20413" w:rsidRDefault="00AA31E6" w:rsidP="0060070F">
            <w:pPr>
              <w:widowControl w:val="0"/>
              <w:autoSpaceDE w:val="0"/>
              <w:autoSpaceDN w:val="0"/>
              <w:adjustRightInd w:val="0"/>
              <w:spacing w:after="0" w:line="264" w:lineRule="auto"/>
              <w:ind w:right="-14"/>
              <w:jc w:val="center"/>
              <w:rPr>
                <w:rStyle w:val="fontstyle01"/>
                <w:color w:val="auto"/>
                <w:sz w:val="28"/>
                <w:szCs w:val="28"/>
              </w:rPr>
            </w:pPr>
            <w:r>
              <w:rPr>
                <w:rStyle w:val="fontstyle01"/>
                <w:color w:val="auto"/>
                <w:sz w:val="28"/>
                <w:szCs w:val="28"/>
              </w:rPr>
              <w:t>4</w:t>
            </w:r>
          </w:p>
        </w:tc>
        <w:tc>
          <w:tcPr>
            <w:tcW w:w="4395" w:type="dxa"/>
            <w:vAlign w:val="center"/>
          </w:tcPr>
          <w:p w:rsidR="00AA31E6" w:rsidRPr="00C20413" w:rsidRDefault="00AA31E6" w:rsidP="0060070F">
            <w:pPr>
              <w:widowControl w:val="0"/>
              <w:spacing w:after="0" w:line="240" w:lineRule="auto"/>
              <w:jc w:val="both"/>
              <w:rPr>
                <w:rStyle w:val="fontstyle01"/>
                <w:color w:val="auto"/>
                <w:sz w:val="28"/>
                <w:szCs w:val="28"/>
              </w:rPr>
            </w:pPr>
            <w:r>
              <w:rPr>
                <w:rStyle w:val="fontstyle01"/>
                <w:color w:val="auto"/>
                <w:sz w:val="28"/>
                <w:szCs w:val="28"/>
              </w:rPr>
              <w:t>Các loại vật liệu đất đắp, cát, đá trước khi sử dụng cho công trình phải được kiểm tra, thí nghiêm đảm bảo theo quy định</w:t>
            </w:r>
          </w:p>
        </w:tc>
        <w:tc>
          <w:tcPr>
            <w:tcW w:w="4218" w:type="dxa"/>
            <w:vAlign w:val="center"/>
          </w:tcPr>
          <w:p w:rsidR="00AA31E6" w:rsidRPr="00C20413" w:rsidRDefault="00AA31E6" w:rsidP="00AA31E6">
            <w:pPr>
              <w:widowControl w:val="0"/>
              <w:spacing w:after="0" w:line="240" w:lineRule="auto"/>
              <w:jc w:val="center"/>
              <w:rPr>
                <w:sz w:val="28"/>
                <w:szCs w:val="28"/>
              </w:rPr>
            </w:pPr>
            <w:r w:rsidRPr="00C20413">
              <w:rPr>
                <w:sz w:val="28"/>
                <w:szCs w:val="28"/>
              </w:rPr>
              <w:t xml:space="preserve">Từ các </w:t>
            </w:r>
            <w:r>
              <w:rPr>
                <w:sz w:val="28"/>
                <w:szCs w:val="28"/>
              </w:rPr>
              <w:t>mỏ vật liệu có giấy phép khai thác đúng quy định</w:t>
            </w:r>
          </w:p>
        </w:tc>
      </w:tr>
    </w:tbl>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lastRenderedPageBreak/>
        <w:t>4. Yêu cầu về trình tự thi công, lắp đặt:</w:t>
      </w:r>
    </w:p>
    <w:p w:rsidR="00713266" w:rsidRPr="001C36B5" w:rsidRDefault="00713266" w:rsidP="001C36B5">
      <w:pPr>
        <w:pStyle w:val="Heading4"/>
        <w:spacing w:before="60" w:after="60" w:line="264" w:lineRule="auto"/>
        <w:ind w:firstLine="709"/>
        <w:jc w:val="both"/>
        <w:rPr>
          <w:rFonts w:ascii="Times New Roman" w:hAnsi="Times New Roman"/>
          <w:sz w:val="28"/>
          <w:szCs w:val="28"/>
        </w:rPr>
      </w:pPr>
      <w:r w:rsidRPr="001C36B5">
        <w:rPr>
          <w:rFonts w:ascii="Times New Roman" w:hAnsi="Times New Roman"/>
          <w:sz w:val="28"/>
          <w:szCs w:val="28"/>
          <w:lang w:val="en-US"/>
        </w:rPr>
        <w:t>4</w:t>
      </w:r>
      <w:r w:rsidRPr="001C36B5">
        <w:rPr>
          <w:rFonts w:ascii="Times New Roman" w:hAnsi="Times New Roman"/>
          <w:sz w:val="28"/>
          <w:szCs w:val="28"/>
        </w:rPr>
        <w:t>.</w:t>
      </w:r>
      <w:r w:rsidRPr="001C36B5">
        <w:rPr>
          <w:rFonts w:ascii="Times New Roman" w:hAnsi="Times New Roman"/>
          <w:sz w:val="28"/>
          <w:szCs w:val="28"/>
          <w:lang w:val="en-US"/>
        </w:rPr>
        <w:t>1</w:t>
      </w:r>
      <w:r w:rsidRPr="001C36B5">
        <w:rPr>
          <w:rFonts w:ascii="Times New Roman" w:hAnsi="Times New Roman"/>
          <w:sz w:val="28"/>
          <w:szCs w:val="28"/>
        </w:rPr>
        <w:t>. Công tác chuẩn bị và máy móc phục vụ thi công:</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r>
      <w:bookmarkStart w:id="0" w:name="_Hlk67127139"/>
      <w:r w:rsidRPr="001C36B5">
        <w:rPr>
          <w:rFonts w:ascii="Times New Roman" w:hAnsi="Times New Roman"/>
          <w:sz w:val="28"/>
          <w:szCs w:val="28"/>
        </w:rPr>
        <w:t>- Nhận bàn giao mặt bằng; san ủi dọn dẹp mặt bằng và làm lán trại, kho chứa vật liệu, bãi đúc cấu kiện và gia công vật liệu,...</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Thành lập phòng thí nghiệm hiện trường với đầy đủ các trang thiết bị, máy móc và cán bộ kỹ thuật theo quy định hiện hành.</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Thí nghiệm đầu vào các loại vật liệu, thí nghiệm thành phần hỗn hợp cấp phối đá dăm, cấp phối bê tông xi măng,...</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Tập kết máy móc, thiết bị để thi công. Một số loại chủ yếu như sau:</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Máy xúc gầu nghịch 0,8m3, 1,25m3 dùng để thi công san ủi mặt bằng xây dựng, đào móng, xúc vật liệu các loại,...</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Máy ủ</w:t>
      </w:r>
      <w:r w:rsidRPr="001C36B5">
        <w:rPr>
          <w:rFonts w:ascii="Times New Roman" w:hAnsi="Times New Roman"/>
          <w:sz w:val="28"/>
          <w:szCs w:val="28"/>
        </w:rPr>
        <w:t xml:space="preserve">i </w:t>
      </w:r>
      <w:r w:rsidRPr="001C36B5">
        <w:rPr>
          <w:rFonts w:ascii="Times New Roman" w:hAnsi="Times New Roman"/>
          <w:sz w:val="28"/>
          <w:szCs w:val="28"/>
        </w:rPr>
        <w:t>dùng để san ủi nền đường.</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Máy san tự hành dùng để san đất đắp nền và đào khuôn đường.</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Máy rải cấp phối đá dăm.</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b/>
          <w:sz w:val="28"/>
          <w:szCs w:val="28"/>
        </w:rPr>
        <w:tab/>
      </w:r>
      <w:r w:rsidRPr="001C36B5">
        <w:rPr>
          <w:rFonts w:ascii="Times New Roman" w:hAnsi="Times New Roman"/>
          <w:sz w:val="28"/>
          <w:szCs w:val="28"/>
        </w:rPr>
        <w:t>+ Máy rải bê tông nhựa.</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xml:space="preserve">+ Xe </w:t>
      </w:r>
      <w:proofErr w:type="spellStart"/>
      <w:r w:rsidRPr="001C36B5">
        <w:rPr>
          <w:rFonts w:ascii="Times New Roman" w:hAnsi="Times New Roman"/>
          <w:sz w:val="28"/>
          <w:szCs w:val="28"/>
        </w:rPr>
        <w:t>tẹc</w:t>
      </w:r>
      <w:proofErr w:type="spellEnd"/>
      <w:r w:rsidRPr="001C36B5">
        <w:rPr>
          <w:rFonts w:ascii="Times New Roman" w:hAnsi="Times New Roman"/>
          <w:sz w:val="28"/>
          <w:szCs w:val="28"/>
        </w:rPr>
        <w:t xml:space="preserve"> tưới nước dùng để thi công nền và móng cấp phối đá dăm.</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xml:space="preserve">+ Máy lu </w:t>
      </w:r>
      <w:r w:rsidRPr="001C36B5">
        <w:rPr>
          <w:rFonts w:ascii="Times New Roman" w:hAnsi="Times New Roman"/>
          <w:sz w:val="28"/>
          <w:szCs w:val="28"/>
        </w:rPr>
        <w:t>các loại</w:t>
      </w:r>
      <w:r w:rsidRPr="001C36B5">
        <w:rPr>
          <w:rFonts w:ascii="Times New Roman" w:hAnsi="Times New Roman"/>
          <w:sz w:val="28"/>
          <w:szCs w:val="28"/>
        </w:rPr>
        <w:t xml:space="preserve"> dùng để lu lèn nền đường, mặt bằng xây dựng và cấp phối đá dăm.</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Xe ô tô dùng để vận chuyển đất đắp, đất thừa đổ đi và vận chuyển vật liệu: Xi măng, Thép, đá dăm các loại, bê tông nhựa, các loại cấu kiện đúc sẵn...</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Xe cẩu dùng để cẩu các cấu kiện đúc sẵn.</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Máy đầm bê tông.</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Máy duỗi và uốn thép.</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Các loại máy móc, thiết bị phụ trợ phục vụ công tác thi công.</w:t>
      </w:r>
    </w:p>
    <w:bookmarkEnd w:id="0"/>
    <w:p w:rsidR="00713266" w:rsidRPr="001C36B5" w:rsidRDefault="001C36B5" w:rsidP="001C36B5">
      <w:pPr>
        <w:pStyle w:val="Heading4"/>
        <w:spacing w:before="60" w:after="60" w:line="264" w:lineRule="auto"/>
        <w:ind w:firstLine="709"/>
        <w:jc w:val="both"/>
        <w:rPr>
          <w:rFonts w:ascii="Times New Roman" w:hAnsi="Times New Roman"/>
          <w:sz w:val="28"/>
          <w:szCs w:val="28"/>
        </w:rPr>
      </w:pPr>
      <w:r w:rsidRPr="001C36B5">
        <w:rPr>
          <w:rFonts w:ascii="Times New Roman" w:hAnsi="Times New Roman"/>
          <w:sz w:val="28"/>
          <w:szCs w:val="28"/>
          <w:lang w:val="en-US"/>
        </w:rPr>
        <w:t>4</w:t>
      </w:r>
      <w:r w:rsidR="00713266" w:rsidRPr="001C36B5">
        <w:rPr>
          <w:rFonts w:ascii="Times New Roman" w:hAnsi="Times New Roman"/>
          <w:sz w:val="28"/>
          <w:szCs w:val="28"/>
        </w:rPr>
        <w:t>.</w:t>
      </w:r>
      <w:r w:rsidRPr="001C36B5">
        <w:rPr>
          <w:rFonts w:ascii="Times New Roman" w:hAnsi="Times New Roman"/>
          <w:sz w:val="28"/>
          <w:szCs w:val="28"/>
          <w:lang w:val="en-US"/>
        </w:rPr>
        <w:t>2</w:t>
      </w:r>
      <w:r w:rsidR="00713266" w:rsidRPr="001C36B5">
        <w:rPr>
          <w:rFonts w:ascii="Times New Roman" w:hAnsi="Times New Roman"/>
          <w:sz w:val="28"/>
          <w:szCs w:val="28"/>
        </w:rPr>
        <w:t xml:space="preserve">. Thi công nền đường: </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xml:space="preserve">- Đối với nền đường đào: Thi công chủ yếu bằng cơ giới: Dùng máy ủi và máy đào xúc đến cao độ thiết kế, dùng ô tô vận chuyển đất đổ đúng nơi quy định. Kết hợp thủ công hoàn thiện. </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 Đối với nền đường đắp:</w:t>
      </w:r>
      <w:r w:rsidRPr="001C36B5">
        <w:rPr>
          <w:rFonts w:ascii="Times New Roman" w:hAnsi="Times New Roman"/>
          <w:i/>
          <w:sz w:val="28"/>
          <w:szCs w:val="28"/>
        </w:rPr>
        <w:t xml:space="preserve"> </w:t>
      </w:r>
      <w:r w:rsidRPr="001C36B5">
        <w:rPr>
          <w:rFonts w:ascii="Times New Roman" w:hAnsi="Times New Roman"/>
          <w:sz w:val="28"/>
          <w:szCs w:val="28"/>
        </w:rPr>
        <w:t>Bóc bỏ hết lớp đất hữu cơ, tiến hành đắp đất từng lớp theo tiêu chuẩn thi công hiện hành.</w:t>
      </w:r>
    </w:p>
    <w:p w:rsidR="00713266" w:rsidRPr="001C36B5" w:rsidRDefault="00713266"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ab/>
        <w:t>Công tác thi công nền đường tuân thủ theo</w:t>
      </w:r>
      <w:r w:rsidR="001C36B5" w:rsidRPr="001C36B5">
        <w:rPr>
          <w:rFonts w:ascii="Times New Roman" w:hAnsi="Times New Roman"/>
          <w:sz w:val="28"/>
          <w:szCs w:val="28"/>
        </w:rPr>
        <w:t xml:space="preserve"> quy định hiện hành.</w:t>
      </w:r>
    </w:p>
    <w:p w:rsidR="00713266" w:rsidRPr="001C36B5" w:rsidRDefault="001C36B5" w:rsidP="001C36B5">
      <w:pPr>
        <w:pStyle w:val="Heading4"/>
        <w:spacing w:before="60" w:after="60" w:line="264" w:lineRule="auto"/>
        <w:ind w:firstLine="709"/>
        <w:jc w:val="both"/>
        <w:rPr>
          <w:rFonts w:ascii="Times New Roman" w:hAnsi="Times New Roman"/>
          <w:sz w:val="28"/>
          <w:szCs w:val="28"/>
        </w:rPr>
      </w:pPr>
      <w:r w:rsidRPr="001C36B5">
        <w:rPr>
          <w:rFonts w:ascii="Times New Roman" w:hAnsi="Times New Roman"/>
          <w:sz w:val="28"/>
          <w:szCs w:val="28"/>
          <w:lang w:val="en-US"/>
        </w:rPr>
        <w:t>4.3.</w:t>
      </w:r>
      <w:r w:rsidR="00713266" w:rsidRPr="001C36B5">
        <w:rPr>
          <w:rFonts w:ascii="Times New Roman" w:hAnsi="Times New Roman"/>
          <w:sz w:val="28"/>
          <w:szCs w:val="28"/>
        </w:rPr>
        <w:t>. Thi công móng, mặt đường:</w:t>
      </w:r>
    </w:p>
    <w:p w:rsidR="00713266" w:rsidRPr="001C36B5" w:rsidRDefault="00713266" w:rsidP="001C36B5">
      <w:pPr>
        <w:spacing w:before="60" w:after="60" w:line="264" w:lineRule="auto"/>
        <w:ind w:firstLine="709"/>
        <w:jc w:val="both"/>
        <w:rPr>
          <w:rFonts w:ascii="Times New Roman" w:hAnsi="Times New Roman"/>
          <w:b/>
          <w:sz w:val="28"/>
          <w:szCs w:val="28"/>
          <w:lang w:val="nl-NL"/>
        </w:rPr>
      </w:pPr>
      <w:r w:rsidRPr="001C36B5">
        <w:rPr>
          <w:rFonts w:ascii="Times New Roman" w:hAnsi="Times New Roman"/>
          <w:sz w:val="28"/>
          <w:szCs w:val="28"/>
          <w:lang w:val="nl-NL"/>
        </w:rPr>
        <w:tab/>
      </w:r>
      <w:bookmarkStart w:id="1" w:name="_Hlk67127190"/>
      <w:r w:rsidRPr="001C36B5">
        <w:rPr>
          <w:rFonts w:ascii="Times New Roman" w:hAnsi="Times New Roman"/>
          <w:b/>
          <w:sz w:val="28"/>
          <w:szCs w:val="28"/>
          <w:lang w:val="nl-NL"/>
        </w:rPr>
        <w:t xml:space="preserve">* Móng đường cấp phối đá dăm: </w:t>
      </w:r>
    </w:p>
    <w:p w:rsidR="00713266" w:rsidRPr="001C36B5" w:rsidRDefault="00713266"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xml:space="preserve">- Trước khi thi công móng đường, kiểm tra 30cm lớp đất nền trên cùng nền đường đào có chỉ số CBR ≥ 6% và 30cm lớp đất đắp nền đường phải đạt độ chặt ≥98 theo qui trình thí nghiệm độ chặt bằng phễu rót cát. Kiểm tra các yếu tố </w:t>
      </w:r>
      <w:r w:rsidRPr="001C36B5">
        <w:rPr>
          <w:rFonts w:ascii="Times New Roman" w:hAnsi="Times New Roman"/>
          <w:sz w:val="28"/>
          <w:szCs w:val="28"/>
          <w:lang w:val="nl-NL"/>
        </w:rPr>
        <w:lastRenderedPageBreak/>
        <w:t xml:space="preserve">hình học (cao độ, độ  dốc ngang) . . .  đạt yêu cầu mới tiến hành thi công móng, mặt đường.  </w:t>
      </w:r>
    </w:p>
    <w:p w:rsidR="00713266" w:rsidRPr="001C36B5" w:rsidRDefault="00713266" w:rsidP="001C36B5">
      <w:pPr>
        <w:pStyle w:val="BodyText3"/>
        <w:spacing w:before="60" w:after="60" w:line="264" w:lineRule="auto"/>
        <w:ind w:firstLine="709"/>
        <w:jc w:val="both"/>
        <w:rPr>
          <w:rFonts w:ascii="Times New Roman" w:hAnsi="Times New Roman"/>
          <w:bCs/>
          <w:sz w:val="28"/>
          <w:szCs w:val="28"/>
        </w:rPr>
      </w:pPr>
      <w:r w:rsidRPr="001C36B5">
        <w:rPr>
          <w:rFonts w:ascii="Times New Roman" w:hAnsi="Times New Roman"/>
          <w:bCs/>
          <w:sz w:val="28"/>
          <w:szCs w:val="28"/>
          <w:lang w:val="nl-NL"/>
        </w:rPr>
        <w:t xml:space="preserve">- Thi công móng lớp dưới bằng cấp phối đá với thành phần hạt và các chỉ số cơ lý theo </w:t>
      </w:r>
      <w:r w:rsidR="001C36B5" w:rsidRPr="001C36B5">
        <w:rPr>
          <w:rFonts w:ascii="Times New Roman" w:hAnsi="Times New Roman"/>
          <w:bCs/>
          <w:sz w:val="28"/>
          <w:szCs w:val="28"/>
          <w:lang w:val="nl-NL"/>
        </w:rPr>
        <w:t>tiêu chuẩn, quy chuẩn hiện hành</w:t>
      </w:r>
      <w:r w:rsidRPr="001C36B5">
        <w:rPr>
          <w:rFonts w:ascii="Times New Roman" w:hAnsi="Times New Roman"/>
          <w:bCs/>
          <w:sz w:val="28"/>
          <w:szCs w:val="28"/>
          <w:lang w:val="nl-NL"/>
        </w:rPr>
        <w:t>.</w:t>
      </w:r>
    </w:p>
    <w:p w:rsidR="00713266" w:rsidRPr="001C36B5" w:rsidRDefault="00713266" w:rsidP="001C36B5">
      <w:pPr>
        <w:spacing w:before="60" w:after="60" w:line="264" w:lineRule="auto"/>
        <w:ind w:firstLine="570"/>
        <w:jc w:val="both"/>
        <w:rPr>
          <w:rFonts w:ascii="Times New Roman" w:hAnsi="Times New Roman"/>
          <w:sz w:val="28"/>
          <w:szCs w:val="28"/>
        </w:rPr>
      </w:pPr>
      <w:r w:rsidRPr="001C36B5">
        <w:rPr>
          <w:rFonts w:ascii="Times New Roman" w:hAnsi="Times New Roman"/>
          <w:sz w:val="28"/>
          <w:szCs w:val="28"/>
        </w:rPr>
        <w:t>- Cấp phối đá dăm được lấy từ mỏ và phải đúng theo yêu cầu về thành phần hạt cấp phối các loại và đảm bảo độ ẩm cần thiết khi lu lèn.</w:t>
      </w:r>
    </w:p>
    <w:p w:rsidR="00713266" w:rsidRPr="001C36B5" w:rsidRDefault="00713266" w:rsidP="001C36B5">
      <w:pPr>
        <w:spacing w:before="60" w:after="60" w:line="264" w:lineRule="auto"/>
        <w:ind w:firstLine="570"/>
        <w:jc w:val="both"/>
        <w:rPr>
          <w:rFonts w:ascii="Times New Roman" w:hAnsi="Times New Roman"/>
          <w:sz w:val="28"/>
          <w:szCs w:val="28"/>
        </w:rPr>
      </w:pPr>
      <w:r w:rsidRPr="001C36B5">
        <w:rPr>
          <w:rFonts w:ascii="Times New Roman" w:hAnsi="Times New Roman"/>
          <w:sz w:val="28"/>
          <w:szCs w:val="28"/>
        </w:rPr>
        <w:t>- Vận chuyển cấp phối đá dăm bằng ô tô.</w:t>
      </w:r>
    </w:p>
    <w:p w:rsidR="00713266" w:rsidRPr="001C36B5" w:rsidRDefault="00713266" w:rsidP="001C36B5">
      <w:pPr>
        <w:spacing w:before="60" w:after="60" w:line="264" w:lineRule="auto"/>
        <w:ind w:firstLine="570"/>
        <w:jc w:val="both"/>
        <w:rPr>
          <w:rFonts w:ascii="Times New Roman" w:hAnsi="Times New Roman"/>
          <w:sz w:val="28"/>
          <w:szCs w:val="28"/>
        </w:rPr>
      </w:pPr>
      <w:r w:rsidRPr="001C36B5">
        <w:rPr>
          <w:rFonts w:ascii="Times New Roman" w:hAnsi="Times New Roman"/>
          <w:sz w:val="28"/>
          <w:szCs w:val="28"/>
        </w:rPr>
        <w:t xml:space="preserve">- Rải cấp phối bằng máy rải. Căn cứ vào tính năng của thiết bị, chiều dày thiết kế, có thể phân thành các lớp thi công. Chiều dày của mỗi lớp thi công sau khi lu lèn là 15cm. </w:t>
      </w:r>
    </w:p>
    <w:p w:rsidR="00713266" w:rsidRPr="001C36B5" w:rsidRDefault="00713266" w:rsidP="001C36B5">
      <w:pPr>
        <w:spacing w:before="60" w:after="60" w:line="264" w:lineRule="auto"/>
        <w:ind w:firstLine="570"/>
        <w:jc w:val="both"/>
        <w:rPr>
          <w:rFonts w:ascii="Times New Roman" w:hAnsi="Times New Roman"/>
          <w:sz w:val="28"/>
          <w:szCs w:val="28"/>
        </w:rPr>
      </w:pPr>
      <w:r w:rsidRPr="001C36B5">
        <w:rPr>
          <w:rFonts w:ascii="Times New Roman" w:hAnsi="Times New Roman"/>
          <w:sz w:val="28"/>
          <w:szCs w:val="28"/>
        </w:rPr>
        <w:t>- Phải thường xuyên kiểm tra cao độ, độ bằng phẳng, độ dốc ngang, độ dốc dọc, độ ẩm, độ đồng đều của vật liệu CPĐD trong suốt quá trình san rải.</w:t>
      </w:r>
    </w:p>
    <w:p w:rsidR="00713266" w:rsidRPr="001C36B5" w:rsidRDefault="00713266" w:rsidP="001C36B5">
      <w:pPr>
        <w:spacing w:before="60" w:after="60" w:line="264" w:lineRule="auto"/>
        <w:ind w:firstLine="570"/>
        <w:jc w:val="both"/>
        <w:rPr>
          <w:rFonts w:ascii="Times New Roman" w:hAnsi="Times New Roman"/>
          <w:sz w:val="28"/>
          <w:szCs w:val="28"/>
        </w:rPr>
      </w:pPr>
      <w:r w:rsidRPr="001C36B5">
        <w:rPr>
          <w:rFonts w:ascii="Times New Roman" w:hAnsi="Times New Roman"/>
          <w:sz w:val="28"/>
          <w:szCs w:val="28"/>
        </w:rPr>
        <w:t>- Vật liệu và thi công lớp móng CPĐD tuân thủ theo Qui trình thi công và nghiệ</w:t>
      </w:r>
      <w:r w:rsidR="001C36B5" w:rsidRPr="001C36B5">
        <w:rPr>
          <w:rFonts w:ascii="Times New Roman" w:hAnsi="Times New Roman"/>
          <w:sz w:val="28"/>
          <w:szCs w:val="28"/>
        </w:rPr>
        <w:t>m thu.</w:t>
      </w:r>
    </w:p>
    <w:p w:rsidR="00713266" w:rsidRPr="001C36B5" w:rsidRDefault="00713266" w:rsidP="001C36B5">
      <w:pPr>
        <w:spacing w:before="60" w:after="60" w:line="264" w:lineRule="auto"/>
        <w:ind w:firstLine="561"/>
        <w:jc w:val="both"/>
        <w:rPr>
          <w:rFonts w:ascii="Times New Roman" w:hAnsi="Times New Roman"/>
          <w:b/>
          <w:sz w:val="28"/>
          <w:szCs w:val="28"/>
        </w:rPr>
      </w:pPr>
      <w:r w:rsidRPr="001C36B5">
        <w:rPr>
          <w:rFonts w:ascii="Times New Roman" w:hAnsi="Times New Roman"/>
          <w:b/>
          <w:sz w:val="28"/>
          <w:szCs w:val="28"/>
        </w:rPr>
        <w:t>* Thi công mặt đường:</w:t>
      </w:r>
    </w:p>
    <w:bookmarkEnd w:id="1"/>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Tưới nhựa dính bám và thấm bám:</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Trước khi thi công các lớp mặt đường bê tông nhựa, phải tiến hành tưới lớp nhựa thấm bám (trên bề mặt lớp CPĐD).</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Lớp nhựa thấm bám hoặc dính bám chỉ được tưới khi bề mặt được đánh giá là khô hoặc có độ ẩm không vượt quá độ ẩm cho phép, công tác tưới phải đồng đều trên khắp bề mặt.</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Trước khi tưới bề mặt phải được làm sạch bằng máy thổi bụi.</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Nhựa thấm bám có thể dùng nhựa lỏng đông đặc vừa MC-30 hoặc MC-70. Nhiệt độ tưới thấm bám: Với MC30 là 45</w:t>
      </w:r>
      <w:r w:rsidRPr="001C36B5">
        <w:rPr>
          <w:rFonts w:ascii="Times New Roman" w:hAnsi="Times New Roman"/>
          <w:sz w:val="28"/>
          <w:szCs w:val="28"/>
          <w:vertAlign w:val="superscript"/>
        </w:rPr>
        <w:t>0</w:t>
      </w:r>
      <w:r w:rsidRPr="001C36B5">
        <w:rPr>
          <w:rFonts w:ascii="Times New Roman" w:hAnsi="Times New Roman"/>
          <w:sz w:val="28"/>
          <w:szCs w:val="28"/>
        </w:rPr>
        <w:t>C ± 10</w:t>
      </w:r>
      <w:r w:rsidRPr="001C36B5">
        <w:rPr>
          <w:rFonts w:ascii="Times New Roman" w:hAnsi="Times New Roman"/>
          <w:sz w:val="28"/>
          <w:szCs w:val="28"/>
          <w:vertAlign w:val="superscript"/>
        </w:rPr>
        <w:t>0</w:t>
      </w:r>
      <w:r w:rsidRPr="001C36B5">
        <w:rPr>
          <w:rFonts w:ascii="Times New Roman" w:hAnsi="Times New Roman"/>
          <w:sz w:val="28"/>
          <w:szCs w:val="28"/>
        </w:rPr>
        <w:t>C, với MC70 là 70</w:t>
      </w:r>
      <w:r w:rsidRPr="001C36B5">
        <w:rPr>
          <w:rFonts w:ascii="Times New Roman" w:hAnsi="Times New Roman"/>
          <w:sz w:val="28"/>
          <w:szCs w:val="28"/>
          <w:vertAlign w:val="superscript"/>
        </w:rPr>
        <w:t>0</w:t>
      </w:r>
      <w:r w:rsidRPr="001C36B5">
        <w:rPr>
          <w:rFonts w:ascii="Times New Roman" w:hAnsi="Times New Roman"/>
          <w:sz w:val="28"/>
          <w:szCs w:val="28"/>
        </w:rPr>
        <w:t>C ± 10</w:t>
      </w:r>
      <w:r w:rsidRPr="001C36B5">
        <w:rPr>
          <w:rFonts w:ascii="Times New Roman" w:hAnsi="Times New Roman"/>
          <w:sz w:val="28"/>
          <w:szCs w:val="28"/>
          <w:vertAlign w:val="superscript"/>
        </w:rPr>
        <w:t>0</w:t>
      </w:r>
      <w:r w:rsidRPr="001C36B5">
        <w:rPr>
          <w:rFonts w:ascii="Times New Roman" w:hAnsi="Times New Roman"/>
          <w:sz w:val="28"/>
          <w:szCs w:val="28"/>
        </w:rPr>
        <w:t>C. Thời gian từ lúc tưới thấm bám đến lúc rải lớp BTN phải đủ để nhựa lỏng kịp thấm sâu xuống lớp móng 5-10mm và đủ để cho dầu nhẹ bay hơi, do Tư vấn giám sát quyết định, thông thường sau khoảng 1 ngày.</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Nhựa dính bám có thể dùng nhũ tương phân tích chậm hoặc dùng nhựa lỏng đông đặc nhanh. Thời gian từ lúc tưới dính bám đến lúc rải lớp BTN phải đủ để nhũ tư</w:t>
      </w:r>
      <w:r w:rsidR="001C36B5" w:rsidRPr="001C36B5">
        <w:rPr>
          <w:rFonts w:ascii="Times New Roman" w:hAnsi="Times New Roman"/>
          <w:sz w:val="28"/>
          <w:szCs w:val="28"/>
        </w:rPr>
        <w:t>ơ</w:t>
      </w:r>
      <w:r w:rsidRPr="001C36B5">
        <w:rPr>
          <w:rFonts w:ascii="Times New Roman" w:hAnsi="Times New Roman"/>
          <w:sz w:val="28"/>
          <w:szCs w:val="28"/>
        </w:rPr>
        <w:t>ng kịp phân tách hoặc nhựa lỏng kịp đông đặc và do Tư vấn giám sát quyết định, thông thường sau ít nhất 4 giờ. Trường hợp thi công vào ban đêm hoặc thời tiết ẩm ướt có thể dùng nhũ tương phân tách nhanh.</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Chỉ được dùng thiết bị chuyên dụng có khả năng kiểm soát được liều lượng và nhiệt độ của nhựa tưới dính bám hoặc thấm bám. Không được dùng các dụng cụ tưới thủ công.</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Thi công các lớp Bê tông nhựa:</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Thành phần vật liệu và hỗn hợp bê tông nhựa phải theo quy định tại TCVN 13567-1 : 2022.</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lastRenderedPageBreak/>
        <w:t>+ Chỉ được thi công lớp bê tông nhựa khi nhiệt độ không khí &gt;15</w:t>
      </w:r>
      <w:r w:rsidRPr="001C36B5">
        <w:rPr>
          <w:rFonts w:ascii="Times New Roman" w:hAnsi="Times New Roman"/>
          <w:sz w:val="28"/>
          <w:szCs w:val="28"/>
          <w:vertAlign w:val="superscript"/>
        </w:rPr>
        <w:t>0</w:t>
      </w:r>
      <w:r w:rsidRPr="001C36B5">
        <w:rPr>
          <w:rFonts w:ascii="Times New Roman" w:hAnsi="Times New Roman"/>
          <w:sz w:val="28"/>
          <w:szCs w:val="28"/>
        </w:rPr>
        <w:t>C. Không được thi công khi trời mưa hoặc có thể mưa.</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Trước khi thi công đại trà hoặc sử dụng một loại BTN khác, phải tiến hành thi công thử để kiểm tra và xác định công nghệ thi công làm cơ sở áp dụng cho thi công đại trà. Đoạn thi công thử phải dài tối thiểu 100m, rộng tối thiểu một làn xe. Đoạn thi công thử được chọn ngay trên công trình sẽ thi công đại trà.</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Thành phần vật liệu và hỗn hợp bê tông nhựa phải được thí nghiệm, cân đo và trộn tại trạm trộn với công suất được tính toán phù hợp.</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xml:space="preserve">+ Dùng ô tô tự đổ vận chuyển hỗn hợp BTN. Chọn tải trọng và số lượng của ô tô phù hợp với công suất của trạm trộn, của máy rải và cự ly vận chuyển, đảm bảo liên tục nhịp nhàng ở tất cả các khâu. Thùng xe vận chuyển phải kín, sạch, có quét lớp mỏng dung dịch xà phòng vào đáy thùng hoặc dầu chống dính. Không được dùng dầu </w:t>
      </w:r>
      <w:proofErr w:type="spellStart"/>
      <w:r w:rsidRPr="001C36B5">
        <w:rPr>
          <w:rFonts w:ascii="Times New Roman" w:hAnsi="Times New Roman"/>
          <w:sz w:val="28"/>
          <w:szCs w:val="28"/>
        </w:rPr>
        <w:t>Mazut</w:t>
      </w:r>
      <w:proofErr w:type="spellEnd"/>
      <w:r w:rsidRPr="001C36B5">
        <w:rPr>
          <w:rFonts w:ascii="Times New Roman" w:hAnsi="Times New Roman"/>
          <w:sz w:val="28"/>
          <w:szCs w:val="28"/>
        </w:rPr>
        <w:t xml:space="preserve">, dầu </w:t>
      </w:r>
      <w:proofErr w:type="spellStart"/>
      <w:r w:rsidRPr="001C36B5">
        <w:rPr>
          <w:rFonts w:ascii="Times New Roman" w:hAnsi="Times New Roman"/>
          <w:sz w:val="28"/>
          <w:szCs w:val="28"/>
        </w:rPr>
        <w:t>Diezen</w:t>
      </w:r>
      <w:proofErr w:type="spellEnd"/>
      <w:r w:rsidRPr="001C36B5">
        <w:rPr>
          <w:rFonts w:ascii="Times New Roman" w:hAnsi="Times New Roman"/>
          <w:sz w:val="28"/>
          <w:szCs w:val="28"/>
        </w:rPr>
        <w:t xml:space="preserve"> hay dung môi làm hòa tan nhựa đường để quét lên đáy và thành thùng xe. Xe vận chuyển BTN phải có bạt che phủ.</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Chỉ được rải BTN bằng máy rải chuyên dụng. Phải định vị trí và cao độ rải ở hai mép mặt đường đúng với chiều dày thiết kế, kiểm tra cao độ bằng máy cao đạc. Trong quá trình rải phải thường xuyên  dùng que sắt đã đánh dấu để kiểm tra chiều dày rải. Khi bắt đầu ca làm việc cho máy rải hoạt động không tải 10-15 phút để kiểm tra máy, sự hoạt động của guồng xoắn, băng chuyền, đốt nóng tấm là. Cuối ca làm việc máy rải phải chạy không tải ra quá cuối vệt thi công khoảng 5 -7m mới được ngừng hoạt động.</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xml:space="preserve">+ Trước khi rải đoạn kế tiếp phải sửa sang lại mép chỗ tiếp nối dọc và ngang đồng thời quét một lớp mỏng nhựa lỏng đông đặc vừa hoặc </w:t>
      </w:r>
      <w:proofErr w:type="spellStart"/>
      <w:r w:rsidRPr="001C36B5">
        <w:rPr>
          <w:rFonts w:ascii="Times New Roman" w:hAnsi="Times New Roman"/>
          <w:sz w:val="28"/>
          <w:szCs w:val="28"/>
        </w:rPr>
        <w:t>nhữ</w:t>
      </w:r>
      <w:proofErr w:type="spellEnd"/>
      <w:r w:rsidRPr="001C36B5">
        <w:rPr>
          <w:rFonts w:ascii="Times New Roman" w:hAnsi="Times New Roman"/>
          <w:sz w:val="28"/>
          <w:szCs w:val="28"/>
        </w:rPr>
        <w:t xml:space="preserve"> tương phân tích nhanh (có thể sấy nóng chỗ tiếp giáp bằng thiết bị chuyên dụng) để đảm bảo sự dính kết tốt giữa 2 vệt thi công cũ và mới.</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Sơ đồ lu lèn, tốc độ lu lèn, sự phối hợp các loại lu, số lần lu lèn qua một điểm của từng loại lu để đạt yêu cầu được xác định trên đoạn thi công thử. Máy rải hỗn hợp BTN tới đâu phải tiến hành lu ngay tới đó, lu lèn đạt có hiệu quả khi nhiệt độ hỗn hợp ở vào khoảng 130 - 140</w:t>
      </w:r>
      <w:r w:rsidRPr="001C36B5">
        <w:rPr>
          <w:rFonts w:ascii="Times New Roman" w:hAnsi="Times New Roman"/>
          <w:sz w:val="28"/>
          <w:szCs w:val="28"/>
          <w:vertAlign w:val="superscript"/>
        </w:rPr>
        <w:t>o</w:t>
      </w:r>
      <w:r w:rsidRPr="001C36B5">
        <w:rPr>
          <w:rFonts w:ascii="Times New Roman" w:hAnsi="Times New Roman"/>
          <w:sz w:val="28"/>
          <w:szCs w:val="28"/>
        </w:rPr>
        <w:t>C. Kết thúc lu lèn phải chờ lớp BTNC giảm nhiệt độ bề mặt đến dưới 50</w:t>
      </w:r>
      <w:r w:rsidRPr="001C36B5">
        <w:rPr>
          <w:rFonts w:ascii="Times New Roman" w:hAnsi="Times New Roman"/>
          <w:sz w:val="28"/>
          <w:szCs w:val="28"/>
          <w:vertAlign w:val="superscript"/>
        </w:rPr>
        <w:t>o</w:t>
      </w:r>
      <w:r w:rsidRPr="001C36B5">
        <w:rPr>
          <w:rFonts w:ascii="Times New Roman" w:hAnsi="Times New Roman"/>
          <w:sz w:val="28"/>
          <w:szCs w:val="28"/>
        </w:rPr>
        <w:t>C mới được cho thông xe.</w:t>
      </w:r>
    </w:p>
    <w:p w:rsidR="00713266" w:rsidRPr="001C36B5" w:rsidRDefault="00713266" w:rsidP="001C36B5">
      <w:pPr>
        <w:pStyle w:val="Footer"/>
        <w:spacing w:before="60" w:after="60" w:line="264" w:lineRule="auto"/>
        <w:ind w:firstLine="720"/>
        <w:jc w:val="both"/>
        <w:rPr>
          <w:rFonts w:ascii="Times New Roman" w:hAnsi="Times New Roman"/>
          <w:sz w:val="28"/>
          <w:szCs w:val="28"/>
        </w:rPr>
      </w:pPr>
      <w:r w:rsidRPr="001C36B5">
        <w:rPr>
          <w:rFonts w:ascii="Times New Roman" w:hAnsi="Times New Roman"/>
          <w:sz w:val="28"/>
          <w:szCs w:val="28"/>
        </w:rPr>
        <w:t>+ Quá trình thi công các lớp mặt đường BTN phải tuân thủ theo Qui trình thi công và nghiệm thu TCVN 13567-1 : 2022.</w:t>
      </w:r>
    </w:p>
    <w:p w:rsidR="00713266" w:rsidRPr="001C36B5" w:rsidRDefault="001C36B5" w:rsidP="001C36B5">
      <w:pPr>
        <w:pStyle w:val="Heading4"/>
        <w:spacing w:before="60" w:after="60" w:line="264" w:lineRule="auto"/>
        <w:ind w:firstLine="561"/>
        <w:jc w:val="both"/>
        <w:rPr>
          <w:rFonts w:ascii="Times New Roman" w:hAnsi="Times New Roman"/>
          <w:sz w:val="28"/>
          <w:szCs w:val="28"/>
        </w:rPr>
      </w:pPr>
      <w:r w:rsidRPr="001C36B5">
        <w:rPr>
          <w:rFonts w:ascii="Times New Roman" w:hAnsi="Times New Roman"/>
          <w:sz w:val="28"/>
          <w:szCs w:val="28"/>
          <w:lang w:val="en-US"/>
        </w:rPr>
        <w:t>4.4</w:t>
      </w:r>
      <w:r w:rsidR="00713266" w:rsidRPr="001C36B5">
        <w:rPr>
          <w:rFonts w:ascii="Times New Roman" w:hAnsi="Times New Roman"/>
          <w:sz w:val="28"/>
          <w:szCs w:val="28"/>
        </w:rPr>
        <w:t xml:space="preserve">. Thi công </w:t>
      </w:r>
      <w:proofErr w:type="spellStart"/>
      <w:r w:rsidR="00713266" w:rsidRPr="001C36B5">
        <w:rPr>
          <w:rFonts w:ascii="Times New Roman" w:hAnsi="Times New Roman"/>
          <w:sz w:val="28"/>
          <w:szCs w:val="28"/>
        </w:rPr>
        <w:t>công</w:t>
      </w:r>
      <w:proofErr w:type="spellEnd"/>
      <w:r w:rsidR="00713266" w:rsidRPr="001C36B5">
        <w:rPr>
          <w:rFonts w:ascii="Times New Roman" w:hAnsi="Times New Roman"/>
          <w:sz w:val="28"/>
          <w:szCs w:val="28"/>
        </w:rPr>
        <w:t xml:space="preserve"> trình thoát nước:</w:t>
      </w:r>
    </w:p>
    <w:p w:rsidR="00713266" w:rsidRPr="001C36B5" w:rsidRDefault="00713266" w:rsidP="001C36B5">
      <w:pPr>
        <w:pStyle w:val="BodyText21"/>
        <w:spacing w:before="60" w:after="60" w:line="264" w:lineRule="auto"/>
        <w:ind w:firstLine="567"/>
        <w:rPr>
          <w:rFonts w:ascii="Times New Roman" w:hAnsi="Times New Roman"/>
          <w:b w:val="0"/>
          <w:szCs w:val="28"/>
        </w:rPr>
      </w:pPr>
      <w:bookmarkStart w:id="2" w:name="_Hlk142636016"/>
      <w:r w:rsidRPr="001C36B5">
        <w:rPr>
          <w:rFonts w:ascii="Times New Roman" w:hAnsi="Times New Roman"/>
          <w:b w:val="0"/>
          <w:szCs w:val="28"/>
        </w:rPr>
        <w:t xml:space="preserve">-  Đảm bảo giao thông  khi thi công  cống: Để các phương tiện có thể lưu thông trên tuyến trong quá trình thi công có thể thi công 1/2 cống, 1/2 nền đường còn lại dùng để làm đường công vụ. Các cống cấu tạo có thể thi công sau khi mở nền đường. Lưu ý, khi công trình thoát nước (cống dọc, cống ngang) </w:t>
      </w:r>
      <w:r w:rsidRPr="001C36B5">
        <w:rPr>
          <w:rFonts w:ascii="Times New Roman" w:hAnsi="Times New Roman"/>
          <w:b w:val="0"/>
          <w:szCs w:val="28"/>
        </w:rPr>
        <w:lastRenderedPageBreak/>
        <w:t>chưa được xây dựng thì phải có biện pháp để nước mặt không đọng trên nền đường.</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Thi công cống thoát nước ngang:</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xml:space="preserve">+ Công tác chuẩn bị gồm có: định vị tim cống sau đó di dời dấu cọc và mốc cao độ. </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Vận chuyển cống dọc bê tông ly tâm đến công trường và chuẩn bị vật liệu và thiết bị đúc ống các ống cống ngang đường.</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xml:space="preserve">+ Ống cống đúc xong đạt cường độ và quy cách theo quy định thi công, nghiệm </w:t>
      </w:r>
    </w:p>
    <w:p w:rsidR="00713266" w:rsidRPr="001C36B5" w:rsidRDefault="00713266" w:rsidP="001C36B5">
      <w:pPr>
        <w:pStyle w:val="BodyText21"/>
        <w:spacing w:before="60" w:after="60" w:line="264" w:lineRule="auto"/>
        <w:rPr>
          <w:rFonts w:ascii="Times New Roman" w:hAnsi="Times New Roman"/>
          <w:b w:val="0"/>
          <w:szCs w:val="28"/>
        </w:rPr>
      </w:pPr>
      <w:r w:rsidRPr="001C36B5">
        <w:rPr>
          <w:rFonts w:ascii="Times New Roman" w:hAnsi="Times New Roman"/>
          <w:b w:val="0"/>
          <w:szCs w:val="28"/>
        </w:rPr>
        <w:t xml:space="preserve">thu hiện hành sẽ được dùng cần cẩu </w:t>
      </w:r>
      <w:proofErr w:type="spellStart"/>
      <w:r w:rsidRPr="001C36B5">
        <w:rPr>
          <w:rFonts w:ascii="Times New Roman" w:hAnsi="Times New Roman"/>
          <w:b w:val="0"/>
          <w:szCs w:val="28"/>
        </w:rPr>
        <w:t>cẩu</w:t>
      </w:r>
      <w:proofErr w:type="spellEnd"/>
      <w:r w:rsidRPr="001C36B5">
        <w:rPr>
          <w:rFonts w:ascii="Times New Roman" w:hAnsi="Times New Roman"/>
          <w:b w:val="0"/>
          <w:szCs w:val="28"/>
        </w:rPr>
        <w:t xml:space="preserve"> lên </w:t>
      </w:r>
      <w:proofErr w:type="spellStart"/>
      <w:r w:rsidRPr="001C36B5">
        <w:rPr>
          <w:rFonts w:ascii="Times New Roman" w:hAnsi="Times New Roman"/>
          <w:b w:val="0"/>
          <w:szCs w:val="28"/>
        </w:rPr>
        <w:t>ôtô</w:t>
      </w:r>
      <w:proofErr w:type="spellEnd"/>
      <w:r w:rsidRPr="001C36B5">
        <w:rPr>
          <w:rFonts w:ascii="Times New Roman" w:hAnsi="Times New Roman"/>
          <w:b w:val="0"/>
          <w:szCs w:val="28"/>
        </w:rPr>
        <w:t xml:space="preserve"> vận chuyển đến vị trí xây dựng cống.</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Đào  hố  móng  bằng máy kết hợp thủ công, hoàn  thiện  hố  móng, thi  công  móng  cống  tròn  bằng nhân lực.</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Lắp đặt ống cống dùng cần cẩu. Xây tường đầu, tường cánh, sân cống, gia cố thượng hạ lưu bằng thủ công.</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Phương pháp đắp đất xung quanh cống:  Phạm vi đắp cách 0,5m về hai phía, trên đỉnh cống 0,50m, trong phạm vi  này  không  được dùng  máy  cơ  giới để thi  công. Trường hợp này phải dùng nhân lực kết hợp đầm rung và đầm cóc phân lớp đắp đầm 15cm;</w:t>
      </w:r>
    </w:p>
    <w:p w:rsidR="00713266" w:rsidRPr="001C36B5" w:rsidRDefault="00713266" w:rsidP="001C36B5">
      <w:pPr>
        <w:pStyle w:val="BodyText21"/>
        <w:spacing w:before="60" w:after="60" w:line="264" w:lineRule="auto"/>
        <w:ind w:firstLine="567"/>
        <w:rPr>
          <w:rFonts w:ascii="Times New Roman" w:hAnsi="Times New Roman"/>
          <w:b w:val="0"/>
          <w:szCs w:val="28"/>
        </w:rPr>
      </w:pPr>
      <w:r w:rsidRPr="001C36B5">
        <w:rPr>
          <w:rFonts w:ascii="Times New Roman" w:hAnsi="Times New Roman"/>
          <w:b w:val="0"/>
          <w:szCs w:val="28"/>
        </w:rPr>
        <w:t>+ Thi công cống thoát nước cần chú ý không làm ảnh hưởng đến công tác tiêu thoát nước hiện tại của đường.</w:t>
      </w:r>
    </w:p>
    <w:p w:rsidR="00713266" w:rsidRPr="001C36B5" w:rsidRDefault="00713266" w:rsidP="001C36B5">
      <w:pPr>
        <w:spacing w:before="60" w:after="60" w:line="264" w:lineRule="auto"/>
        <w:ind w:firstLine="567"/>
        <w:jc w:val="both"/>
        <w:rPr>
          <w:rFonts w:ascii="Times New Roman" w:hAnsi="Times New Roman"/>
          <w:sz w:val="28"/>
          <w:szCs w:val="28"/>
        </w:rPr>
      </w:pPr>
      <w:r w:rsidRPr="001C36B5">
        <w:rPr>
          <w:rFonts w:ascii="Times New Roman" w:hAnsi="Times New Roman"/>
          <w:sz w:val="28"/>
          <w:szCs w:val="28"/>
        </w:rPr>
        <w:t>+ Cống sau khi thi công xong được hoàn thiện bảo dưỡng theo đúng qui định.</w:t>
      </w:r>
    </w:p>
    <w:p w:rsidR="00713266" w:rsidRPr="001C36B5" w:rsidRDefault="00713266" w:rsidP="001C36B5">
      <w:pPr>
        <w:widowControl w:val="0"/>
        <w:autoSpaceDE w:val="0"/>
        <w:autoSpaceDN w:val="0"/>
        <w:adjustRightInd w:val="0"/>
        <w:spacing w:before="60" w:after="60" w:line="264" w:lineRule="auto"/>
        <w:ind w:left="19" w:right="1" w:firstLine="548"/>
        <w:jc w:val="both"/>
        <w:rPr>
          <w:rFonts w:ascii="Times New Roman" w:hAnsi="Times New Roman"/>
          <w:sz w:val="28"/>
          <w:szCs w:val="28"/>
        </w:rPr>
      </w:pPr>
      <w:r w:rsidRPr="001C36B5">
        <w:rPr>
          <w:rFonts w:ascii="Times New Roman" w:hAnsi="Times New Roman"/>
          <w:sz w:val="28"/>
          <w:szCs w:val="28"/>
        </w:rPr>
        <w:t xml:space="preserve">+ Sản phẩm cống tròn phải thỏa mãn các yêu cầu kỹ thuật của TCVN 9113:2012 về ống cống bê tông cốt thép thoát nước và TCVN 9116:2012 về cống hộp BTCT. </w:t>
      </w:r>
    </w:p>
    <w:p w:rsidR="00713266" w:rsidRPr="001C36B5" w:rsidRDefault="001C36B5" w:rsidP="001C36B5">
      <w:pPr>
        <w:spacing w:before="60" w:after="60" w:line="264" w:lineRule="auto"/>
        <w:ind w:firstLine="561"/>
        <w:jc w:val="both"/>
        <w:rPr>
          <w:rFonts w:ascii="Times New Roman" w:hAnsi="Times New Roman"/>
          <w:b/>
          <w:i/>
          <w:iCs/>
          <w:sz w:val="28"/>
          <w:szCs w:val="28"/>
        </w:rPr>
      </w:pPr>
      <w:bookmarkStart w:id="3" w:name="_Toc66820955"/>
      <w:bookmarkStart w:id="4" w:name="_Toc66821104"/>
      <w:bookmarkStart w:id="5" w:name="_Toc66821392"/>
      <w:bookmarkStart w:id="6" w:name="_Toc66821585"/>
      <w:bookmarkStart w:id="7" w:name="_Toc66821661"/>
      <w:bookmarkStart w:id="8" w:name="_Toc66821877"/>
      <w:bookmarkEnd w:id="2"/>
      <w:r w:rsidRPr="001C36B5">
        <w:rPr>
          <w:rFonts w:ascii="Times New Roman" w:hAnsi="Times New Roman"/>
          <w:b/>
          <w:i/>
          <w:iCs/>
          <w:sz w:val="28"/>
          <w:szCs w:val="28"/>
        </w:rPr>
        <w:t>4.5</w:t>
      </w:r>
      <w:r w:rsidR="00713266" w:rsidRPr="001C36B5">
        <w:rPr>
          <w:rFonts w:ascii="Times New Roman" w:hAnsi="Times New Roman"/>
          <w:b/>
          <w:i/>
          <w:iCs/>
          <w:sz w:val="28"/>
          <w:szCs w:val="28"/>
        </w:rPr>
        <w:t>. Hoàn thiện và bảo dưỡng:</w:t>
      </w:r>
      <w:bookmarkEnd w:id="3"/>
      <w:bookmarkEnd w:id="4"/>
      <w:bookmarkEnd w:id="5"/>
      <w:bookmarkEnd w:id="6"/>
      <w:bookmarkEnd w:id="7"/>
      <w:bookmarkEnd w:id="8"/>
    </w:p>
    <w:p w:rsidR="00713266" w:rsidRPr="001C36B5" w:rsidRDefault="00713266" w:rsidP="001C36B5">
      <w:pPr>
        <w:pStyle w:val="BodyText"/>
        <w:spacing w:before="60" w:after="60" w:line="264" w:lineRule="auto"/>
        <w:ind w:firstLine="561"/>
        <w:jc w:val="both"/>
        <w:rPr>
          <w:rFonts w:ascii="Times New Roman" w:hAnsi="Times New Roman"/>
          <w:sz w:val="28"/>
          <w:szCs w:val="28"/>
        </w:rPr>
      </w:pPr>
      <w:r w:rsidRPr="001C36B5">
        <w:rPr>
          <w:rFonts w:ascii="Times New Roman" w:hAnsi="Times New Roman"/>
          <w:sz w:val="28"/>
          <w:szCs w:val="28"/>
        </w:rPr>
        <w:t>- Sau khi thi công xong các hạng mục, tiến hành lắp đặt cọc tiêu, biển báo, tường hộ lan mềm và các hạng mục khác.</w:t>
      </w:r>
    </w:p>
    <w:p w:rsidR="00713266" w:rsidRPr="001C36B5" w:rsidRDefault="00713266"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Fonts w:ascii="Times New Roman" w:hAnsi="Times New Roman"/>
          <w:sz w:val="28"/>
          <w:szCs w:val="28"/>
        </w:rPr>
        <w:t>- Hoàn thiện và bảo dưỡng các hạng mục công trình theo qui định.</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Style w:val="fontstyle01"/>
          <w:color w:val="auto"/>
          <w:sz w:val="28"/>
          <w:szCs w:val="28"/>
        </w:rPr>
        <w:t>Nhà thầu phải nêu cụ thể quy trình, trình tự thi công từ khi chủ đầu tư bắt đầu bàn</w:t>
      </w:r>
      <w:r w:rsidR="004E5338" w:rsidRPr="001C36B5">
        <w:rPr>
          <w:rFonts w:ascii="Times New Roman" w:hAnsi="Times New Roman"/>
          <w:sz w:val="28"/>
          <w:szCs w:val="28"/>
        </w:rPr>
        <w:t xml:space="preserve"> </w:t>
      </w:r>
      <w:r w:rsidRPr="001C36B5">
        <w:rPr>
          <w:rStyle w:val="fontstyle01"/>
          <w:color w:val="auto"/>
          <w:sz w:val="28"/>
          <w:szCs w:val="28"/>
        </w:rPr>
        <w:t>giao tim mốc đến khi nghiệm thu hoàn thành toàn bộ</w:t>
      </w:r>
      <w:r w:rsidR="004E5338" w:rsidRPr="001C36B5">
        <w:rPr>
          <w:rStyle w:val="fontstyle01"/>
          <w:color w:val="auto"/>
          <w:sz w:val="28"/>
          <w:szCs w:val="28"/>
        </w:rPr>
        <w:t xml:space="preserve"> công trình và quy </w:t>
      </w:r>
      <w:r w:rsidRPr="001C36B5">
        <w:rPr>
          <w:rStyle w:val="fontstyle01"/>
          <w:color w:val="auto"/>
          <w:sz w:val="28"/>
          <w:szCs w:val="28"/>
        </w:rPr>
        <w:t>trình, trình tự</w:t>
      </w:r>
      <w:r w:rsidR="004E5338" w:rsidRPr="001C36B5">
        <w:rPr>
          <w:rFonts w:ascii="Times New Roman" w:hAnsi="Times New Roman"/>
          <w:sz w:val="28"/>
          <w:szCs w:val="28"/>
        </w:rPr>
        <w:t xml:space="preserve"> </w:t>
      </w:r>
      <w:r w:rsidRPr="001C36B5">
        <w:rPr>
          <w:rStyle w:val="fontstyle01"/>
          <w:color w:val="auto"/>
          <w:sz w:val="28"/>
          <w:szCs w:val="28"/>
        </w:rPr>
        <w:t>thi công cho công tác thi công</w:t>
      </w:r>
      <w:r w:rsidRPr="001C36B5">
        <w:rPr>
          <w:rFonts w:ascii="Times New Roman" w:hAnsi="Times New Roman"/>
          <w:sz w:val="28"/>
          <w:szCs w:val="28"/>
        </w:rPr>
        <w:t>.</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t>5. Yêu cầu về vận hành thử nghiệm, an toàn:</w:t>
      </w:r>
    </w:p>
    <w:p w:rsidR="00443BC8" w:rsidRPr="001C36B5" w:rsidRDefault="00443BC8" w:rsidP="001C36B5">
      <w:pPr>
        <w:widowControl w:val="0"/>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xml:space="preserve">- Khi thi công những hạng mục công trình sẽ bị che khuất, nhà thầu tiến hành tự kiểm tra nghiệm thu nội bộ trước đồng thời báo cáo cho kỹ sư TVGS trước 24 giờ. Trường hợp giai đoạn xây lắp hoặc các công tác xây lắp phần ngầm, phần che khuất chưa được  kỹ sư TVGS nghiệm thu mà nhà thầu tự ý thi </w:t>
      </w:r>
      <w:r w:rsidRPr="001C36B5">
        <w:rPr>
          <w:rFonts w:ascii="Times New Roman" w:hAnsi="Times New Roman"/>
          <w:sz w:val="28"/>
          <w:szCs w:val="28"/>
          <w:lang w:val="nl-NL"/>
        </w:rPr>
        <w:lastRenderedPageBreak/>
        <w:t>công phần tiếp theo thì toàn bộ khối lượng xây lắp đó sẽ không được chấp nhận, nhà thầu phải tháo dỡ, làm lại và chịu mọi phí tổn. Phải có biên bản kiểm tra nghiệm thu chất lượng mới chuyển bước thi công.</w:t>
      </w:r>
    </w:p>
    <w:p w:rsidR="00443BC8" w:rsidRPr="001C36B5" w:rsidRDefault="00443BC8" w:rsidP="001C36B5">
      <w:pPr>
        <w:widowControl w:val="0"/>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Trường hợp Nhà thầu không báo cáo kỹ sư TVGS  đến tham dự kiểm tra nghiệm thu công trình ẩn dấu mà tự tiện che lấp thì  kỹ sư TVGS có quyền yêu cầu nhà thầu tháo dỡ phần che lấp để kiểm tra lại. Chi phí này nhà thầu phải chịu cho dù kết quả kiểm tra đó đạt yêu cầu về chất lượng.</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pacing w:val="-2"/>
          <w:sz w:val="28"/>
          <w:szCs w:val="28"/>
        </w:rPr>
      </w:pPr>
      <w:r w:rsidRPr="001C36B5">
        <w:rPr>
          <w:rFonts w:ascii="Times New Roman" w:hAnsi="Times New Roman"/>
          <w:spacing w:val="-2"/>
          <w:sz w:val="28"/>
          <w:szCs w:val="28"/>
          <w:lang w:val="nl-NL"/>
        </w:rPr>
        <w:t>- Trường hợp Nhà thầu có báo trước mà Chủ đầu tư vì lý do này khác không tham dự thì dù Chủ đầu tư có lỗi hay không, Chủ đầu tư vẫn có quyền yêu cầu Nhà thầu tháo dỡ để kiểm tra. Nếu sự kiểm tra đó cho thấy chất lượng thi công vẫn đạt yêu cầu thì chi phí này Chủ đầu tư phải chịu ngược lại kiểm tra thấy chất lượng không đạt yêu cầu thì nhà thầu phải chịu chi phí.</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t>6. Yêu cầu về phòng, chống cháy, nổ:</w:t>
      </w:r>
    </w:p>
    <w:p w:rsidR="00443BC8" w:rsidRPr="001C36B5" w:rsidRDefault="00443BC8" w:rsidP="001C36B5">
      <w:pPr>
        <w:spacing w:before="60" w:after="60" w:line="264" w:lineRule="auto"/>
        <w:ind w:firstLine="709"/>
        <w:jc w:val="both"/>
        <w:rPr>
          <w:rFonts w:ascii="Times New Roman" w:hAnsi="Times New Roman"/>
          <w:sz w:val="28"/>
          <w:szCs w:val="28"/>
        </w:rPr>
      </w:pPr>
      <w:r w:rsidRPr="001C36B5">
        <w:rPr>
          <w:rFonts w:ascii="Times New Roman" w:hAnsi="Times New Roman"/>
          <w:sz w:val="28"/>
          <w:szCs w:val="28"/>
        </w:rPr>
        <w:t>- Nhà thầu phải có biện pháp an toàn về phòng chống cháy nổ ngoài hiện trường cũng như trong khu vực nhà ở của cán bộ công nhân viên. Trang bị một số thiết bị cần thiết phục vụ công tác cứu hỏa, các thiết bị này phải có hướng dẫn sử dụng cụ thể kèm theo số điện thoại cứu hỏa nơi gần nhất.</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pacing w:val="-2"/>
          <w:sz w:val="28"/>
          <w:szCs w:val="28"/>
        </w:rPr>
      </w:pPr>
      <w:r w:rsidRPr="001C36B5">
        <w:rPr>
          <w:rFonts w:ascii="Times New Roman" w:hAnsi="Times New Roman"/>
          <w:spacing w:val="-2"/>
          <w:sz w:val="28"/>
          <w:szCs w:val="28"/>
        </w:rPr>
        <w:t>- Trong quá trình thi công xây dựng có nhiều nguyên vật liệu dễ cháy, nổ được sử dụng như xăng, dầu, khí gas hoặc gỗ,...v.v. Ngoài ra, một số vật liệu khác như giấy dầu, tải, bạt.... cũng thường được sử dụng để làm lán trại cho công nhân. Đặc biệt dọc tuyến công trình có nhiều nhà dân sinh sống nếu không thận trọng khi sử dụng các vật liệu này và không tuân theo các quy định về phòng chống cháy, nổ trên công trường thì nguy cơ xảy ra hỏa hoạn là rất lớn, có thể gây chết người, cháy nhà hoặc sập đổ công trình. Do đó đơn vị thi công cần tuân thủ các biện pháp phòng, chống cháy nổ trên công trường theo đúng Quy định của pháp luật</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t>7. Yêu cầu về vệ sinh môi trường:</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Fonts w:ascii="Times New Roman" w:hAnsi="Times New Roman"/>
          <w:sz w:val="28"/>
          <w:szCs w:val="28"/>
        </w:rPr>
        <w:t xml:space="preserve">Đơn vị thi công cần lập kế hoạch và biện pháp quản lý các chất thải rắn và lỏng để đảm bảo vệ sinh môi trường, an </w:t>
      </w:r>
      <w:proofErr w:type="spellStart"/>
      <w:r w:rsidRPr="001C36B5">
        <w:rPr>
          <w:rFonts w:ascii="Times New Roman" w:hAnsi="Times New Roman"/>
          <w:sz w:val="28"/>
          <w:szCs w:val="28"/>
        </w:rPr>
        <w:t>tòan</w:t>
      </w:r>
      <w:proofErr w:type="spellEnd"/>
      <w:r w:rsidRPr="001C36B5">
        <w:rPr>
          <w:rFonts w:ascii="Times New Roman" w:hAnsi="Times New Roman"/>
          <w:sz w:val="28"/>
          <w:szCs w:val="28"/>
        </w:rPr>
        <w:t xml:space="preserve"> cho sức khỏe của cán bộ công nhân thi công và nhân dân trong khu vực. Ngoài ra phải tuân thủ các yêu cầu sau:</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Xe chở vật liệu qua các khu dân cư phải được che bạt.</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xml:space="preserve">- Bố trí lán trại, bãi để xe máy, kho vật tư vật liệu cách xa nguồn nước sinh </w:t>
      </w:r>
      <w:proofErr w:type="spellStart"/>
      <w:r w:rsidRPr="001C36B5">
        <w:rPr>
          <w:rStyle w:val="fontstyle01"/>
          <w:color w:val="auto"/>
          <w:sz w:val="28"/>
          <w:szCs w:val="28"/>
        </w:rPr>
        <w:t>họat</w:t>
      </w:r>
      <w:proofErr w:type="spellEnd"/>
      <w:r w:rsidR="00824B6F">
        <w:rPr>
          <w:rFonts w:ascii="Times New Roman" w:hAnsi="Times New Roman"/>
          <w:sz w:val="28"/>
          <w:szCs w:val="28"/>
        </w:rPr>
        <w:t xml:space="preserve"> </w:t>
      </w:r>
      <w:r w:rsidRPr="001C36B5">
        <w:rPr>
          <w:rStyle w:val="fontstyle01"/>
          <w:color w:val="auto"/>
          <w:sz w:val="28"/>
          <w:szCs w:val="28"/>
        </w:rPr>
        <w:t>tối thiểu là 50m.</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Cấm khai thác các loại vật liệu xây dựng ngoài phạm vi các bãi vật liệu đã được</w:t>
      </w:r>
      <w:r w:rsidR="00824B6F">
        <w:rPr>
          <w:rFonts w:ascii="Times New Roman" w:hAnsi="Times New Roman"/>
          <w:sz w:val="28"/>
          <w:szCs w:val="28"/>
        </w:rPr>
        <w:t xml:space="preserve"> </w:t>
      </w:r>
      <w:r w:rsidRPr="001C36B5">
        <w:rPr>
          <w:rStyle w:val="fontstyle01"/>
          <w:color w:val="auto"/>
          <w:sz w:val="28"/>
          <w:szCs w:val="28"/>
        </w:rPr>
        <w:t>quy định trong thiết kế .</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Vật liệu xây dựng được tập kết từng khu vực riêng lẻ, gọn gàng và hợp lý.</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Vật liệu thừa, phế thải phải được tập kết tập trung và được tưới ẩm để xử</w:t>
      </w:r>
      <w:r w:rsidR="00824B6F">
        <w:rPr>
          <w:rStyle w:val="fontstyle01"/>
          <w:color w:val="auto"/>
          <w:sz w:val="28"/>
          <w:szCs w:val="28"/>
        </w:rPr>
        <w:t xml:space="preserve"> </w:t>
      </w:r>
      <w:r w:rsidRPr="001C36B5">
        <w:rPr>
          <w:rStyle w:val="fontstyle01"/>
          <w:color w:val="auto"/>
          <w:sz w:val="28"/>
          <w:szCs w:val="28"/>
        </w:rPr>
        <w:lastRenderedPageBreak/>
        <w:t>lý bụi</w:t>
      </w:r>
      <w:r w:rsidR="00824B6F">
        <w:rPr>
          <w:rFonts w:ascii="Times New Roman" w:hAnsi="Times New Roman"/>
          <w:sz w:val="28"/>
          <w:szCs w:val="28"/>
        </w:rPr>
        <w:t xml:space="preserve"> </w:t>
      </w:r>
      <w:r w:rsidRPr="001C36B5">
        <w:rPr>
          <w:rStyle w:val="fontstyle01"/>
          <w:color w:val="auto"/>
          <w:sz w:val="28"/>
          <w:szCs w:val="28"/>
        </w:rPr>
        <w:t>hoặc phủ kín bằng bạt khi được vận chuyển ra khỏi công trình.</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xml:space="preserve">- Vật liệu vận chuyển từ ngoài vào công trình khi đi phải dùng bạt </w:t>
      </w:r>
      <w:proofErr w:type="spellStart"/>
      <w:r w:rsidRPr="001C36B5">
        <w:rPr>
          <w:rStyle w:val="fontstyle01"/>
          <w:color w:val="auto"/>
          <w:sz w:val="28"/>
          <w:szCs w:val="28"/>
        </w:rPr>
        <w:t>nilon</w:t>
      </w:r>
      <w:proofErr w:type="spellEnd"/>
      <w:r w:rsidRPr="001C36B5">
        <w:rPr>
          <w:rStyle w:val="fontstyle01"/>
          <w:color w:val="auto"/>
          <w:sz w:val="28"/>
          <w:szCs w:val="28"/>
        </w:rPr>
        <w:t xml:space="preserve"> che đậy</w:t>
      </w:r>
      <w:r w:rsidR="00824B6F">
        <w:rPr>
          <w:rFonts w:ascii="Times New Roman" w:hAnsi="Times New Roman"/>
          <w:sz w:val="28"/>
          <w:szCs w:val="28"/>
        </w:rPr>
        <w:t xml:space="preserve"> </w:t>
      </w:r>
      <w:r w:rsidRPr="001C36B5">
        <w:rPr>
          <w:rStyle w:val="fontstyle01"/>
          <w:color w:val="auto"/>
          <w:sz w:val="28"/>
          <w:szCs w:val="28"/>
        </w:rPr>
        <w:t>thùng xe để không gây ô nhiễm môi trường.</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Sau khi thi công h</w:t>
      </w:r>
      <w:r w:rsidR="006F18EF" w:rsidRPr="001C36B5">
        <w:rPr>
          <w:rStyle w:val="fontstyle01"/>
          <w:color w:val="auto"/>
          <w:sz w:val="28"/>
          <w:szCs w:val="28"/>
        </w:rPr>
        <w:t>oà</w:t>
      </w:r>
      <w:r w:rsidRPr="001C36B5">
        <w:rPr>
          <w:rStyle w:val="fontstyle01"/>
          <w:color w:val="auto"/>
          <w:sz w:val="28"/>
          <w:szCs w:val="28"/>
        </w:rPr>
        <w:t>n thiện tất cả các hạng mục công trình theo đúng yêu cầu kỹ</w:t>
      </w:r>
      <w:r w:rsidR="00824B6F">
        <w:rPr>
          <w:rFonts w:ascii="Times New Roman" w:hAnsi="Times New Roman"/>
          <w:sz w:val="28"/>
          <w:szCs w:val="28"/>
        </w:rPr>
        <w:t xml:space="preserve"> </w:t>
      </w:r>
      <w:r w:rsidRPr="001C36B5">
        <w:rPr>
          <w:rStyle w:val="fontstyle01"/>
          <w:color w:val="auto"/>
          <w:sz w:val="28"/>
          <w:szCs w:val="28"/>
        </w:rPr>
        <w:t>thuật trong hồ sơ thiết kế mời thầu. Đơn vị tiến hành tháo dỡ các công trình tạm, di</w:t>
      </w:r>
      <w:r w:rsidR="00824B6F">
        <w:rPr>
          <w:rFonts w:ascii="Times New Roman" w:hAnsi="Times New Roman"/>
          <w:sz w:val="28"/>
          <w:szCs w:val="28"/>
        </w:rPr>
        <w:t xml:space="preserve"> </w:t>
      </w:r>
      <w:r w:rsidRPr="001C36B5">
        <w:rPr>
          <w:rStyle w:val="fontstyle01"/>
          <w:color w:val="auto"/>
          <w:sz w:val="28"/>
          <w:szCs w:val="28"/>
        </w:rPr>
        <w:t>chuyển khỏi công trường các nguyên vật liệu, di chuyển thiết bị xe máy xử lý các chất</w:t>
      </w:r>
      <w:r w:rsidR="00824B6F">
        <w:rPr>
          <w:rFonts w:ascii="Times New Roman" w:hAnsi="Times New Roman"/>
          <w:sz w:val="28"/>
          <w:szCs w:val="28"/>
        </w:rPr>
        <w:t xml:space="preserve"> </w:t>
      </w:r>
      <w:r w:rsidRPr="001C36B5">
        <w:rPr>
          <w:rStyle w:val="fontstyle01"/>
          <w:color w:val="auto"/>
          <w:sz w:val="28"/>
          <w:szCs w:val="28"/>
        </w:rPr>
        <w:t>thải vệ sinh khu vực công trình và trả lại môi trường như trước khi thi công.</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Style w:val="fontstyle01"/>
          <w:color w:val="auto"/>
          <w:sz w:val="28"/>
          <w:szCs w:val="28"/>
        </w:rPr>
        <w:t xml:space="preserve">- Đơn vị thi công tiến hành tổng kiểm tra </w:t>
      </w:r>
      <w:proofErr w:type="spellStart"/>
      <w:r w:rsidRPr="001C36B5">
        <w:rPr>
          <w:rStyle w:val="fontstyle01"/>
          <w:color w:val="auto"/>
          <w:sz w:val="28"/>
          <w:szCs w:val="28"/>
        </w:rPr>
        <w:t>tòan</w:t>
      </w:r>
      <w:proofErr w:type="spellEnd"/>
      <w:r w:rsidRPr="001C36B5">
        <w:rPr>
          <w:rStyle w:val="fontstyle01"/>
          <w:color w:val="auto"/>
          <w:sz w:val="28"/>
          <w:szCs w:val="28"/>
        </w:rPr>
        <w:t xml:space="preserve"> bộ công trình lần cuối, nếu quá</w:t>
      </w:r>
      <w:r w:rsidR="00824B6F">
        <w:rPr>
          <w:rFonts w:ascii="Times New Roman" w:hAnsi="Times New Roman"/>
          <w:sz w:val="28"/>
          <w:szCs w:val="28"/>
        </w:rPr>
        <w:t xml:space="preserve"> </w:t>
      </w:r>
      <w:r w:rsidRPr="001C36B5">
        <w:rPr>
          <w:rStyle w:val="fontstyle01"/>
          <w:color w:val="auto"/>
          <w:sz w:val="28"/>
          <w:szCs w:val="28"/>
        </w:rPr>
        <w:t>trình thi công thực hiện đảm bảo đúng theo yêu cầu thiết kế kỹ thuật và hồ sơ mời thầu</w:t>
      </w:r>
      <w:r w:rsidR="00824B6F">
        <w:rPr>
          <w:rFonts w:ascii="Times New Roman" w:hAnsi="Times New Roman"/>
          <w:sz w:val="28"/>
          <w:szCs w:val="28"/>
        </w:rPr>
        <w:t xml:space="preserve"> </w:t>
      </w:r>
      <w:r w:rsidRPr="001C36B5">
        <w:rPr>
          <w:rStyle w:val="fontstyle01"/>
          <w:color w:val="auto"/>
          <w:sz w:val="28"/>
          <w:szCs w:val="28"/>
        </w:rPr>
        <w:t>thì sẽ báo cáo với chủ đầu tư công trình để tiến hành tổng nghiệm thu, bàn giao công</w:t>
      </w:r>
      <w:r w:rsidR="00824B6F">
        <w:rPr>
          <w:rFonts w:ascii="Times New Roman" w:hAnsi="Times New Roman"/>
          <w:sz w:val="28"/>
          <w:szCs w:val="28"/>
        </w:rPr>
        <w:t xml:space="preserve"> </w:t>
      </w:r>
      <w:r w:rsidRPr="001C36B5">
        <w:rPr>
          <w:rStyle w:val="fontstyle01"/>
          <w:color w:val="auto"/>
          <w:sz w:val="28"/>
          <w:szCs w:val="28"/>
        </w:rPr>
        <w:t>trình đưa vào sử dụng.</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t>8. Yêu cầu về an toàn lao động:</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Fonts w:ascii="Times New Roman" w:hAnsi="Times New Roman"/>
          <w:sz w:val="28"/>
          <w:szCs w:val="28"/>
        </w:rPr>
        <w:t>Quá trình thi công phải tuân thủ Quy chuẩn kỹ thuật quốc gia an toàn trong xây dựng. Ngoài ra phải tuân thủ theo yêu cầu về dưới đây:</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Mua bảo hiểm cho máy móc thiết bị phục vụ thi công.</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Có các biện pháp và phương tiện hữu hiệu đảm bảo an toàn cho người, thiết bị</w:t>
      </w:r>
      <w:r w:rsidR="00824B6F">
        <w:rPr>
          <w:rFonts w:ascii="Times New Roman" w:hAnsi="Times New Roman"/>
          <w:sz w:val="28"/>
          <w:szCs w:val="28"/>
        </w:rPr>
        <w:t xml:space="preserve"> </w:t>
      </w:r>
      <w:r w:rsidRPr="001C36B5">
        <w:rPr>
          <w:rStyle w:val="fontstyle01"/>
          <w:color w:val="auto"/>
          <w:sz w:val="28"/>
          <w:szCs w:val="28"/>
        </w:rPr>
        <w:t>và công trình trong suốt quá trình thi công.</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Tại những vị trí nguy hiểm nhà thầu phải có các biển báo, cắm cờ, rào chắn, ban</w:t>
      </w:r>
      <w:r w:rsidR="00824B6F">
        <w:rPr>
          <w:rFonts w:ascii="Times New Roman" w:hAnsi="Times New Roman"/>
          <w:sz w:val="28"/>
          <w:szCs w:val="28"/>
        </w:rPr>
        <w:t xml:space="preserve"> </w:t>
      </w:r>
      <w:r w:rsidRPr="001C36B5">
        <w:rPr>
          <w:rStyle w:val="fontstyle01"/>
          <w:color w:val="auto"/>
          <w:sz w:val="28"/>
          <w:szCs w:val="28"/>
        </w:rPr>
        <w:t>đêm có đèn.</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Đơn vị thi công luôn đảm bảo quyền lợi của người lao động, pháp lệnh về bảo</w:t>
      </w:r>
      <w:r w:rsidR="00824B6F">
        <w:rPr>
          <w:rFonts w:ascii="Times New Roman" w:hAnsi="Times New Roman"/>
          <w:sz w:val="28"/>
          <w:szCs w:val="28"/>
        </w:rPr>
        <w:t xml:space="preserve"> </w:t>
      </w:r>
      <w:r w:rsidRPr="001C36B5">
        <w:rPr>
          <w:rStyle w:val="fontstyle01"/>
          <w:color w:val="auto"/>
          <w:sz w:val="28"/>
          <w:szCs w:val="28"/>
        </w:rPr>
        <w:t>hộ lao động và điều lệ bảo hiểm xã hội.</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Tất cả công nhân làm việc trên công trường đều phải học tập và thực hiện nội</w:t>
      </w:r>
      <w:r w:rsidR="00824B6F">
        <w:rPr>
          <w:rFonts w:ascii="Times New Roman" w:hAnsi="Times New Roman"/>
          <w:sz w:val="28"/>
          <w:szCs w:val="28"/>
        </w:rPr>
        <w:t xml:space="preserve"> </w:t>
      </w:r>
      <w:r w:rsidRPr="001C36B5">
        <w:rPr>
          <w:rStyle w:val="fontstyle01"/>
          <w:color w:val="auto"/>
          <w:sz w:val="28"/>
          <w:szCs w:val="28"/>
        </w:rPr>
        <w:t xml:space="preserve">quy an </w:t>
      </w:r>
      <w:proofErr w:type="spellStart"/>
      <w:r w:rsidRPr="001C36B5">
        <w:rPr>
          <w:rStyle w:val="fontstyle01"/>
          <w:color w:val="auto"/>
          <w:sz w:val="28"/>
          <w:szCs w:val="28"/>
        </w:rPr>
        <w:t>tòan</w:t>
      </w:r>
      <w:proofErr w:type="spellEnd"/>
      <w:r w:rsidRPr="001C36B5">
        <w:rPr>
          <w:rStyle w:val="fontstyle01"/>
          <w:color w:val="auto"/>
          <w:sz w:val="28"/>
          <w:szCs w:val="28"/>
        </w:rPr>
        <w:t xml:space="preserve"> lao động, phải quán triệt phương châm “Sản xuất phải an toàn, An toàn để</w:t>
      </w:r>
      <w:r w:rsidR="00824B6F">
        <w:rPr>
          <w:rFonts w:ascii="Times New Roman" w:hAnsi="Times New Roman"/>
          <w:sz w:val="28"/>
          <w:szCs w:val="28"/>
        </w:rPr>
        <w:t xml:space="preserve"> </w:t>
      </w:r>
      <w:r w:rsidRPr="001C36B5">
        <w:rPr>
          <w:rStyle w:val="fontstyle01"/>
          <w:color w:val="auto"/>
          <w:sz w:val="28"/>
          <w:szCs w:val="28"/>
        </w:rPr>
        <w:t>sản xuất”.</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Trước khi đi làm đều phải kiểm tra các loại dụng cụ sản xuất, các loại dụng cụ</w:t>
      </w:r>
      <w:r w:rsidR="00824B6F">
        <w:rPr>
          <w:rFonts w:ascii="Times New Roman" w:hAnsi="Times New Roman"/>
          <w:sz w:val="28"/>
          <w:szCs w:val="28"/>
        </w:rPr>
        <w:t xml:space="preserve"> </w:t>
      </w:r>
      <w:r w:rsidRPr="001C36B5">
        <w:rPr>
          <w:rStyle w:val="fontstyle01"/>
          <w:color w:val="auto"/>
          <w:sz w:val="28"/>
          <w:szCs w:val="28"/>
        </w:rPr>
        <w:t>phòng hộ, các loại máy móc thi công. Khi phát hiện có hiện tượng hư hỏng không đảm</w:t>
      </w:r>
      <w:r w:rsidR="00824B6F">
        <w:rPr>
          <w:rFonts w:ascii="Times New Roman" w:hAnsi="Times New Roman"/>
          <w:sz w:val="28"/>
          <w:szCs w:val="28"/>
        </w:rPr>
        <w:t xml:space="preserve"> </w:t>
      </w:r>
      <w:r w:rsidRPr="001C36B5">
        <w:rPr>
          <w:rStyle w:val="fontstyle01"/>
          <w:color w:val="auto"/>
          <w:sz w:val="28"/>
          <w:szCs w:val="28"/>
        </w:rPr>
        <w:t>bảo an toàn phải sửa chữa và chỉ khi đảm bảo an toàn mới được sử dụng.</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z w:val="28"/>
          <w:szCs w:val="28"/>
        </w:rPr>
      </w:pPr>
      <w:r w:rsidRPr="001C36B5">
        <w:rPr>
          <w:rStyle w:val="fontstyle01"/>
          <w:color w:val="auto"/>
          <w:sz w:val="28"/>
          <w:szCs w:val="28"/>
        </w:rPr>
        <w:t>- Công nhân khi đi làm cần được trang bị đầy đủ các dụng cụ phòng hộ lao động:</w:t>
      </w:r>
      <w:r w:rsidR="00824B6F">
        <w:rPr>
          <w:rFonts w:ascii="Times New Roman" w:hAnsi="Times New Roman"/>
          <w:sz w:val="28"/>
          <w:szCs w:val="28"/>
        </w:rPr>
        <w:t xml:space="preserve"> </w:t>
      </w:r>
      <w:r w:rsidRPr="001C36B5">
        <w:rPr>
          <w:rStyle w:val="fontstyle01"/>
          <w:color w:val="auto"/>
          <w:sz w:val="28"/>
          <w:szCs w:val="28"/>
        </w:rPr>
        <w:t>Quần áo, giày, ủng, găng tay, mũ bảo hộ…</w:t>
      </w:r>
    </w:p>
    <w:p w:rsidR="00443BC8" w:rsidRPr="001C36B5" w:rsidRDefault="00443BC8" w:rsidP="001C36B5">
      <w:pPr>
        <w:widowControl w:val="0"/>
        <w:autoSpaceDE w:val="0"/>
        <w:autoSpaceDN w:val="0"/>
        <w:adjustRightInd w:val="0"/>
        <w:spacing w:before="60" w:after="60" w:line="264" w:lineRule="auto"/>
        <w:ind w:right="-14" w:firstLine="709"/>
        <w:jc w:val="both"/>
        <w:rPr>
          <w:rStyle w:val="fontstyle01"/>
          <w:color w:val="auto"/>
          <w:spacing w:val="-4"/>
          <w:sz w:val="28"/>
          <w:szCs w:val="28"/>
        </w:rPr>
      </w:pPr>
      <w:r w:rsidRPr="001C36B5">
        <w:rPr>
          <w:rStyle w:val="fontstyle01"/>
          <w:color w:val="auto"/>
          <w:spacing w:val="-4"/>
          <w:sz w:val="28"/>
          <w:szCs w:val="28"/>
        </w:rPr>
        <w:t>- Đường điện, nước phục vụ thi công phải bố trí gọn gàng không gây trở ngại cho</w:t>
      </w:r>
      <w:r w:rsidR="00824B6F">
        <w:rPr>
          <w:rFonts w:ascii="Times New Roman" w:hAnsi="Times New Roman"/>
          <w:spacing w:val="-4"/>
          <w:sz w:val="28"/>
          <w:szCs w:val="28"/>
        </w:rPr>
        <w:t xml:space="preserve"> </w:t>
      </w:r>
      <w:r w:rsidRPr="001C36B5">
        <w:rPr>
          <w:rStyle w:val="fontstyle01"/>
          <w:color w:val="auto"/>
          <w:spacing w:val="-4"/>
          <w:sz w:val="28"/>
          <w:szCs w:val="28"/>
        </w:rPr>
        <w:t>người, xe cộ và các phương tiện phục vụ thi công trên công trường. Sau mỗi đợt mưa bão, có gió lớn hoặc sau khi ngừng thi công nhiều ngày liên tiếp thì phải kiểm tra lại các điều kiện an toàn.</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Style w:val="fontstyle01"/>
          <w:color w:val="auto"/>
          <w:sz w:val="28"/>
          <w:szCs w:val="28"/>
        </w:rPr>
        <w:t>- Trên công trường phải bố trí hệ thống đèn chiếu sáng đầy đủ, trên các tuyến giao</w:t>
      </w:r>
      <w:r w:rsidR="00824B6F">
        <w:rPr>
          <w:rFonts w:ascii="Times New Roman" w:hAnsi="Times New Roman"/>
          <w:sz w:val="28"/>
          <w:szCs w:val="28"/>
        </w:rPr>
        <w:t xml:space="preserve"> </w:t>
      </w:r>
      <w:r w:rsidRPr="001C36B5">
        <w:rPr>
          <w:rStyle w:val="fontstyle01"/>
          <w:color w:val="auto"/>
          <w:sz w:val="28"/>
          <w:szCs w:val="28"/>
        </w:rPr>
        <w:t>thông đi lại và các khu vực thi công về ban đêm, không cho phép làm việc ở những chỗ không được chiếu sáng.</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lastRenderedPageBreak/>
        <w:t>9. Biện pháp huy động nhân lực và thiết bị phục vụ thi công:</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Style w:val="fontstyle01"/>
          <w:color w:val="auto"/>
          <w:sz w:val="28"/>
          <w:szCs w:val="28"/>
        </w:rPr>
        <w:t>Nhà thầu phải có biện pháp huy động nhân lực và thiết bị để thi công hoàn chỉnh</w:t>
      </w:r>
      <w:r w:rsidR="00824B6F">
        <w:rPr>
          <w:rFonts w:ascii="Times New Roman" w:hAnsi="Times New Roman"/>
          <w:sz w:val="28"/>
          <w:szCs w:val="28"/>
        </w:rPr>
        <w:t xml:space="preserve"> </w:t>
      </w:r>
      <w:bookmarkStart w:id="9" w:name="_GoBack"/>
      <w:bookmarkEnd w:id="9"/>
      <w:r w:rsidRPr="001C36B5">
        <w:rPr>
          <w:rStyle w:val="fontstyle01"/>
          <w:color w:val="auto"/>
          <w:sz w:val="28"/>
          <w:szCs w:val="28"/>
        </w:rPr>
        <w:t>gói thầu hoặc nhà thầu phải chứng minh khả năng huy động để đáp ứng yêu cầu của gói thầu.</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t>10. Yêu cầu về biện pháp tổ chức thi công tổng thể và các hạng mục:</w:t>
      </w:r>
    </w:p>
    <w:p w:rsidR="00443BC8" w:rsidRPr="001C36B5" w:rsidRDefault="00443BC8"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Nhà thầu căn cứ vào thiết kế đã duyệt, căn cứ năng lực thiết bị, nhân lực của mình lập ra phương án tổ chức thi công hợp lý, khả thi nêu cụ thể trong hồ sơ dự thầu làm cơ sở triển khai ngoài hiện trường được tư vấn giám sát chấp thuận.</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Fonts w:ascii="Times New Roman" w:hAnsi="Times New Roman"/>
          <w:sz w:val="28"/>
          <w:szCs w:val="28"/>
          <w:lang w:val="nl-NL"/>
        </w:rPr>
        <w:t>- Ngoài việc lập tiến độ thi công tổng thể, hàng tháng nhà thầu phải lập kế hoạch thi công phù hợp với tiến độ tổng thể và báo cáo chi tiết cho Chủ đầu tư theo dõi để tránh trường hợp vỡ tiến độ.</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
          <w:sz w:val="28"/>
          <w:szCs w:val="28"/>
        </w:rPr>
      </w:pPr>
      <w:r w:rsidRPr="001C36B5">
        <w:rPr>
          <w:rFonts w:ascii="Times New Roman" w:hAnsi="Times New Roman"/>
          <w:b/>
          <w:sz w:val="28"/>
          <w:szCs w:val="28"/>
        </w:rPr>
        <w:t>11. Yêu cầu về hệ thống kiểm tra, giám sát chất lượng của nhà thầu:</w:t>
      </w:r>
    </w:p>
    <w:p w:rsidR="00443BC8" w:rsidRPr="001C36B5" w:rsidRDefault="00443BC8" w:rsidP="001C36B5">
      <w:pPr>
        <w:widowControl w:val="0"/>
        <w:tabs>
          <w:tab w:val="left" w:pos="851"/>
        </w:tabs>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rPr>
        <w:t xml:space="preserve">- Nhà thầu phải tổ chức hệ thống kiểm tra, giám sát và quản lý chất lượng công trình theo quy định tại Nghị định số </w:t>
      </w:r>
      <w:r w:rsidR="001F56C4" w:rsidRPr="001C36B5">
        <w:rPr>
          <w:rStyle w:val="fontstyle01"/>
          <w:color w:val="auto"/>
          <w:sz w:val="28"/>
          <w:szCs w:val="28"/>
        </w:rPr>
        <w:t>06/2021/NĐ-CP ngày 26</w:t>
      </w:r>
      <w:r w:rsidR="006A4BAD" w:rsidRPr="001C36B5">
        <w:rPr>
          <w:rStyle w:val="fontstyle01"/>
          <w:color w:val="auto"/>
          <w:sz w:val="28"/>
          <w:szCs w:val="28"/>
        </w:rPr>
        <w:t xml:space="preserve"> tháng </w:t>
      </w:r>
      <w:r w:rsidR="001F56C4" w:rsidRPr="001C36B5">
        <w:rPr>
          <w:rStyle w:val="fontstyle01"/>
          <w:color w:val="auto"/>
          <w:sz w:val="28"/>
          <w:szCs w:val="28"/>
        </w:rPr>
        <w:t>01</w:t>
      </w:r>
      <w:r w:rsidR="006A4BAD" w:rsidRPr="001C36B5">
        <w:rPr>
          <w:rStyle w:val="fontstyle01"/>
          <w:color w:val="auto"/>
          <w:sz w:val="28"/>
          <w:szCs w:val="28"/>
        </w:rPr>
        <w:t xml:space="preserve"> năm </w:t>
      </w:r>
      <w:r w:rsidR="001F56C4" w:rsidRPr="001C36B5">
        <w:rPr>
          <w:rStyle w:val="fontstyle01"/>
          <w:color w:val="auto"/>
          <w:sz w:val="28"/>
          <w:szCs w:val="28"/>
        </w:rPr>
        <w:t>2021</w:t>
      </w:r>
      <w:r w:rsidRPr="001C36B5">
        <w:rPr>
          <w:rFonts w:ascii="Times New Roman" w:hAnsi="Times New Roman"/>
          <w:sz w:val="28"/>
          <w:szCs w:val="28"/>
        </w:rPr>
        <w:t>của Chính phủ về quản lý chất lượng và bảo trì công trình xây dựng. N</w:t>
      </w:r>
      <w:r w:rsidRPr="001C36B5">
        <w:rPr>
          <w:rFonts w:ascii="Times New Roman" w:hAnsi="Times New Roman"/>
          <w:sz w:val="28"/>
          <w:szCs w:val="28"/>
          <w:lang w:val="nl-NL"/>
        </w:rPr>
        <w:t>hà thầu phải chịu hoàn toàn trách nhiệm về chất lượng thi công công trình do mình đảm nhận trước Nhà nước và Chủ đầu tư. Việc tham gia giám sát kỹ thuật xây dựng tại hiện trường là kỹ sư TVGS do Chủ đầu tư cử để thực hiện giám sát kỹ thuật xây dựng hiện trường không làm thay đổi trách nhiệm về chất lượng xây dựng công trình của nhà thầu trước Nhà nước và Chủ đầu tư.</w:t>
      </w:r>
    </w:p>
    <w:p w:rsidR="00443BC8" w:rsidRPr="001C36B5" w:rsidRDefault="00443BC8"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Nhà thầu phải thực hiện đầy đủ các nội dung hồ sơ thiết kế đã được cấp có thẩm quyền phê duyệt. Tuân thủ đầy đủ các quy định về tiêu chuẩn kỹ thuật nêu ra trong các quy trình thi công, nghiệm thu, thí nghiệm hiện hành của Nhà nước.</w:t>
      </w:r>
    </w:p>
    <w:p w:rsidR="00443BC8" w:rsidRPr="001C36B5" w:rsidRDefault="00443BC8"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Nhà thầu phải có kế hoạch và biện pháp đảm bảo chất lượng thi công công trình, phải có bộ phận chuyên trách công tác quản lý chất lượng gọi tắt là KCS. Nếu nhà thầu thuê đơn vị khác làm công tác thí nghiệm kiểm tra thì phải coi đơn vị đó như là một nhà thầu phụ.</w:t>
      </w:r>
    </w:p>
    <w:p w:rsidR="00443BC8" w:rsidRPr="001C36B5" w:rsidRDefault="00443BC8"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t>- Nhà thầu phải trang bị đầy đủ thiết bị dụng cụ thử nghiệm, thí nghiệm, kiểm tra chất lượng thi công. Nếu thuê loại dụng cụ thiết bị nào, ở đâu thì phải nêu rõ trong hồ sơ dự thầu ở phần kê khai về máy móc thiết bị.</w:t>
      </w:r>
    </w:p>
    <w:p w:rsidR="00443BC8" w:rsidRPr="001C36B5" w:rsidRDefault="00443BC8" w:rsidP="001C36B5">
      <w:pPr>
        <w:pStyle w:val="BodyText2"/>
        <w:spacing w:before="60" w:after="60" w:line="264" w:lineRule="auto"/>
        <w:ind w:firstLine="709"/>
        <w:rPr>
          <w:i w:val="0"/>
          <w:sz w:val="28"/>
          <w:szCs w:val="28"/>
          <w:lang w:val="nl-NL"/>
        </w:rPr>
      </w:pPr>
      <w:r w:rsidRPr="001C36B5">
        <w:rPr>
          <w:i w:val="0"/>
          <w:sz w:val="28"/>
          <w:szCs w:val="28"/>
          <w:lang w:val="nl-NL"/>
        </w:rPr>
        <w:t>-KCS của nhà thầu phải thực hiện đầy đủ, thường xuyên và đúng đắn trung thực công tác thí nghiệm kiểm tra chất lượng vật liệu. Mọi thí nghiệm và kiểm tra nghiệm thu phải lập biên bản chính xác đầy đủ.</w:t>
      </w:r>
    </w:p>
    <w:p w:rsidR="00443BC8" w:rsidRPr="001C36B5" w:rsidRDefault="00443BC8"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bCs/>
          <w:sz w:val="28"/>
          <w:szCs w:val="28"/>
          <w:lang w:val="nl-NL"/>
        </w:rPr>
        <w:t>-</w:t>
      </w:r>
      <w:r w:rsidRPr="001C36B5">
        <w:rPr>
          <w:rFonts w:ascii="Times New Roman" w:hAnsi="Times New Roman"/>
          <w:sz w:val="28"/>
          <w:szCs w:val="28"/>
          <w:lang w:val="nl-NL"/>
        </w:rPr>
        <w:t xml:space="preserve">Nếu KSC hoặc Chủ đầu tư phát hiện chất lượng vật liệu hoặc thi công không đảm bảo yêu cầu thì nhà thầu phải có biện pháp sửa chữa và trình Chủ đầu tư cách giải quyết. Lập biên bản về kết quả sửa chữa </w:t>
      </w:r>
      <w:r w:rsidRPr="001C36B5">
        <w:rPr>
          <w:rFonts w:ascii="Times New Roman" w:hAnsi="Times New Roman"/>
          <w:i/>
          <w:sz w:val="28"/>
          <w:szCs w:val="28"/>
          <w:lang w:val="nl-NL"/>
        </w:rPr>
        <w:t>(khối lượng, chất lượng công việc đã làm)</w:t>
      </w:r>
      <w:r w:rsidRPr="001C36B5">
        <w:rPr>
          <w:rFonts w:ascii="Times New Roman" w:hAnsi="Times New Roman"/>
          <w:sz w:val="28"/>
          <w:szCs w:val="28"/>
          <w:lang w:val="nl-NL"/>
        </w:rPr>
        <w:t>.</w:t>
      </w:r>
    </w:p>
    <w:p w:rsidR="00443BC8" w:rsidRPr="001C36B5" w:rsidRDefault="00443BC8" w:rsidP="001C36B5">
      <w:pPr>
        <w:spacing w:before="60" w:after="60" w:line="264" w:lineRule="auto"/>
        <w:ind w:firstLine="709"/>
        <w:jc w:val="both"/>
        <w:rPr>
          <w:rFonts w:ascii="Times New Roman" w:hAnsi="Times New Roman"/>
          <w:sz w:val="28"/>
          <w:szCs w:val="28"/>
          <w:lang w:val="nl-NL"/>
        </w:rPr>
      </w:pPr>
      <w:r w:rsidRPr="001C36B5">
        <w:rPr>
          <w:rFonts w:ascii="Times New Roman" w:hAnsi="Times New Roman"/>
          <w:sz w:val="28"/>
          <w:szCs w:val="28"/>
          <w:lang w:val="nl-NL"/>
        </w:rPr>
        <w:lastRenderedPageBreak/>
        <w:t>- Vật liệu, máy móc dụng cụ thí nghiệm kiểm tra nếu không đảm bảo yêu cầu thì nhà thầu không được sử dụng và không được mang vào phạm vi công trường. Nhà thầu vi phạm chất lượng công trình thì phải sửa chữa đền bù phần hư hại đó và bị phạt hợp đồng.</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bCs/>
          <w:sz w:val="28"/>
          <w:szCs w:val="28"/>
          <w:lang w:val="nl-NL"/>
        </w:rPr>
      </w:pPr>
      <w:r w:rsidRPr="001C36B5">
        <w:rPr>
          <w:rFonts w:ascii="Times New Roman" w:hAnsi="Times New Roman"/>
          <w:bCs/>
          <w:sz w:val="28"/>
          <w:szCs w:val="28"/>
          <w:lang w:val="nl-NL"/>
        </w:rPr>
        <w:t>- Về phòng thí nghiệm hiện trường: Nhà thầu phải bố trí phòng thí nghiệm hiện trường hợp chuẩn để phục vụ công tác thí nghiệm vật liệu và kiểm tra chất lượng thi công công trình. Trường hợp không tự thực hiện được công việc của Phòng thí nghiệm hiện trường nhà thầu phải thuê đơn vị tư vấn có đủ tư cách pháp lý, năng lực và kinh nghiệm đảm nhận thực hiện công tác này.</w:t>
      </w:r>
    </w:p>
    <w:p w:rsidR="00443BC8" w:rsidRPr="001C36B5" w:rsidRDefault="00443BC8" w:rsidP="001C36B5">
      <w:pPr>
        <w:spacing w:before="60" w:after="60" w:line="264" w:lineRule="auto"/>
        <w:ind w:firstLine="709"/>
        <w:jc w:val="both"/>
        <w:rPr>
          <w:rFonts w:ascii="Times New Roman" w:hAnsi="Times New Roman"/>
          <w:b/>
          <w:sz w:val="28"/>
          <w:szCs w:val="28"/>
        </w:rPr>
      </w:pPr>
      <w:r w:rsidRPr="001C36B5">
        <w:rPr>
          <w:rFonts w:ascii="Times New Roman" w:hAnsi="Times New Roman"/>
          <w:b/>
          <w:sz w:val="28"/>
          <w:szCs w:val="28"/>
        </w:rPr>
        <w:t xml:space="preserve">12. Yêu cầu về tiến độ thực hiện: </w:t>
      </w:r>
    </w:p>
    <w:p w:rsidR="00443BC8" w:rsidRPr="001C36B5" w:rsidRDefault="00443BC8" w:rsidP="001C36B5">
      <w:pPr>
        <w:spacing w:before="60" w:after="60" w:line="264" w:lineRule="auto"/>
        <w:ind w:firstLine="709"/>
        <w:jc w:val="both"/>
        <w:rPr>
          <w:rFonts w:ascii="Times New Roman" w:hAnsi="Times New Roman"/>
          <w:spacing w:val="-8"/>
          <w:sz w:val="28"/>
          <w:szCs w:val="28"/>
        </w:rPr>
      </w:pPr>
      <w:r w:rsidRPr="001C36B5">
        <w:rPr>
          <w:rFonts w:ascii="Times New Roman" w:hAnsi="Times New Roman"/>
          <w:spacing w:val="-8"/>
          <w:sz w:val="28"/>
          <w:szCs w:val="28"/>
        </w:rPr>
        <w:t xml:space="preserve">Nhà thầu phải lập tiến độ thi công cho gói thầu không </w:t>
      </w:r>
      <w:r w:rsidR="000871EC" w:rsidRPr="001C36B5">
        <w:rPr>
          <w:rFonts w:ascii="Times New Roman" w:hAnsi="Times New Roman"/>
          <w:spacing w:val="-8"/>
          <w:sz w:val="28"/>
          <w:szCs w:val="28"/>
        </w:rPr>
        <w:t xml:space="preserve">quá </w:t>
      </w:r>
      <w:r w:rsidR="00255257" w:rsidRPr="001C36B5">
        <w:rPr>
          <w:rFonts w:ascii="Times New Roman" w:hAnsi="Times New Roman"/>
          <w:spacing w:val="-8"/>
          <w:sz w:val="28"/>
          <w:szCs w:val="28"/>
        </w:rPr>
        <w:t>180</w:t>
      </w:r>
      <w:r w:rsidR="00414234" w:rsidRPr="001C36B5">
        <w:rPr>
          <w:rFonts w:ascii="Times New Roman" w:hAnsi="Times New Roman"/>
          <w:spacing w:val="-8"/>
          <w:sz w:val="28"/>
          <w:szCs w:val="28"/>
        </w:rPr>
        <w:t xml:space="preserve"> ngày</w:t>
      </w:r>
      <w:r w:rsidRPr="001C36B5">
        <w:rPr>
          <w:rFonts w:ascii="Times New Roman" w:hAnsi="Times New Roman"/>
          <w:spacing w:val="-8"/>
          <w:sz w:val="28"/>
          <w:szCs w:val="28"/>
        </w:rPr>
        <w:t>, kể từ ngày khởi công.</w:t>
      </w:r>
    </w:p>
    <w:p w:rsidR="00443BC8" w:rsidRPr="001C36B5" w:rsidRDefault="00443BC8" w:rsidP="001C36B5">
      <w:pPr>
        <w:spacing w:before="60" w:after="60" w:line="264" w:lineRule="auto"/>
        <w:ind w:firstLine="709"/>
        <w:jc w:val="both"/>
        <w:rPr>
          <w:rFonts w:ascii="Times New Roman" w:hAnsi="Times New Roman"/>
          <w:b/>
          <w:sz w:val="28"/>
          <w:szCs w:val="28"/>
        </w:rPr>
      </w:pPr>
      <w:r w:rsidRPr="001C36B5">
        <w:rPr>
          <w:rFonts w:ascii="Times New Roman" w:hAnsi="Times New Roman"/>
          <w:b/>
          <w:sz w:val="28"/>
          <w:szCs w:val="28"/>
        </w:rPr>
        <w:t>13. Yêu cầu bảo hành công trình:</w:t>
      </w:r>
    </w:p>
    <w:p w:rsidR="00443BC8" w:rsidRPr="001C36B5" w:rsidRDefault="00443BC8"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Fonts w:ascii="Times New Roman" w:hAnsi="Times New Roman"/>
          <w:sz w:val="28"/>
          <w:szCs w:val="28"/>
        </w:rPr>
        <w:t xml:space="preserve">Nhà thầu phải thực hiện bảo hành công trình tối thiểu là </w:t>
      </w:r>
      <w:r w:rsidRPr="001C36B5">
        <w:rPr>
          <w:rFonts w:ascii="Times New Roman" w:hAnsi="Times New Roman"/>
          <w:b/>
          <w:sz w:val="28"/>
          <w:szCs w:val="28"/>
        </w:rPr>
        <w:t>12 tháng</w:t>
      </w:r>
      <w:r w:rsidRPr="001C36B5">
        <w:rPr>
          <w:rFonts w:ascii="Times New Roman" w:hAnsi="Times New Roman"/>
          <w:sz w:val="28"/>
          <w:szCs w:val="28"/>
        </w:rPr>
        <w:t>, kể từ ngày nghiệm thu bàn giao công trình đưa vào sử dụng.</w:t>
      </w:r>
    </w:p>
    <w:p w:rsidR="008558DE" w:rsidRPr="001C36B5" w:rsidRDefault="00DB1A80" w:rsidP="001C36B5">
      <w:pPr>
        <w:widowControl w:val="0"/>
        <w:autoSpaceDE w:val="0"/>
        <w:autoSpaceDN w:val="0"/>
        <w:adjustRightInd w:val="0"/>
        <w:spacing w:before="60" w:after="60" w:line="264" w:lineRule="auto"/>
        <w:ind w:right="-14" w:firstLine="709"/>
        <w:jc w:val="both"/>
        <w:rPr>
          <w:rFonts w:ascii="Times New Roman" w:hAnsi="Times New Roman"/>
          <w:sz w:val="28"/>
          <w:szCs w:val="28"/>
        </w:rPr>
      </w:pPr>
      <w:r w:rsidRPr="001C36B5">
        <w:rPr>
          <w:rFonts w:ascii="Times New Roman" w:hAnsi="Times New Roman"/>
          <w:b/>
          <w:bCs/>
          <w:sz w:val="28"/>
          <w:szCs w:val="28"/>
        </w:rPr>
        <w:t>I</w:t>
      </w:r>
      <w:r w:rsidR="00443BC8" w:rsidRPr="001C36B5">
        <w:rPr>
          <w:rFonts w:ascii="Times New Roman" w:hAnsi="Times New Roman"/>
          <w:b/>
          <w:bCs/>
          <w:sz w:val="28"/>
          <w:szCs w:val="28"/>
        </w:rPr>
        <w:t>II. Các bản vẽ</w:t>
      </w:r>
      <w:r w:rsidR="00A90D3D" w:rsidRPr="001C36B5">
        <w:rPr>
          <w:rFonts w:ascii="Times New Roman" w:hAnsi="Times New Roman"/>
          <w:sz w:val="28"/>
          <w:szCs w:val="28"/>
        </w:rPr>
        <w:t xml:space="preserve">: </w:t>
      </w:r>
      <w:r w:rsidR="00443BC8" w:rsidRPr="001C36B5">
        <w:rPr>
          <w:rFonts w:ascii="Times New Roman" w:hAnsi="Times New Roman"/>
          <w:sz w:val="28"/>
          <w:szCs w:val="28"/>
        </w:rPr>
        <w:t xml:space="preserve">Kèm theo HSMT này là các bản vẽ thiết kế đã được </w:t>
      </w:r>
      <w:r w:rsidR="00A90D3D" w:rsidRPr="001C36B5">
        <w:rPr>
          <w:rFonts w:ascii="Times New Roman" w:hAnsi="Times New Roman"/>
          <w:sz w:val="28"/>
          <w:szCs w:val="28"/>
        </w:rPr>
        <w:t>phê duyệt</w:t>
      </w:r>
      <w:r w:rsidR="00255257" w:rsidRPr="001C36B5">
        <w:rPr>
          <w:rFonts w:ascii="Times New Roman" w:hAnsi="Times New Roman"/>
          <w:sz w:val="28"/>
          <w:szCs w:val="28"/>
        </w:rPr>
        <w:t>.</w:t>
      </w:r>
    </w:p>
    <w:p w:rsidR="008558DE" w:rsidRPr="00C20413" w:rsidRDefault="008558DE" w:rsidP="006C0658">
      <w:pPr>
        <w:widowControl w:val="0"/>
        <w:autoSpaceDE w:val="0"/>
        <w:autoSpaceDN w:val="0"/>
        <w:adjustRightInd w:val="0"/>
        <w:spacing w:before="120" w:after="0" w:line="264" w:lineRule="auto"/>
        <w:ind w:right="-14"/>
        <w:jc w:val="both"/>
        <w:rPr>
          <w:rFonts w:ascii="Times New Roman" w:hAnsi="Times New Roman"/>
          <w:sz w:val="28"/>
          <w:szCs w:val="28"/>
        </w:rPr>
      </w:pPr>
    </w:p>
    <w:p w:rsidR="00FE3891" w:rsidRPr="00C20413" w:rsidRDefault="00FE3891" w:rsidP="00677D5B">
      <w:pPr>
        <w:spacing w:after="0" w:line="240" w:lineRule="auto"/>
        <w:rPr>
          <w:rFonts w:ascii="Times New Roman" w:hAnsi="Times New Roman"/>
          <w:sz w:val="28"/>
          <w:szCs w:val="28"/>
        </w:rPr>
      </w:pPr>
    </w:p>
    <w:sectPr w:rsidR="00FE3891" w:rsidRPr="00C20413" w:rsidSect="008558DE">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F9D" w:rsidRDefault="00A47F9D" w:rsidP="008558DE">
      <w:pPr>
        <w:spacing w:after="0" w:line="240" w:lineRule="auto"/>
      </w:pPr>
      <w:r>
        <w:separator/>
      </w:r>
    </w:p>
  </w:endnote>
  <w:endnote w:type="continuationSeparator" w:id="0">
    <w:p w:rsidR="00A47F9D" w:rsidRDefault="00A47F9D" w:rsidP="0085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792720"/>
      <w:docPartObj>
        <w:docPartGallery w:val="Page Numbers (Bottom of Page)"/>
        <w:docPartUnique/>
      </w:docPartObj>
    </w:sdtPr>
    <w:sdtEndPr>
      <w:rPr>
        <w:noProof/>
      </w:rPr>
    </w:sdtEndPr>
    <w:sdtContent>
      <w:p w:rsidR="00C000A8" w:rsidRDefault="00C000A8">
        <w:pPr>
          <w:pStyle w:val="Footer"/>
          <w:jc w:val="right"/>
        </w:pPr>
        <w:r>
          <w:fldChar w:fldCharType="begin"/>
        </w:r>
        <w:r>
          <w:instrText xml:space="preserve"> PAGE   \* MERGEFORMAT </w:instrText>
        </w:r>
        <w:r>
          <w:fldChar w:fldCharType="separate"/>
        </w:r>
        <w:r w:rsidR="00824B6F">
          <w:rPr>
            <w:noProof/>
          </w:rPr>
          <w:t>11</w:t>
        </w:r>
        <w:r>
          <w:rPr>
            <w:noProof/>
          </w:rPr>
          <w:fldChar w:fldCharType="end"/>
        </w:r>
      </w:p>
    </w:sdtContent>
  </w:sdt>
  <w:p w:rsidR="00C000A8" w:rsidRDefault="00C00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F9D" w:rsidRDefault="00A47F9D" w:rsidP="008558DE">
      <w:pPr>
        <w:spacing w:after="0" w:line="240" w:lineRule="auto"/>
      </w:pPr>
      <w:r>
        <w:separator/>
      </w:r>
    </w:p>
  </w:footnote>
  <w:footnote w:type="continuationSeparator" w:id="0">
    <w:p w:rsidR="00A47F9D" w:rsidRDefault="00A47F9D" w:rsidP="008558DE">
      <w:pPr>
        <w:spacing w:after="0" w:line="240" w:lineRule="auto"/>
      </w:pPr>
      <w:r>
        <w:continuationSeparator/>
      </w:r>
    </w:p>
  </w:footnote>
  <w:footnote w:id="1">
    <w:p w:rsidR="00C000A8" w:rsidRPr="006A4BAD" w:rsidRDefault="00C000A8" w:rsidP="008558DE">
      <w:pPr>
        <w:pStyle w:val="FootnoteText"/>
        <w:spacing w:before="120"/>
      </w:pPr>
      <w:r w:rsidRPr="006A4BAD">
        <w:rPr>
          <w:rStyle w:val="FootnoteReference"/>
        </w:rPr>
        <w:t>1</w:t>
      </w:r>
      <w:r>
        <w:t xml:space="preserve"> </w:t>
      </w:r>
      <w:r w:rsidRPr="006A4BAD">
        <w:rPr>
          <w:szCs w:val="22"/>
        </w:rPr>
        <w:t>Kèm theo hồ sơ thiết kế.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A19"/>
    <w:multiLevelType w:val="hybridMultilevel"/>
    <w:tmpl w:val="57D85DA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7FE1432"/>
    <w:multiLevelType w:val="hybridMultilevel"/>
    <w:tmpl w:val="0DE0884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8BA4FB7"/>
    <w:multiLevelType w:val="hybridMultilevel"/>
    <w:tmpl w:val="CD2EF6F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5C10D36"/>
    <w:multiLevelType w:val="hybridMultilevel"/>
    <w:tmpl w:val="8CB0B456"/>
    <w:lvl w:ilvl="0" w:tplc="B9B26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DB13D47"/>
    <w:multiLevelType w:val="singleLevel"/>
    <w:tmpl w:val="FF82CDBE"/>
    <w:lvl w:ilvl="0">
      <w:numFmt w:val="bullet"/>
      <w:lvlText w:val="-"/>
      <w:lvlJc w:val="left"/>
      <w:pPr>
        <w:tabs>
          <w:tab w:val="num" w:pos="360"/>
        </w:tabs>
        <w:ind w:left="360" w:hanging="360"/>
      </w:pPr>
      <w:rPr>
        <w:rFonts w:ascii="Times New Roman" w:hAnsi="Times New Roman" w:hint="default"/>
      </w:rPr>
    </w:lvl>
  </w:abstractNum>
  <w:abstractNum w:abstractNumId="6">
    <w:nsid w:val="737B7B74"/>
    <w:multiLevelType w:val="hybridMultilevel"/>
    <w:tmpl w:val="A3EC421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DE"/>
    <w:rsid w:val="00000FD0"/>
    <w:rsid w:val="0000295D"/>
    <w:rsid w:val="00004B38"/>
    <w:rsid w:val="00006982"/>
    <w:rsid w:val="000101EB"/>
    <w:rsid w:val="00017E88"/>
    <w:rsid w:val="00023057"/>
    <w:rsid w:val="000238FD"/>
    <w:rsid w:val="000262F5"/>
    <w:rsid w:val="00026866"/>
    <w:rsid w:val="00026CDB"/>
    <w:rsid w:val="00027B98"/>
    <w:rsid w:val="00031F14"/>
    <w:rsid w:val="000367CB"/>
    <w:rsid w:val="0003710F"/>
    <w:rsid w:val="00041F72"/>
    <w:rsid w:val="000441D7"/>
    <w:rsid w:val="00044BD0"/>
    <w:rsid w:val="00055157"/>
    <w:rsid w:val="000600A1"/>
    <w:rsid w:val="0006433F"/>
    <w:rsid w:val="00065B03"/>
    <w:rsid w:val="000674EE"/>
    <w:rsid w:val="0007432D"/>
    <w:rsid w:val="0007551B"/>
    <w:rsid w:val="00077799"/>
    <w:rsid w:val="00077D35"/>
    <w:rsid w:val="00077E76"/>
    <w:rsid w:val="00082EC3"/>
    <w:rsid w:val="00084037"/>
    <w:rsid w:val="000871EC"/>
    <w:rsid w:val="00087835"/>
    <w:rsid w:val="000A0EE2"/>
    <w:rsid w:val="000A1AA0"/>
    <w:rsid w:val="000A56BF"/>
    <w:rsid w:val="000A5820"/>
    <w:rsid w:val="000B0AD2"/>
    <w:rsid w:val="000B348C"/>
    <w:rsid w:val="000B35E3"/>
    <w:rsid w:val="000B3C5A"/>
    <w:rsid w:val="000B6384"/>
    <w:rsid w:val="000C5C58"/>
    <w:rsid w:val="000C6BEF"/>
    <w:rsid w:val="000D0E9B"/>
    <w:rsid w:val="000E0F29"/>
    <w:rsid w:val="000E160E"/>
    <w:rsid w:val="000E3BDE"/>
    <w:rsid w:val="000E4798"/>
    <w:rsid w:val="000F2C4B"/>
    <w:rsid w:val="000F4FF0"/>
    <w:rsid w:val="000F5D6A"/>
    <w:rsid w:val="00100919"/>
    <w:rsid w:val="001040BC"/>
    <w:rsid w:val="00105E07"/>
    <w:rsid w:val="001062EB"/>
    <w:rsid w:val="00107122"/>
    <w:rsid w:val="001105FA"/>
    <w:rsid w:val="00116CA1"/>
    <w:rsid w:val="00121CE8"/>
    <w:rsid w:val="001264D6"/>
    <w:rsid w:val="001276FC"/>
    <w:rsid w:val="00127BE9"/>
    <w:rsid w:val="001331E8"/>
    <w:rsid w:val="00133C67"/>
    <w:rsid w:val="0013552E"/>
    <w:rsid w:val="00141890"/>
    <w:rsid w:val="00143A07"/>
    <w:rsid w:val="001507ED"/>
    <w:rsid w:val="00150A29"/>
    <w:rsid w:val="0016083F"/>
    <w:rsid w:val="00162CC6"/>
    <w:rsid w:val="00163A1F"/>
    <w:rsid w:val="00165554"/>
    <w:rsid w:val="001671CC"/>
    <w:rsid w:val="00167349"/>
    <w:rsid w:val="0016785B"/>
    <w:rsid w:val="001712C9"/>
    <w:rsid w:val="0017166A"/>
    <w:rsid w:val="00172910"/>
    <w:rsid w:val="00172E05"/>
    <w:rsid w:val="00180B9B"/>
    <w:rsid w:val="00190AD5"/>
    <w:rsid w:val="00190B20"/>
    <w:rsid w:val="00193283"/>
    <w:rsid w:val="00193F08"/>
    <w:rsid w:val="001A4CC8"/>
    <w:rsid w:val="001A6AD1"/>
    <w:rsid w:val="001A7157"/>
    <w:rsid w:val="001B5B96"/>
    <w:rsid w:val="001B5E7F"/>
    <w:rsid w:val="001C08E8"/>
    <w:rsid w:val="001C36B5"/>
    <w:rsid w:val="001C41CC"/>
    <w:rsid w:val="001C5E12"/>
    <w:rsid w:val="001C71C7"/>
    <w:rsid w:val="001D08A0"/>
    <w:rsid w:val="001D0A6E"/>
    <w:rsid w:val="001D1221"/>
    <w:rsid w:val="001D1242"/>
    <w:rsid w:val="001E2FC4"/>
    <w:rsid w:val="001E59CE"/>
    <w:rsid w:val="001F391A"/>
    <w:rsid w:val="001F4340"/>
    <w:rsid w:val="001F55EC"/>
    <w:rsid w:val="001F56C4"/>
    <w:rsid w:val="002008B2"/>
    <w:rsid w:val="00203FAE"/>
    <w:rsid w:val="002048BB"/>
    <w:rsid w:val="00207214"/>
    <w:rsid w:val="00207C07"/>
    <w:rsid w:val="00213886"/>
    <w:rsid w:val="00222F84"/>
    <w:rsid w:val="00224A4F"/>
    <w:rsid w:val="00226048"/>
    <w:rsid w:val="002263B8"/>
    <w:rsid w:val="0022657E"/>
    <w:rsid w:val="002316E6"/>
    <w:rsid w:val="00236079"/>
    <w:rsid w:val="002402D5"/>
    <w:rsid w:val="0024151C"/>
    <w:rsid w:val="00242977"/>
    <w:rsid w:val="002444F0"/>
    <w:rsid w:val="0024536D"/>
    <w:rsid w:val="0025233A"/>
    <w:rsid w:val="002529F3"/>
    <w:rsid w:val="002534A0"/>
    <w:rsid w:val="00254D06"/>
    <w:rsid w:val="00255257"/>
    <w:rsid w:val="0025554A"/>
    <w:rsid w:val="00256AE3"/>
    <w:rsid w:val="00257785"/>
    <w:rsid w:val="002655CA"/>
    <w:rsid w:val="00273690"/>
    <w:rsid w:val="00275511"/>
    <w:rsid w:val="00276C9B"/>
    <w:rsid w:val="002802E7"/>
    <w:rsid w:val="002847CE"/>
    <w:rsid w:val="0028758D"/>
    <w:rsid w:val="00293B26"/>
    <w:rsid w:val="00293E81"/>
    <w:rsid w:val="00293FF1"/>
    <w:rsid w:val="002966C6"/>
    <w:rsid w:val="002A0034"/>
    <w:rsid w:val="002A36B8"/>
    <w:rsid w:val="002B0C32"/>
    <w:rsid w:val="002B1011"/>
    <w:rsid w:val="002B315C"/>
    <w:rsid w:val="002B3CEF"/>
    <w:rsid w:val="002B4B65"/>
    <w:rsid w:val="002B542B"/>
    <w:rsid w:val="002B5E6C"/>
    <w:rsid w:val="002B6EBB"/>
    <w:rsid w:val="002C14C4"/>
    <w:rsid w:val="002D00CE"/>
    <w:rsid w:val="002D3375"/>
    <w:rsid w:val="002D5B36"/>
    <w:rsid w:val="002D7C51"/>
    <w:rsid w:val="002E0192"/>
    <w:rsid w:val="002E0528"/>
    <w:rsid w:val="002E3236"/>
    <w:rsid w:val="002F0D52"/>
    <w:rsid w:val="002F148A"/>
    <w:rsid w:val="002F3F86"/>
    <w:rsid w:val="00304F08"/>
    <w:rsid w:val="00305EF8"/>
    <w:rsid w:val="003064DA"/>
    <w:rsid w:val="003106E6"/>
    <w:rsid w:val="00310EFF"/>
    <w:rsid w:val="0031495F"/>
    <w:rsid w:val="00314BC9"/>
    <w:rsid w:val="003209F7"/>
    <w:rsid w:val="00320D08"/>
    <w:rsid w:val="00321F07"/>
    <w:rsid w:val="003240EB"/>
    <w:rsid w:val="00324595"/>
    <w:rsid w:val="00325D96"/>
    <w:rsid w:val="00330FEF"/>
    <w:rsid w:val="00331D70"/>
    <w:rsid w:val="0033300A"/>
    <w:rsid w:val="00340FD7"/>
    <w:rsid w:val="0034153D"/>
    <w:rsid w:val="003417A7"/>
    <w:rsid w:val="0034465A"/>
    <w:rsid w:val="00346294"/>
    <w:rsid w:val="003473F4"/>
    <w:rsid w:val="00353D12"/>
    <w:rsid w:val="0036077C"/>
    <w:rsid w:val="00362B18"/>
    <w:rsid w:val="003653B3"/>
    <w:rsid w:val="00366C5B"/>
    <w:rsid w:val="003704CD"/>
    <w:rsid w:val="00371FA6"/>
    <w:rsid w:val="0037226D"/>
    <w:rsid w:val="00372CB2"/>
    <w:rsid w:val="003765CA"/>
    <w:rsid w:val="003774E5"/>
    <w:rsid w:val="003801DA"/>
    <w:rsid w:val="00380FD9"/>
    <w:rsid w:val="0038333F"/>
    <w:rsid w:val="0038342C"/>
    <w:rsid w:val="0038344D"/>
    <w:rsid w:val="003842ED"/>
    <w:rsid w:val="00386B4B"/>
    <w:rsid w:val="0039205D"/>
    <w:rsid w:val="003947E8"/>
    <w:rsid w:val="003A0E07"/>
    <w:rsid w:val="003A10F6"/>
    <w:rsid w:val="003A2AC9"/>
    <w:rsid w:val="003A5495"/>
    <w:rsid w:val="003B1BDE"/>
    <w:rsid w:val="003B4B8C"/>
    <w:rsid w:val="003C0A98"/>
    <w:rsid w:val="003D20C0"/>
    <w:rsid w:val="003D3302"/>
    <w:rsid w:val="003D3D51"/>
    <w:rsid w:val="003D539C"/>
    <w:rsid w:val="003D5605"/>
    <w:rsid w:val="003D6228"/>
    <w:rsid w:val="003D669C"/>
    <w:rsid w:val="003D7DED"/>
    <w:rsid w:val="003E1032"/>
    <w:rsid w:val="003E64B0"/>
    <w:rsid w:val="003F007C"/>
    <w:rsid w:val="003F023B"/>
    <w:rsid w:val="003F17AB"/>
    <w:rsid w:val="003F1CAE"/>
    <w:rsid w:val="003F6FC2"/>
    <w:rsid w:val="00401C2E"/>
    <w:rsid w:val="00404AF5"/>
    <w:rsid w:val="004064D2"/>
    <w:rsid w:val="004109FA"/>
    <w:rsid w:val="004125A6"/>
    <w:rsid w:val="00414234"/>
    <w:rsid w:val="00415C8D"/>
    <w:rsid w:val="00434F32"/>
    <w:rsid w:val="00435326"/>
    <w:rsid w:val="00437BC5"/>
    <w:rsid w:val="00437EC2"/>
    <w:rsid w:val="00442DAD"/>
    <w:rsid w:val="00443BC8"/>
    <w:rsid w:val="0044563A"/>
    <w:rsid w:val="0045180C"/>
    <w:rsid w:val="004518B0"/>
    <w:rsid w:val="00454520"/>
    <w:rsid w:val="00456152"/>
    <w:rsid w:val="00464F21"/>
    <w:rsid w:val="004677CE"/>
    <w:rsid w:val="00471F02"/>
    <w:rsid w:val="004747FE"/>
    <w:rsid w:val="00474E0A"/>
    <w:rsid w:val="0047793A"/>
    <w:rsid w:val="0048325E"/>
    <w:rsid w:val="00483761"/>
    <w:rsid w:val="00484562"/>
    <w:rsid w:val="00484BD3"/>
    <w:rsid w:val="004850EA"/>
    <w:rsid w:val="00486D73"/>
    <w:rsid w:val="00492C50"/>
    <w:rsid w:val="00492EA6"/>
    <w:rsid w:val="004933B5"/>
    <w:rsid w:val="0049471C"/>
    <w:rsid w:val="00496C79"/>
    <w:rsid w:val="00497044"/>
    <w:rsid w:val="004A0F72"/>
    <w:rsid w:val="004A1386"/>
    <w:rsid w:val="004A64BC"/>
    <w:rsid w:val="004A6DF0"/>
    <w:rsid w:val="004B1637"/>
    <w:rsid w:val="004B1761"/>
    <w:rsid w:val="004C1AB6"/>
    <w:rsid w:val="004C29E7"/>
    <w:rsid w:val="004C3EC2"/>
    <w:rsid w:val="004C526B"/>
    <w:rsid w:val="004C68BF"/>
    <w:rsid w:val="004C6D5A"/>
    <w:rsid w:val="004D2E38"/>
    <w:rsid w:val="004D355B"/>
    <w:rsid w:val="004D37B7"/>
    <w:rsid w:val="004D3FDF"/>
    <w:rsid w:val="004E2333"/>
    <w:rsid w:val="004E5338"/>
    <w:rsid w:val="004F36F2"/>
    <w:rsid w:val="004F4D53"/>
    <w:rsid w:val="004F56B1"/>
    <w:rsid w:val="004F7CA4"/>
    <w:rsid w:val="00505130"/>
    <w:rsid w:val="00506FE0"/>
    <w:rsid w:val="005076A6"/>
    <w:rsid w:val="00513CEA"/>
    <w:rsid w:val="005145D6"/>
    <w:rsid w:val="005146DF"/>
    <w:rsid w:val="00516F40"/>
    <w:rsid w:val="0052014B"/>
    <w:rsid w:val="00524193"/>
    <w:rsid w:val="00524E04"/>
    <w:rsid w:val="005254F7"/>
    <w:rsid w:val="0052558E"/>
    <w:rsid w:val="005422AC"/>
    <w:rsid w:val="005429F0"/>
    <w:rsid w:val="00542E93"/>
    <w:rsid w:val="00542F42"/>
    <w:rsid w:val="00557E16"/>
    <w:rsid w:val="00560143"/>
    <w:rsid w:val="0056049E"/>
    <w:rsid w:val="00560BAF"/>
    <w:rsid w:val="005659F0"/>
    <w:rsid w:val="0056672F"/>
    <w:rsid w:val="00570122"/>
    <w:rsid w:val="00572BBD"/>
    <w:rsid w:val="00576F73"/>
    <w:rsid w:val="00584466"/>
    <w:rsid w:val="005A0781"/>
    <w:rsid w:val="005A0EA8"/>
    <w:rsid w:val="005A226C"/>
    <w:rsid w:val="005A231D"/>
    <w:rsid w:val="005A5163"/>
    <w:rsid w:val="005A7065"/>
    <w:rsid w:val="005B141C"/>
    <w:rsid w:val="005B1C09"/>
    <w:rsid w:val="005B2204"/>
    <w:rsid w:val="005B3077"/>
    <w:rsid w:val="005B34D3"/>
    <w:rsid w:val="005B38A9"/>
    <w:rsid w:val="005B4102"/>
    <w:rsid w:val="005B5D00"/>
    <w:rsid w:val="005B6FFB"/>
    <w:rsid w:val="005C01C4"/>
    <w:rsid w:val="005C072D"/>
    <w:rsid w:val="005C23DF"/>
    <w:rsid w:val="005C30B3"/>
    <w:rsid w:val="005C379B"/>
    <w:rsid w:val="005C3F7F"/>
    <w:rsid w:val="005C679F"/>
    <w:rsid w:val="005D0955"/>
    <w:rsid w:val="005D55E7"/>
    <w:rsid w:val="005D642A"/>
    <w:rsid w:val="005D76EB"/>
    <w:rsid w:val="005E2E9B"/>
    <w:rsid w:val="005F4AB7"/>
    <w:rsid w:val="005F5304"/>
    <w:rsid w:val="0060070F"/>
    <w:rsid w:val="006013FB"/>
    <w:rsid w:val="00602871"/>
    <w:rsid w:val="0060307E"/>
    <w:rsid w:val="00604203"/>
    <w:rsid w:val="006053EC"/>
    <w:rsid w:val="00606558"/>
    <w:rsid w:val="00614EF6"/>
    <w:rsid w:val="006158F6"/>
    <w:rsid w:val="00616669"/>
    <w:rsid w:val="00617590"/>
    <w:rsid w:val="006207D8"/>
    <w:rsid w:val="006349FC"/>
    <w:rsid w:val="00635F3D"/>
    <w:rsid w:val="006404A3"/>
    <w:rsid w:val="006451E1"/>
    <w:rsid w:val="00652DEF"/>
    <w:rsid w:val="00660D40"/>
    <w:rsid w:val="00662009"/>
    <w:rsid w:val="006632DD"/>
    <w:rsid w:val="00663959"/>
    <w:rsid w:val="006639C1"/>
    <w:rsid w:val="00664F85"/>
    <w:rsid w:val="00665CD0"/>
    <w:rsid w:val="00665D77"/>
    <w:rsid w:val="00666520"/>
    <w:rsid w:val="006669CB"/>
    <w:rsid w:val="00667349"/>
    <w:rsid w:val="00673481"/>
    <w:rsid w:val="006742FB"/>
    <w:rsid w:val="00675D41"/>
    <w:rsid w:val="0067636D"/>
    <w:rsid w:val="00677349"/>
    <w:rsid w:val="00677D5B"/>
    <w:rsid w:val="006802BE"/>
    <w:rsid w:val="006866F7"/>
    <w:rsid w:val="0068772B"/>
    <w:rsid w:val="006A08FD"/>
    <w:rsid w:val="006A3017"/>
    <w:rsid w:val="006A3803"/>
    <w:rsid w:val="006A4BAD"/>
    <w:rsid w:val="006A5366"/>
    <w:rsid w:val="006A6300"/>
    <w:rsid w:val="006B20E2"/>
    <w:rsid w:val="006B26D3"/>
    <w:rsid w:val="006C0658"/>
    <w:rsid w:val="006C3A4B"/>
    <w:rsid w:val="006C3D5B"/>
    <w:rsid w:val="006C73C3"/>
    <w:rsid w:val="006D25CA"/>
    <w:rsid w:val="006D753F"/>
    <w:rsid w:val="006E04E0"/>
    <w:rsid w:val="006E365B"/>
    <w:rsid w:val="006F18EF"/>
    <w:rsid w:val="006F471C"/>
    <w:rsid w:val="00700815"/>
    <w:rsid w:val="0070326E"/>
    <w:rsid w:val="007062C6"/>
    <w:rsid w:val="0070730B"/>
    <w:rsid w:val="0071114F"/>
    <w:rsid w:val="007113CD"/>
    <w:rsid w:val="00711C89"/>
    <w:rsid w:val="00713266"/>
    <w:rsid w:val="0071494F"/>
    <w:rsid w:val="00716E68"/>
    <w:rsid w:val="00720FF3"/>
    <w:rsid w:val="00721E6F"/>
    <w:rsid w:val="0072254B"/>
    <w:rsid w:val="00725BB6"/>
    <w:rsid w:val="007262D2"/>
    <w:rsid w:val="007273C2"/>
    <w:rsid w:val="0073242E"/>
    <w:rsid w:val="0073486A"/>
    <w:rsid w:val="00735C46"/>
    <w:rsid w:val="00740E07"/>
    <w:rsid w:val="00740F60"/>
    <w:rsid w:val="007424D2"/>
    <w:rsid w:val="00742521"/>
    <w:rsid w:val="0074760C"/>
    <w:rsid w:val="00757A83"/>
    <w:rsid w:val="007617D5"/>
    <w:rsid w:val="00761F4A"/>
    <w:rsid w:val="00765156"/>
    <w:rsid w:val="007678A5"/>
    <w:rsid w:val="007704E2"/>
    <w:rsid w:val="00773A46"/>
    <w:rsid w:val="00777004"/>
    <w:rsid w:val="007770EB"/>
    <w:rsid w:val="007772E8"/>
    <w:rsid w:val="007810FC"/>
    <w:rsid w:val="00781E1F"/>
    <w:rsid w:val="00791EDD"/>
    <w:rsid w:val="0079314F"/>
    <w:rsid w:val="00793EFA"/>
    <w:rsid w:val="00796288"/>
    <w:rsid w:val="007A1F91"/>
    <w:rsid w:val="007A3843"/>
    <w:rsid w:val="007A5AAB"/>
    <w:rsid w:val="007A77EB"/>
    <w:rsid w:val="007B05DD"/>
    <w:rsid w:val="007B2899"/>
    <w:rsid w:val="007B2FBC"/>
    <w:rsid w:val="007B3C95"/>
    <w:rsid w:val="007B5F0C"/>
    <w:rsid w:val="007C0A3E"/>
    <w:rsid w:val="007C1E0D"/>
    <w:rsid w:val="007C2323"/>
    <w:rsid w:val="007C5897"/>
    <w:rsid w:val="007D0B9A"/>
    <w:rsid w:val="007D777C"/>
    <w:rsid w:val="007E2219"/>
    <w:rsid w:val="007E2866"/>
    <w:rsid w:val="007E2EE4"/>
    <w:rsid w:val="007E4264"/>
    <w:rsid w:val="007F676A"/>
    <w:rsid w:val="00802583"/>
    <w:rsid w:val="008053CD"/>
    <w:rsid w:val="00805B29"/>
    <w:rsid w:val="00821BF0"/>
    <w:rsid w:val="00823BD1"/>
    <w:rsid w:val="00824B6F"/>
    <w:rsid w:val="008272AF"/>
    <w:rsid w:val="00830744"/>
    <w:rsid w:val="0083123A"/>
    <w:rsid w:val="008342A1"/>
    <w:rsid w:val="008348EF"/>
    <w:rsid w:val="008358FA"/>
    <w:rsid w:val="00843D06"/>
    <w:rsid w:val="00844BFB"/>
    <w:rsid w:val="008558DE"/>
    <w:rsid w:val="00863FAF"/>
    <w:rsid w:val="00865B3A"/>
    <w:rsid w:val="00871FC3"/>
    <w:rsid w:val="00875464"/>
    <w:rsid w:val="00877473"/>
    <w:rsid w:val="008823B6"/>
    <w:rsid w:val="00885F34"/>
    <w:rsid w:val="0089091A"/>
    <w:rsid w:val="00892094"/>
    <w:rsid w:val="008932F0"/>
    <w:rsid w:val="008979C9"/>
    <w:rsid w:val="00897EC2"/>
    <w:rsid w:val="008A1020"/>
    <w:rsid w:val="008A2364"/>
    <w:rsid w:val="008B400B"/>
    <w:rsid w:val="008B53E3"/>
    <w:rsid w:val="008B72AF"/>
    <w:rsid w:val="008C2E67"/>
    <w:rsid w:val="008C30B1"/>
    <w:rsid w:val="008C68AF"/>
    <w:rsid w:val="008D5D18"/>
    <w:rsid w:val="008E0FBA"/>
    <w:rsid w:val="008E2EBA"/>
    <w:rsid w:val="008E68D3"/>
    <w:rsid w:val="008F064D"/>
    <w:rsid w:val="008F0D7F"/>
    <w:rsid w:val="008F5EE8"/>
    <w:rsid w:val="00905D12"/>
    <w:rsid w:val="00911CA6"/>
    <w:rsid w:val="00920819"/>
    <w:rsid w:val="00930504"/>
    <w:rsid w:val="00933325"/>
    <w:rsid w:val="00935CC7"/>
    <w:rsid w:val="0093602F"/>
    <w:rsid w:val="00936405"/>
    <w:rsid w:val="009373F6"/>
    <w:rsid w:val="00937F2D"/>
    <w:rsid w:val="009425B3"/>
    <w:rsid w:val="0094455F"/>
    <w:rsid w:val="00951C90"/>
    <w:rsid w:val="009625D9"/>
    <w:rsid w:val="00963FEE"/>
    <w:rsid w:val="00974056"/>
    <w:rsid w:val="0097416D"/>
    <w:rsid w:val="00975D82"/>
    <w:rsid w:val="0098103F"/>
    <w:rsid w:val="00982655"/>
    <w:rsid w:val="00985062"/>
    <w:rsid w:val="00986434"/>
    <w:rsid w:val="009916DD"/>
    <w:rsid w:val="00992A7D"/>
    <w:rsid w:val="00992AC5"/>
    <w:rsid w:val="009A2A7B"/>
    <w:rsid w:val="009A531C"/>
    <w:rsid w:val="009A564A"/>
    <w:rsid w:val="009B039F"/>
    <w:rsid w:val="009B10EB"/>
    <w:rsid w:val="009B45FF"/>
    <w:rsid w:val="009C05B4"/>
    <w:rsid w:val="009C092E"/>
    <w:rsid w:val="009C3DE5"/>
    <w:rsid w:val="009C514E"/>
    <w:rsid w:val="009C74B5"/>
    <w:rsid w:val="009C7C99"/>
    <w:rsid w:val="009D3E43"/>
    <w:rsid w:val="009D7270"/>
    <w:rsid w:val="009D783A"/>
    <w:rsid w:val="009E1953"/>
    <w:rsid w:val="009E3A48"/>
    <w:rsid w:val="009E6C10"/>
    <w:rsid w:val="009F055C"/>
    <w:rsid w:val="009F1706"/>
    <w:rsid w:val="009F1CFD"/>
    <w:rsid w:val="009F6083"/>
    <w:rsid w:val="00A017ED"/>
    <w:rsid w:val="00A046B5"/>
    <w:rsid w:val="00A16720"/>
    <w:rsid w:val="00A206E5"/>
    <w:rsid w:val="00A215E6"/>
    <w:rsid w:val="00A25B13"/>
    <w:rsid w:val="00A2725D"/>
    <w:rsid w:val="00A3579E"/>
    <w:rsid w:val="00A36CE1"/>
    <w:rsid w:val="00A371B4"/>
    <w:rsid w:val="00A40775"/>
    <w:rsid w:val="00A47F9D"/>
    <w:rsid w:val="00A55357"/>
    <w:rsid w:val="00A558DF"/>
    <w:rsid w:val="00A63A17"/>
    <w:rsid w:val="00A64928"/>
    <w:rsid w:val="00A64C6C"/>
    <w:rsid w:val="00A64C73"/>
    <w:rsid w:val="00A722DF"/>
    <w:rsid w:val="00A7499E"/>
    <w:rsid w:val="00A77E11"/>
    <w:rsid w:val="00A82398"/>
    <w:rsid w:val="00A83619"/>
    <w:rsid w:val="00A90D3D"/>
    <w:rsid w:val="00AA1C24"/>
    <w:rsid w:val="00AA227D"/>
    <w:rsid w:val="00AA31E6"/>
    <w:rsid w:val="00AA340B"/>
    <w:rsid w:val="00AA590D"/>
    <w:rsid w:val="00AB116C"/>
    <w:rsid w:val="00AB377B"/>
    <w:rsid w:val="00AB6EA4"/>
    <w:rsid w:val="00AC1E1E"/>
    <w:rsid w:val="00AC783A"/>
    <w:rsid w:val="00AD0B6B"/>
    <w:rsid w:val="00AD0E9A"/>
    <w:rsid w:val="00AD1D73"/>
    <w:rsid w:val="00AD218D"/>
    <w:rsid w:val="00AD3FA5"/>
    <w:rsid w:val="00AE0792"/>
    <w:rsid w:val="00AE0F8D"/>
    <w:rsid w:val="00AE5E75"/>
    <w:rsid w:val="00AF3E9F"/>
    <w:rsid w:val="00AF5FB3"/>
    <w:rsid w:val="00B0302A"/>
    <w:rsid w:val="00B07B2E"/>
    <w:rsid w:val="00B1110E"/>
    <w:rsid w:val="00B13BE1"/>
    <w:rsid w:val="00B158E0"/>
    <w:rsid w:val="00B15B9C"/>
    <w:rsid w:val="00B15E54"/>
    <w:rsid w:val="00B213B2"/>
    <w:rsid w:val="00B27376"/>
    <w:rsid w:val="00B44340"/>
    <w:rsid w:val="00B47AA6"/>
    <w:rsid w:val="00B52109"/>
    <w:rsid w:val="00B53E15"/>
    <w:rsid w:val="00B562D0"/>
    <w:rsid w:val="00B5746E"/>
    <w:rsid w:val="00B6024F"/>
    <w:rsid w:val="00B60B3D"/>
    <w:rsid w:val="00B62564"/>
    <w:rsid w:val="00B6410C"/>
    <w:rsid w:val="00B67E90"/>
    <w:rsid w:val="00B740EE"/>
    <w:rsid w:val="00B742CE"/>
    <w:rsid w:val="00B74929"/>
    <w:rsid w:val="00B8075E"/>
    <w:rsid w:val="00B824A1"/>
    <w:rsid w:val="00B82B4F"/>
    <w:rsid w:val="00B83A41"/>
    <w:rsid w:val="00B850C6"/>
    <w:rsid w:val="00B853BB"/>
    <w:rsid w:val="00B85977"/>
    <w:rsid w:val="00B87F14"/>
    <w:rsid w:val="00B94A55"/>
    <w:rsid w:val="00B97B32"/>
    <w:rsid w:val="00BA0B2D"/>
    <w:rsid w:val="00BA5BDE"/>
    <w:rsid w:val="00BB3FF0"/>
    <w:rsid w:val="00BC0977"/>
    <w:rsid w:val="00BC0AA3"/>
    <w:rsid w:val="00BC37DF"/>
    <w:rsid w:val="00BC4604"/>
    <w:rsid w:val="00BC661A"/>
    <w:rsid w:val="00BC6D29"/>
    <w:rsid w:val="00BC7C35"/>
    <w:rsid w:val="00BD3E82"/>
    <w:rsid w:val="00BD5489"/>
    <w:rsid w:val="00BD58D4"/>
    <w:rsid w:val="00BE0563"/>
    <w:rsid w:val="00BE1779"/>
    <w:rsid w:val="00BF1A69"/>
    <w:rsid w:val="00BF21E4"/>
    <w:rsid w:val="00BF24C6"/>
    <w:rsid w:val="00BF4D80"/>
    <w:rsid w:val="00BF7036"/>
    <w:rsid w:val="00C000A8"/>
    <w:rsid w:val="00C02433"/>
    <w:rsid w:val="00C032AA"/>
    <w:rsid w:val="00C03DC9"/>
    <w:rsid w:val="00C064EB"/>
    <w:rsid w:val="00C16B3B"/>
    <w:rsid w:val="00C17055"/>
    <w:rsid w:val="00C20413"/>
    <w:rsid w:val="00C21070"/>
    <w:rsid w:val="00C246DA"/>
    <w:rsid w:val="00C27B2F"/>
    <w:rsid w:val="00C34C3E"/>
    <w:rsid w:val="00C41F12"/>
    <w:rsid w:val="00C4279E"/>
    <w:rsid w:val="00C501E1"/>
    <w:rsid w:val="00C513E9"/>
    <w:rsid w:val="00C54728"/>
    <w:rsid w:val="00C54D87"/>
    <w:rsid w:val="00C56016"/>
    <w:rsid w:val="00C60876"/>
    <w:rsid w:val="00C61615"/>
    <w:rsid w:val="00C63209"/>
    <w:rsid w:val="00C63DA8"/>
    <w:rsid w:val="00C660D8"/>
    <w:rsid w:val="00C662E8"/>
    <w:rsid w:val="00C67C90"/>
    <w:rsid w:val="00C73ECA"/>
    <w:rsid w:val="00C74045"/>
    <w:rsid w:val="00C752E0"/>
    <w:rsid w:val="00C760D8"/>
    <w:rsid w:val="00C82139"/>
    <w:rsid w:val="00C8272B"/>
    <w:rsid w:val="00C836C5"/>
    <w:rsid w:val="00C845DC"/>
    <w:rsid w:val="00C85BBE"/>
    <w:rsid w:val="00C86529"/>
    <w:rsid w:val="00CA1443"/>
    <w:rsid w:val="00CA15B3"/>
    <w:rsid w:val="00CA6985"/>
    <w:rsid w:val="00CA7D54"/>
    <w:rsid w:val="00CB2D0A"/>
    <w:rsid w:val="00CC0362"/>
    <w:rsid w:val="00CC05A4"/>
    <w:rsid w:val="00CC3D28"/>
    <w:rsid w:val="00CC46FC"/>
    <w:rsid w:val="00CC6FCA"/>
    <w:rsid w:val="00CD1A23"/>
    <w:rsid w:val="00CD20AB"/>
    <w:rsid w:val="00CD2362"/>
    <w:rsid w:val="00CD29E6"/>
    <w:rsid w:val="00CD3075"/>
    <w:rsid w:val="00CD4B0C"/>
    <w:rsid w:val="00CD66BD"/>
    <w:rsid w:val="00CD73F2"/>
    <w:rsid w:val="00CE004E"/>
    <w:rsid w:val="00CE2BAF"/>
    <w:rsid w:val="00CE3228"/>
    <w:rsid w:val="00CE4277"/>
    <w:rsid w:val="00CE7A78"/>
    <w:rsid w:val="00CF2385"/>
    <w:rsid w:val="00CF3519"/>
    <w:rsid w:val="00CF58A0"/>
    <w:rsid w:val="00D03A06"/>
    <w:rsid w:val="00D05FA5"/>
    <w:rsid w:val="00D079A6"/>
    <w:rsid w:val="00D10391"/>
    <w:rsid w:val="00D13FB9"/>
    <w:rsid w:val="00D1526F"/>
    <w:rsid w:val="00D16AB8"/>
    <w:rsid w:val="00D16B1A"/>
    <w:rsid w:val="00D227E4"/>
    <w:rsid w:val="00D26BC0"/>
    <w:rsid w:val="00D3083D"/>
    <w:rsid w:val="00D33E32"/>
    <w:rsid w:val="00D34CF0"/>
    <w:rsid w:val="00D36EC6"/>
    <w:rsid w:val="00D37165"/>
    <w:rsid w:val="00D3722F"/>
    <w:rsid w:val="00D41FAD"/>
    <w:rsid w:val="00D43AF1"/>
    <w:rsid w:val="00D466D1"/>
    <w:rsid w:val="00D60241"/>
    <w:rsid w:val="00D63554"/>
    <w:rsid w:val="00D64DEB"/>
    <w:rsid w:val="00D64ECD"/>
    <w:rsid w:val="00D67406"/>
    <w:rsid w:val="00D6748D"/>
    <w:rsid w:val="00D67A3D"/>
    <w:rsid w:val="00D67AA6"/>
    <w:rsid w:val="00D67D64"/>
    <w:rsid w:val="00D7359D"/>
    <w:rsid w:val="00D76BAC"/>
    <w:rsid w:val="00D7785B"/>
    <w:rsid w:val="00D853FD"/>
    <w:rsid w:val="00D90E71"/>
    <w:rsid w:val="00D911F8"/>
    <w:rsid w:val="00D91253"/>
    <w:rsid w:val="00DA0112"/>
    <w:rsid w:val="00DA1D9C"/>
    <w:rsid w:val="00DA27A9"/>
    <w:rsid w:val="00DA2B4E"/>
    <w:rsid w:val="00DA2D8E"/>
    <w:rsid w:val="00DA38EA"/>
    <w:rsid w:val="00DB15B1"/>
    <w:rsid w:val="00DB1A80"/>
    <w:rsid w:val="00DB2C6D"/>
    <w:rsid w:val="00DB3CF8"/>
    <w:rsid w:val="00DB4648"/>
    <w:rsid w:val="00DB4A1A"/>
    <w:rsid w:val="00DC0664"/>
    <w:rsid w:val="00DC1150"/>
    <w:rsid w:val="00DC56AC"/>
    <w:rsid w:val="00DC7348"/>
    <w:rsid w:val="00DC78C7"/>
    <w:rsid w:val="00DD1B48"/>
    <w:rsid w:val="00DD4A0E"/>
    <w:rsid w:val="00DD67A4"/>
    <w:rsid w:val="00DD6D84"/>
    <w:rsid w:val="00DE0954"/>
    <w:rsid w:val="00DE19E2"/>
    <w:rsid w:val="00DE3935"/>
    <w:rsid w:val="00DE3CE0"/>
    <w:rsid w:val="00DF0846"/>
    <w:rsid w:val="00DF1B13"/>
    <w:rsid w:val="00DF1E0A"/>
    <w:rsid w:val="00DF4F81"/>
    <w:rsid w:val="00DF782D"/>
    <w:rsid w:val="00E03694"/>
    <w:rsid w:val="00E05FC5"/>
    <w:rsid w:val="00E07073"/>
    <w:rsid w:val="00E163B1"/>
    <w:rsid w:val="00E2327E"/>
    <w:rsid w:val="00E266FE"/>
    <w:rsid w:val="00E31A68"/>
    <w:rsid w:val="00E3204D"/>
    <w:rsid w:val="00E36BC6"/>
    <w:rsid w:val="00E507CA"/>
    <w:rsid w:val="00E509E6"/>
    <w:rsid w:val="00E52115"/>
    <w:rsid w:val="00E540CF"/>
    <w:rsid w:val="00E61C25"/>
    <w:rsid w:val="00E702A2"/>
    <w:rsid w:val="00E741A1"/>
    <w:rsid w:val="00E750EC"/>
    <w:rsid w:val="00E81177"/>
    <w:rsid w:val="00E81549"/>
    <w:rsid w:val="00E83A74"/>
    <w:rsid w:val="00E911A5"/>
    <w:rsid w:val="00E920E6"/>
    <w:rsid w:val="00E92142"/>
    <w:rsid w:val="00E93710"/>
    <w:rsid w:val="00E97183"/>
    <w:rsid w:val="00EA0149"/>
    <w:rsid w:val="00EA107B"/>
    <w:rsid w:val="00EA594E"/>
    <w:rsid w:val="00EA6EC6"/>
    <w:rsid w:val="00EA7464"/>
    <w:rsid w:val="00EA7853"/>
    <w:rsid w:val="00EB0251"/>
    <w:rsid w:val="00EB0252"/>
    <w:rsid w:val="00EB3AA1"/>
    <w:rsid w:val="00EB3E32"/>
    <w:rsid w:val="00EC6E34"/>
    <w:rsid w:val="00ED0372"/>
    <w:rsid w:val="00ED0FC7"/>
    <w:rsid w:val="00ED1BDE"/>
    <w:rsid w:val="00EE108E"/>
    <w:rsid w:val="00EE18D3"/>
    <w:rsid w:val="00EE40C4"/>
    <w:rsid w:val="00EE53C5"/>
    <w:rsid w:val="00EE5654"/>
    <w:rsid w:val="00EF0771"/>
    <w:rsid w:val="00EF6461"/>
    <w:rsid w:val="00EF6499"/>
    <w:rsid w:val="00F10C69"/>
    <w:rsid w:val="00F134C3"/>
    <w:rsid w:val="00F15325"/>
    <w:rsid w:val="00F21AC1"/>
    <w:rsid w:val="00F30DE0"/>
    <w:rsid w:val="00F31291"/>
    <w:rsid w:val="00F32939"/>
    <w:rsid w:val="00F338AE"/>
    <w:rsid w:val="00F34350"/>
    <w:rsid w:val="00F3656A"/>
    <w:rsid w:val="00F4415E"/>
    <w:rsid w:val="00F47BF4"/>
    <w:rsid w:val="00F5125C"/>
    <w:rsid w:val="00F546AA"/>
    <w:rsid w:val="00F6035E"/>
    <w:rsid w:val="00F60873"/>
    <w:rsid w:val="00F60D01"/>
    <w:rsid w:val="00F60F4D"/>
    <w:rsid w:val="00F624DE"/>
    <w:rsid w:val="00F709F3"/>
    <w:rsid w:val="00F720D4"/>
    <w:rsid w:val="00F76103"/>
    <w:rsid w:val="00F761F4"/>
    <w:rsid w:val="00F7640D"/>
    <w:rsid w:val="00F7681B"/>
    <w:rsid w:val="00F82070"/>
    <w:rsid w:val="00F87E21"/>
    <w:rsid w:val="00F9189C"/>
    <w:rsid w:val="00F9194F"/>
    <w:rsid w:val="00F92E3A"/>
    <w:rsid w:val="00F934E1"/>
    <w:rsid w:val="00F95BE3"/>
    <w:rsid w:val="00F96252"/>
    <w:rsid w:val="00FA2B17"/>
    <w:rsid w:val="00FA4AF6"/>
    <w:rsid w:val="00FA6C10"/>
    <w:rsid w:val="00FB306C"/>
    <w:rsid w:val="00FB4CF4"/>
    <w:rsid w:val="00FC3A7C"/>
    <w:rsid w:val="00FC5A21"/>
    <w:rsid w:val="00FC6136"/>
    <w:rsid w:val="00FC6DB2"/>
    <w:rsid w:val="00FE288C"/>
    <w:rsid w:val="00FE331B"/>
    <w:rsid w:val="00FE3891"/>
    <w:rsid w:val="00FE5BA6"/>
    <w:rsid w:val="00FE65E9"/>
    <w:rsid w:val="00FE7997"/>
    <w:rsid w:val="00FE7FE0"/>
    <w:rsid w:val="00FF3B9B"/>
    <w:rsid w:val="00FF4536"/>
    <w:rsid w:val="00FF784D"/>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H 1,H1,(Phan),(Phan) + Times New Roman,Top: (No border),Bottom: (No bord...,Chuong,Heading 1 Char1 Char Char Char,Heading 1 Char Char Char Char Char Char Char Char,imob,(Text),Heading 1 left,VN,MVA"/>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suindext),dau muc,(Chuong),l2,H2,HeadB,Muclon,Tua2,8.4.1 Heading 2,H 2 Char Char,7.1,H 2,标题 2XW,白鹤滩标题 2,H 2 Char Char Char Char Char Char,Outputs,Head2,BVI2,Heading 2-BVI,RepHead2"/>
    <w:basedOn w:val="Normal"/>
    <w:next w:val="Normal"/>
    <w:link w:val="Heading2Char"/>
    <w:unhideWhenUsed/>
    <w:qFormat/>
    <w:rsid w:val="00C41F12"/>
    <w:pPr>
      <w:keepNext/>
      <w:spacing w:before="240" w:after="60"/>
      <w:jc w:val="center"/>
      <w:outlineLvl w:val="1"/>
    </w:pPr>
    <w:rPr>
      <w:rFonts w:ascii="Calibri Light" w:eastAsia="Times New Roman" w:hAnsi="Calibri Light"/>
      <w:b/>
      <w:bCs/>
      <w:i/>
      <w:iCs/>
      <w:sz w:val="28"/>
      <w:szCs w:val="28"/>
      <w:lang w:val="x-none" w:eastAsia="x-none"/>
    </w:rPr>
  </w:style>
  <w:style w:type="paragraph" w:styleId="Heading3">
    <w:name w:val="heading 3"/>
    <w:aliases w:val="Heading 3 Char1,Char Char,h3,HeadC,小标题,节，,节，一,节,一,条，（一）,黑四,标题 3一,1、,Heading 3A Char,Heading 3 ADB,tiªu chÝ,Sottoparagrafo"/>
    <w:basedOn w:val="Normal"/>
    <w:next w:val="Normal"/>
    <w:link w:val="Heading3Char"/>
    <w:unhideWhenUsed/>
    <w:qFormat/>
    <w:rsid w:val="00C41F12"/>
    <w:pPr>
      <w:keepNext/>
      <w:keepLines/>
      <w:spacing w:before="200" w:after="0"/>
      <w:jc w:val="center"/>
      <w:outlineLvl w:val="2"/>
    </w:pPr>
    <w:rPr>
      <w:rFonts w:ascii="Cambria" w:eastAsia="Times New Roman" w:hAnsi="Cambria"/>
      <w:b/>
      <w:bCs/>
      <w:color w:val="4F81BD"/>
      <w:sz w:val="28"/>
      <w:lang w:val="x-none" w:eastAsia="x-none"/>
    </w:rPr>
  </w:style>
  <w:style w:type="paragraph" w:styleId="Heading4">
    <w:name w:val="heading 4"/>
    <w:basedOn w:val="Normal"/>
    <w:next w:val="Normal"/>
    <w:link w:val="Heading4Char"/>
    <w:unhideWhenUsed/>
    <w:qFormat/>
    <w:rsid w:val="00C41F12"/>
    <w:pPr>
      <w:keepNext/>
      <w:keepLines/>
      <w:spacing w:before="200" w:after="0"/>
      <w:jc w:val="center"/>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E2866"/>
    <w:pPr>
      <w:spacing w:before="120" w:after="120" w:line="312" w:lineRule="auto"/>
    </w:pPr>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64C6C"/>
    <w:rPr>
      <w:color w:val="800080"/>
      <w:u w:val="single"/>
    </w:rPr>
  </w:style>
  <w:style w:type="paragraph" w:customStyle="1" w:styleId="font5">
    <w:name w:val="font5"/>
    <w:basedOn w:val="Normal"/>
    <w:rsid w:val="00A64C6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A64C6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259">
    <w:name w:val="xl259"/>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0">
    <w:name w:val="xl26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1">
    <w:name w:val="xl261"/>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2">
    <w:name w:val="xl262"/>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CD"/>
      <w:sz w:val="20"/>
      <w:szCs w:val="20"/>
    </w:rPr>
  </w:style>
  <w:style w:type="paragraph" w:customStyle="1" w:styleId="xl263">
    <w:name w:val="xl26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64">
    <w:name w:val="xl264"/>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65">
    <w:name w:val="xl265"/>
    <w:basedOn w:val="Normal"/>
    <w:rsid w:val="00A64C6C"/>
    <w:pPr>
      <w:spacing w:before="100" w:beforeAutospacing="1" w:after="100" w:afterAutospacing="1" w:line="240" w:lineRule="auto"/>
      <w:textAlignment w:val="center"/>
    </w:pPr>
    <w:rPr>
      <w:rFonts w:ascii="Times New Roman" w:eastAsia="Times New Roman" w:hAnsi="Times New Roman"/>
      <w:b/>
      <w:bCs/>
    </w:rPr>
  </w:style>
  <w:style w:type="paragraph" w:customStyle="1" w:styleId="xl266">
    <w:name w:val="xl26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7">
    <w:name w:val="xl26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8">
    <w:name w:val="xl268"/>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9">
    <w:name w:val="xl26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0">
    <w:name w:val="xl27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1">
    <w:name w:val="xl271"/>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2">
    <w:name w:val="xl27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73">
    <w:name w:val="xl27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4">
    <w:name w:val="xl27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5">
    <w:name w:val="xl27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6">
    <w:name w:val="xl27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77">
    <w:name w:val="xl277"/>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78">
    <w:name w:val="xl278"/>
    <w:basedOn w:val="Normal"/>
    <w:rsid w:val="00A64C6C"/>
    <w:pP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79">
    <w:name w:val="xl27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0">
    <w:name w:val="xl28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1">
    <w:name w:val="xl281"/>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2">
    <w:name w:val="xl28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283">
    <w:name w:val="xl28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8B"/>
      <w:sz w:val="20"/>
      <w:szCs w:val="20"/>
    </w:rPr>
  </w:style>
  <w:style w:type="paragraph" w:customStyle="1" w:styleId="xl284">
    <w:name w:val="xl28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CD"/>
      <w:sz w:val="20"/>
      <w:szCs w:val="20"/>
    </w:rPr>
  </w:style>
  <w:style w:type="paragraph" w:customStyle="1" w:styleId="xl285">
    <w:name w:val="xl28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6">
    <w:name w:val="xl286"/>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7">
    <w:name w:val="xl287"/>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88">
    <w:name w:val="xl28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9">
    <w:name w:val="xl28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290">
    <w:name w:val="xl290"/>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1">
    <w:name w:val="xl291"/>
    <w:basedOn w:val="Normal"/>
    <w:rsid w:val="00A6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2">
    <w:name w:val="xl29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3">
    <w:name w:val="xl293"/>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4">
    <w:name w:val="xl294"/>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5">
    <w:name w:val="xl295"/>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96">
    <w:name w:val="xl29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7">
    <w:name w:val="xl29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98">
    <w:name w:val="xl29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3D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9C"/>
    <w:rPr>
      <w:sz w:val="22"/>
      <w:szCs w:val="22"/>
    </w:rPr>
  </w:style>
  <w:style w:type="paragraph" w:styleId="NormalWeb">
    <w:name w:val="Normal (Web)"/>
    <w:basedOn w:val="Normal"/>
    <w:uiPriority w:val="99"/>
    <w:unhideWhenUsed/>
    <w:rsid w:val="00107122"/>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rsid w:val="00C41F12"/>
    <w:rPr>
      <w:rFonts w:ascii="Calibri Light" w:eastAsia="Times New Roman" w:hAnsi="Calibri Light"/>
      <w:b/>
      <w:bCs/>
      <w:i/>
      <w:iCs/>
      <w:sz w:val="28"/>
      <w:szCs w:val="28"/>
      <w:lang w:val="x-none" w:eastAsia="x-none"/>
    </w:rPr>
  </w:style>
  <w:style w:type="character" w:customStyle="1" w:styleId="Heading3Char">
    <w:name w:val="Heading 3 Char"/>
    <w:basedOn w:val="DefaultParagraphFont"/>
    <w:link w:val="Heading3"/>
    <w:rsid w:val="00C41F12"/>
    <w:rPr>
      <w:rFonts w:ascii="Cambria" w:eastAsia="Times New Roman" w:hAnsi="Cambria"/>
      <w:b/>
      <w:bCs/>
      <w:color w:val="4F81BD"/>
      <w:sz w:val="28"/>
      <w:szCs w:val="22"/>
      <w:lang w:val="x-none" w:eastAsia="x-none"/>
    </w:rPr>
  </w:style>
  <w:style w:type="character" w:customStyle="1" w:styleId="Heading4Char">
    <w:name w:val="Heading 4 Char"/>
    <w:basedOn w:val="DefaultParagraphFont"/>
    <w:link w:val="Heading4"/>
    <w:rsid w:val="00C41F12"/>
    <w:rPr>
      <w:rFonts w:ascii="Cambria" w:eastAsia="Times New Roman" w:hAnsi="Cambria"/>
      <w:b/>
      <w:bCs/>
      <w:i/>
      <w:iCs/>
      <w:color w:val="4F81BD"/>
      <w:lang w:val="x-none" w:eastAsia="x-none"/>
    </w:rPr>
  </w:style>
  <w:style w:type="paragraph" w:customStyle="1" w:styleId="BodyText21">
    <w:name w:val="Body Text 21"/>
    <w:basedOn w:val="Normal"/>
    <w:rsid w:val="00C41F12"/>
    <w:pPr>
      <w:spacing w:after="0" w:line="240" w:lineRule="auto"/>
      <w:jc w:val="both"/>
    </w:pPr>
    <w:rPr>
      <w:rFonts w:ascii=".VnTimeH" w:eastAsia="Times New Roman" w:hAnsi=".VnTimeH"/>
      <w:b/>
      <w:sz w:val="28"/>
      <w:szCs w:val="20"/>
    </w:rPr>
  </w:style>
  <w:style w:type="paragraph" w:customStyle="1" w:styleId="CharCharCharChar">
    <w:name w:val=" Char Char Char Char"/>
    <w:basedOn w:val="Normal"/>
    <w:rsid w:val="00C41F12"/>
    <w:pPr>
      <w:spacing w:after="160" w:line="240" w:lineRule="exact"/>
    </w:pPr>
    <w:rPr>
      <w:rFonts w:ascii="Verdana" w:eastAsia="Times New Roman" w:hAnsi="Verdana"/>
      <w:sz w:val="20"/>
      <w:szCs w:val="20"/>
    </w:rPr>
  </w:style>
  <w:style w:type="paragraph" w:styleId="BodyText3">
    <w:name w:val="Body Text 3"/>
    <w:basedOn w:val="Normal"/>
    <w:link w:val="BodyText3Char"/>
    <w:uiPriority w:val="99"/>
    <w:semiHidden/>
    <w:unhideWhenUsed/>
    <w:rsid w:val="00713266"/>
    <w:pPr>
      <w:spacing w:after="120"/>
    </w:pPr>
    <w:rPr>
      <w:sz w:val="16"/>
      <w:szCs w:val="16"/>
    </w:rPr>
  </w:style>
  <w:style w:type="character" w:customStyle="1" w:styleId="BodyText3Char">
    <w:name w:val="Body Text 3 Char"/>
    <w:basedOn w:val="DefaultParagraphFont"/>
    <w:link w:val="BodyText3"/>
    <w:uiPriority w:val="99"/>
    <w:semiHidden/>
    <w:rsid w:val="0071326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H 1,H1,(Phan),(Phan) + Times New Roman,Top: (No border),Bottom: (No bord...,Chuong,Heading 1 Char1 Char Char Char,Heading 1 Char Char Char Char Char Char Char Char,imob,(Text),Heading 1 left,VN,MVA"/>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suindext),dau muc,(Chuong),l2,H2,HeadB,Muclon,Tua2,8.4.1 Heading 2,H 2 Char Char,7.1,H 2,标题 2XW,白鹤滩标题 2,H 2 Char Char Char Char Char Char,Outputs,Head2,BVI2,Heading 2-BVI,RepHead2"/>
    <w:basedOn w:val="Normal"/>
    <w:next w:val="Normal"/>
    <w:link w:val="Heading2Char"/>
    <w:unhideWhenUsed/>
    <w:qFormat/>
    <w:rsid w:val="00C41F12"/>
    <w:pPr>
      <w:keepNext/>
      <w:spacing w:before="240" w:after="60"/>
      <w:jc w:val="center"/>
      <w:outlineLvl w:val="1"/>
    </w:pPr>
    <w:rPr>
      <w:rFonts w:ascii="Calibri Light" w:eastAsia="Times New Roman" w:hAnsi="Calibri Light"/>
      <w:b/>
      <w:bCs/>
      <w:i/>
      <w:iCs/>
      <w:sz w:val="28"/>
      <w:szCs w:val="28"/>
      <w:lang w:val="x-none" w:eastAsia="x-none"/>
    </w:rPr>
  </w:style>
  <w:style w:type="paragraph" w:styleId="Heading3">
    <w:name w:val="heading 3"/>
    <w:aliases w:val="Heading 3 Char1,Char Char,h3,HeadC,小标题,节，,节，一,节,一,条，（一）,黑四,标题 3一,1、,Heading 3A Char,Heading 3 ADB,tiªu chÝ,Sottoparagrafo"/>
    <w:basedOn w:val="Normal"/>
    <w:next w:val="Normal"/>
    <w:link w:val="Heading3Char"/>
    <w:unhideWhenUsed/>
    <w:qFormat/>
    <w:rsid w:val="00C41F12"/>
    <w:pPr>
      <w:keepNext/>
      <w:keepLines/>
      <w:spacing w:before="200" w:after="0"/>
      <w:jc w:val="center"/>
      <w:outlineLvl w:val="2"/>
    </w:pPr>
    <w:rPr>
      <w:rFonts w:ascii="Cambria" w:eastAsia="Times New Roman" w:hAnsi="Cambria"/>
      <w:b/>
      <w:bCs/>
      <w:color w:val="4F81BD"/>
      <w:sz w:val="28"/>
      <w:lang w:val="x-none" w:eastAsia="x-none"/>
    </w:rPr>
  </w:style>
  <w:style w:type="paragraph" w:styleId="Heading4">
    <w:name w:val="heading 4"/>
    <w:basedOn w:val="Normal"/>
    <w:next w:val="Normal"/>
    <w:link w:val="Heading4Char"/>
    <w:unhideWhenUsed/>
    <w:qFormat/>
    <w:rsid w:val="00C41F12"/>
    <w:pPr>
      <w:keepNext/>
      <w:keepLines/>
      <w:spacing w:before="200" w:after="0"/>
      <w:jc w:val="center"/>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E2866"/>
    <w:pPr>
      <w:spacing w:before="120" w:after="120" w:line="312" w:lineRule="auto"/>
    </w:pPr>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64C6C"/>
    <w:rPr>
      <w:color w:val="800080"/>
      <w:u w:val="single"/>
    </w:rPr>
  </w:style>
  <w:style w:type="paragraph" w:customStyle="1" w:styleId="font5">
    <w:name w:val="font5"/>
    <w:basedOn w:val="Normal"/>
    <w:rsid w:val="00A64C6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A64C6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259">
    <w:name w:val="xl259"/>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0">
    <w:name w:val="xl26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1">
    <w:name w:val="xl261"/>
    <w:basedOn w:val="Normal"/>
    <w:rsid w:val="00A64C6C"/>
    <w:pPr>
      <w:spacing w:before="100" w:beforeAutospacing="1" w:after="100" w:afterAutospacing="1" w:line="240" w:lineRule="auto"/>
      <w:textAlignment w:val="center"/>
    </w:pPr>
    <w:rPr>
      <w:rFonts w:ascii="Times New Roman" w:eastAsia="Times New Roman" w:hAnsi="Times New Roman"/>
    </w:rPr>
  </w:style>
  <w:style w:type="paragraph" w:customStyle="1" w:styleId="xl262">
    <w:name w:val="xl262"/>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CD"/>
      <w:sz w:val="20"/>
      <w:szCs w:val="20"/>
    </w:rPr>
  </w:style>
  <w:style w:type="paragraph" w:customStyle="1" w:styleId="xl263">
    <w:name w:val="xl26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64">
    <w:name w:val="xl264"/>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65">
    <w:name w:val="xl265"/>
    <w:basedOn w:val="Normal"/>
    <w:rsid w:val="00A64C6C"/>
    <w:pPr>
      <w:spacing w:before="100" w:beforeAutospacing="1" w:after="100" w:afterAutospacing="1" w:line="240" w:lineRule="auto"/>
      <w:textAlignment w:val="center"/>
    </w:pPr>
    <w:rPr>
      <w:rFonts w:ascii="Times New Roman" w:eastAsia="Times New Roman" w:hAnsi="Times New Roman"/>
      <w:b/>
      <w:bCs/>
    </w:rPr>
  </w:style>
  <w:style w:type="paragraph" w:customStyle="1" w:styleId="xl266">
    <w:name w:val="xl26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7">
    <w:name w:val="xl26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800000"/>
      <w:sz w:val="20"/>
      <w:szCs w:val="20"/>
    </w:rPr>
  </w:style>
  <w:style w:type="paragraph" w:customStyle="1" w:styleId="xl268">
    <w:name w:val="xl268"/>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CD"/>
      <w:sz w:val="20"/>
      <w:szCs w:val="20"/>
    </w:rPr>
  </w:style>
  <w:style w:type="paragraph" w:customStyle="1" w:styleId="xl269">
    <w:name w:val="xl26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0">
    <w:name w:val="xl27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800000"/>
      <w:sz w:val="20"/>
      <w:szCs w:val="20"/>
    </w:rPr>
  </w:style>
  <w:style w:type="paragraph" w:customStyle="1" w:styleId="xl271">
    <w:name w:val="xl271"/>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2">
    <w:name w:val="xl27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73">
    <w:name w:val="xl27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74">
    <w:name w:val="xl27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5">
    <w:name w:val="xl27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76">
    <w:name w:val="xl27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77">
    <w:name w:val="xl277"/>
    <w:basedOn w:val="Normal"/>
    <w:rsid w:val="00A64C6C"/>
    <w:pPr>
      <w:spacing w:before="100" w:beforeAutospacing="1" w:after="100" w:afterAutospacing="1" w:line="240" w:lineRule="auto"/>
      <w:textAlignment w:val="center"/>
    </w:pPr>
    <w:rPr>
      <w:rFonts w:ascii="Times New Roman" w:eastAsia="Times New Roman" w:hAnsi="Times New Roman"/>
      <w:color w:val="FF0000"/>
    </w:rPr>
  </w:style>
  <w:style w:type="paragraph" w:customStyle="1" w:styleId="xl278">
    <w:name w:val="xl278"/>
    <w:basedOn w:val="Normal"/>
    <w:rsid w:val="00A64C6C"/>
    <w:pP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79">
    <w:name w:val="xl27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0">
    <w:name w:val="xl280"/>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1">
    <w:name w:val="xl281"/>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82">
    <w:name w:val="xl28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283">
    <w:name w:val="xl283"/>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8B"/>
      <w:sz w:val="20"/>
      <w:szCs w:val="20"/>
    </w:rPr>
  </w:style>
  <w:style w:type="paragraph" w:customStyle="1" w:styleId="xl284">
    <w:name w:val="xl284"/>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CD"/>
      <w:sz w:val="20"/>
      <w:szCs w:val="20"/>
    </w:rPr>
  </w:style>
  <w:style w:type="paragraph" w:customStyle="1" w:styleId="xl285">
    <w:name w:val="xl285"/>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86">
    <w:name w:val="xl286"/>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7">
    <w:name w:val="xl287"/>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88">
    <w:name w:val="xl28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89">
    <w:name w:val="xl289"/>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290">
    <w:name w:val="xl290"/>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1">
    <w:name w:val="xl291"/>
    <w:basedOn w:val="Normal"/>
    <w:rsid w:val="00A6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92">
    <w:name w:val="xl292"/>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3">
    <w:name w:val="xl293"/>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4">
    <w:name w:val="xl294"/>
    <w:basedOn w:val="Normal"/>
    <w:rsid w:val="00A64C6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295">
    <w:name w:val="xl295"/>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rPr>
  </w:style>
  <w:style w:type="paragraph" w:customStyle="1" w:styleId="xl296">
    <w:name w:val="xl296"/>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0"/>
      <w:szCs w:val="20"/>
    </w:rPr>
  </w:style>
  <w:style w:type="paragraph" w:customStyle="1" w:styleId="xl297">
    <w:name w:val="xl297"/>
    <w:basedOn w:val="Normal"/>
    <w:rsid w:val="00A64C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rPr>
  </w:style>
  <w:style w:type="paragraph" w:customStyle="1" w:styleId="xl298">
    <w:name w:val="xl298"/>
    <w:basedOn w:val="Normal"/>
    <w:rsid w:val="00A64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3D5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9C"/>
    <w:rPr>
      <w:sz w:val="22"/>
      <w:szCs w:val="22"/>
    </w:rPr>
  </w:style>
  <w:style w:type="paragraph" w:styleId="NormalWeb">
    <w:name w:val="Normal (Web)"/>
    <w:basedOn w:val="Normal"/>
    <w:uiPriority w:val="99"/>
    <w:unhideWhenUsed/>
    <w:rsid w:val="00107122"/>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rsid w:val="00C41F12"/>
    <w:rPr>
      <w:rFonts w:ascii="Calibri Light" w:eastAsia="Times New Roman" w:hAnsi="Calibri Light"/>
      <w:b/>
      <w:bCs/>
      <w:i/>
      <w:iCs/>
      <w:sz w:val="28"/>
      <w:szCs w:val="28"/>
      <w:lang w:val="x-none" w:eastAsia="x-none"/>
    </w:rPr>
  </w:style>
  <w:style w:type="character" w:customStyle="1" w:styleId="Heading3Char">
    <w:name w:val="Heading 3 Char"/>
    <w:basedOn w:val="DefaultParagraphFont"/>
    <w:link w:val="Heading3"/>
    <w:rsid w:val="00C41F12"/>
    <w:rPr>
      <w:rFonts w:ascii="Cambria" w:eastAsia="Times New Roman" w:hAnsi="Cambria"/>
      <w:b/>
      <w:bCs/>
      <w:color w:val="4F81BD"/>
      <w:sz w:val="28"/>
      <w:szCs w:val="22"/>
      <w:lang w:val="x-none" w:eastAsia="x-none"/>
    </w:rPr>
  </w:style>
  <w:style w:type="character" w:customStyle="1" w:styleId="Heading4Char">
    <w:name w:val="Heading 4 Char"/>
    <w:basedOn w:val="DefaultParagraphFont"/>
    <w:link w:val="Heading4"/>
    <w:rsid w:val="00C41F12"/>
    <w:rPr>
      <w:rFonts w:ascii="Cambria" w:eastAsia="Times New Roman" w:hAnsi="Cambria"/>
      <w:b/>
      <w:bCs/>
      <w:i/>
      <w:iCs/>
      <w:color w:val="4F81BD"/>
      <w:lang w:val="x-none" w:eastAsia="x-none"/>
    </w:rPr>
  </w:style>
  <w:style w:type="paragraph" w:customStyle="1" w:styleId="BodyText21">
    <w:name w:val="Body Text 21"/>
    <w:basedOn w:val="Normal"/>
    <w:rsid w:val="00C41F12"/>
    <w:pPr>
      <w:spacing w:after="0" w:line="240" w:lineRule="auto"/>
      <w:jc w:val="both"/>
    </w:pPr>
    <w:rPr>
      <w:rFonts w:ascii=".VnTimeH" w:eastAsia="Times New Roman" w:hAnsi=".VnTimeH"/>
      <w:b/>
      <w:sz w:val="28"/>
      <w:szCs w:val="20"/>
    </w:rPr>
  </w:style>
  <w:style w:type="paragraph" w:customStyle="1" w:styleId="CharCharCharChar">
    <w:name w:val=" Char Char Char Char"/>
    <w:basedOn w:val="Normal"/>
    <w:rsid w:val="00C41F12"/>
    <w:pPr>
      <w:spacing w:after="160" w:line="240" w:lineRule="exact"/>
    </w:pPr>
    <w:rPr>
      <w:rFonts w:ascii="Verdana" w:eastAsia="Times New Roman" w:hAnsi="Verdana"/>
      <w:sz w:val="20"/>
      <w:szCs w:val="20"/>
    </w:rPr>
  </w:style>
  <w:style w:type="paragraph" w:styleId="BodyText3">
    <w:name w:val="Body Text 3"/>
    <w:basedOn w:val="Normal"/>
    <w:link w:val="BodyText3Char"/>
    <w:uiPriority w:val="99"/>
    <w:semiHidden/>
    <w:unhideWhenUsed/>
    <w:rsid w:val="00713266"/>
    <w:pPr>
      <w:spacing w:after="120"/>
    </w:pPr>
    <w:rPr>
      <w:sz w:val="16"/>
      <w:szCs w:val="16"/>
    </w:rPr>
  </w:style>
  <w:style w:type="character" w:customStyle="1" w:styleId="BodyText3Char">
    <w:name w:val="Body Text 3 Char"/>
    <w:basedOn w:val="DefaultParagraphFont"/>
    <w:link w:val="BodyText3"/>
    <w:uiPriority w:val="99"/>
    <w:semiHidden/>
    <w:rsid w:val="007132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637">
      <w:bodyDiv w:val="1"/>
      <w:marLeft w:val="0"/>
      <w:marRight w:val="0"/>
      <w:marTop w:val="0"/>
      <w:marBottom w:val="0"/>
      <w:divBdr>
        <w:top w:val="none" w:sz="0" w:space="0" w:color="auto"/>
        <w:left w:val="none" w:sz="0" w:space="0" w:color="auto"/>
        <w:bottom w:val="none" w:sz="0" w:space="0" w:color="auto"/>
        <w:right w:val="none" w:sz="0" w:space="0" w:color="auto"/>
      </w:divBdr>
    </w:div>
    <w:div w:id="157815013">
      <w:bodyDiv w:val="1"/>
      <w:marLeft w:val="0"/>
      <w:marRight w:val="0"/>
      <w:marTop w:val="0"/>
      <w:marBottom w:val="0"/>
      <w:divBdr>
        <w:top w:val="none" w:sz="0" w:space="0" w:color="auto"/>
        <w:left w:val="none" w:sz="0" w:space="0" w:color="auto"/>
        <w:bottom w:val="none" w:sz="0" w:space="0" w:color="auto"/>
        <w:right w:val="none" w:sz="0" w:space="0" w:color="auto"/>
      </w:divBdr>
    </w:div>
    <w:div w:id="680469413">
      <w:bodyDiv w:val="1"/>
      <w:marLeft w:val="0"/>
      <w:marRight w:val="0"/>
      <w:marTop w:val="0"/>
      <w:marBottom w:val="0"/>
      <w:divBdr>
        <w:top w:val="none" w:sz="0" w:space="0" w:color="auto"/>
        <w:left w:val="none" w:sz="0" w:space="0" w:color="auto"/>
        <w:bottom w:val="none" w:sz="0" w:space="0" w:color="auto"/>
        <w:right w:val="none" w:sz="0" w:space="0" w:color="auto"/>
      </w:divBdr>
    </w:div>
    <w:div w:id="803697991">
      <w:bodyDiv w:val="1"/>
      <w:marLeft w:val="0"/>
      <w:marRight w:val="0"/>
      <w:marTop w:val="0"/>
      <w:marBottom w:val="0"/>
      <w:divBdr>
        <w:top w:val="none" w:sz="0" w:space="0" w:color="auto"/>
        <w:left w:val="none" w:sz="0" w:space="0" w:color="auto"/>
        <w:bottom w:val="none" w:sz="0" w:space="0" w:color="auto"/>
        <w:right w:val="none" w:sz="0" w:space="0" w:color="auto"/>
      </w:divBdr>
    </w:div>
    <w:div w:id="1084378162">
      <w:bodyDiv w:val="1"/>
      <w:marLeft w:val="0"/>
      <w:marRight w:val="0"/>
      <w:marTop w:val="0"/>
      <w:marBottom w:val="0"/>
      <w:divBdr>
        <w:top w:val="none" w:sz="0" w:space="0" w:color="auto"/>
        <w:left w:val="none" w:sz="0" w:space="0" w:color="auto"/>
        <w:bottom w:val="none" w:sz="0" w:space="0" w:color="auto"/>
        <w:right w:val="none" w:sz="0" w:space="0" w:color="auto"/>
      </w:divBdr>
    </w:div>
    <w:div w:id="1163155787">
      <w:bodyDiv w:val="1"/>
      <w:marLeft w:val="0"/>
      <w:marRight w:val="0"/>
      <w:marTop w:val="0"/>
      <w:marBottom w:val="0"/>
      <w:divBdr>
        <w:top w:val="none" w:sz="0" w:space="0" w:color="auto"/>
        <w:left w:val="none" w:sz="0" w:space="0" w:color="auto"/>
        <w:bottom w:val="none" w:sz="0" w:space="0" w:color="auto"/>
        <w:right w:val="none" w:sz="0" w:space="0" w:color="auto"/>
      </w:divBdr>
    </w:div>
    <w:div w:id="1519350344">
      <w:bodyDiv w:val="1"/>
      <w:marLeft w:val="0"/>
      <w:marRight w:val="0"/>
      <w:marTop w:val="0"/>
      <w:marBottom w:val="0"/>
      <w:divBdr>
        <w:top w:val="none" w:sz="0" w:space="0" w:color="auto"/>
        <w:left w:val="none" w:sz="0" w:space="0" w:color="auto"/>
        <w:bottom w:val="none" w:sz="0" w:space="0" w:color="auto"/>
        <w:right w:val="none" w:sz="0" w:space="0" w:color="auto"/>
      </w:divBdr>
    </w:div>
    <w:div w:id="1549996487">
      <w:bodyDiv w:val="1"/>
      <w:marLeft w:val="0"/>
      <w:marRight w:val="0"/>
      <w:marTop w:val="0"/>
      <w:marBottom w:val="0"/>
      <w:divBdr>
        <w:top w:val="none" w:sz="0" w:space="0" w:color="auto"/>
        <w:left w:val="none" w:sz="0" w:space="0" w:color="auto"/>
        <w:bottom w:val="none" w:sz="0" w:space="0" w:color="auto"/>
        <w:right w:val="none" w:sz="0" w:space="0" w:color="auto"/>
      </w:divBdr>
    </w:div>
    <w:div w:id="1737167084">
      <w:bodyDiv w:val="1"/>
      <w:marLeft w:val="0"/>
      <w:marRight w:val="0"/>
      <w:marTop w:val="0"/>
      <w:marBottom w:val="0"/>
      <w:divBdr>
        <w:top w:val="none" w:sz="0" w:space="0" w:color="auto"/>
        <w:left w:val="none" w:sz="0" w:space="0" w:color="auto"/>
        <w:bottom w:val="none" w:sz="0" w:space="0" w:color="auto"/>
        <w:right w:val="none" w:sz="0" w:space="0" w:color="auto"/>
      </w:divBdr>
    </w:div>
    <w:div w:id="21051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EB87-CAE0-4B01-A618-C5665049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0934466369</dc:creator>
  <cp:lastModifiedBy>Administrator</cp:lastModifiedBy>
  <cp:revision>47</cp:revision>
  <cp:lastPrinted>2021-10-31T10:03:00Z</cp:lastPrinted>
  <dcterms:created xsi:type="dcterms:W3CDTF">2021-11-01T09:31:00Z</dcterms:created>
  <dcterms:modified xsi:type="dcterms:W3CDTF">2025-08-27T09:05:00Z</dcterms:modified>
</cp:coreProperties>
</file>