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2C7A" w14:textId="77777777" w:rsidR="008608EC" w:rsidRPr="008608EC" w:rsidRDefault="008608EC" w:rsidP="008608EC">
      <w:pPr>
        <w:jc w:val="center"/>
        <w:outlineLvl w:val="0"/>
        <w:rPr>
          <w:b/>
          <w:sz w:val="26"/>
          <w:szCs w:val="26"/>
          <w:lang w:val="nl-NL"/>
        </w:rPr>
      </w:pPr>
      <w:r w:rsidRPr="008608EC">
        <w:rPr>
          <w:b/>
          <w:sz w:val="26"/>
          <w:szCs w:val="26"/>
          <w:lang w:val="nl-NL"/>
        </w:rPr>
        <w:t>Phần 2. YÊU CẦU VỀ KỸ THUẬT</w:t>
      </w:r>
    </w:p>
    <w:p w14:paraId="69E83622" w14:textId="77777777" w:rsidR="008608EC" w:rsidRPr="008608EC" w:rsidRDefault="008608EC" w:rsidP="008608EC">
      <w:pPr>
        <w:widowControl w:val="0"/>
        <w:spacing w:before="120" w:after="120" w:line="264" w:lineRule="auto"/>
        <w:jc w:val="center"/>
        <w:outlineLvl w:val="1"/>
        <w:rPr>
          <w:sz w:val="26"/>
          <w:szCs w:val="26"/>
          <w:lang w:val="nl-NL"/>
        </w:rPr>
      </w:pPr>
      <w:r w:rsidRPr="008608EC">
        <w:rPr>
          <w:b/>
          <w:sz w:val="26"/>
          <w:szCs w:val="26"/>
          <w:lang w:val="nl-NL"/>
        </w:rPr>
        <w:t>Chương V. YÊU CẦU VỀ KỸ THUẬT</w:t>
      </w:r>
    </w:p>
    <w:p w14:paraId="0C71B330" w14:textId="77777777" w:rsidR="008608EC" w:rsidRPr="008608EC" w:rsidRDefault="008608EC" w:rsidP="008608EC">
      <w:pPr>
        <w:pStyle w:val="SectionVIHeader0"/>
        <w:widowControl w:val="0"/>
        <w:spacing w:before="360" w:after="120" w:line="264" w:lineRule="auto"/>
        <w:ind w:firstLine="709"/>
        <w:jc w:val="both"/>
        <w:rPr>
          <w:sz w:val="26"/>
          <w:szCs w:val="26"/>
          <w:lang w:val="nl-NL"/>
        </w:rPr>
      </w:pPr>
      <w:r w:rsidRPr="008608EC">
        <w:rPr>
          <w:sz w:val="26"/>
          <w:szCs w:val="26"/>
          <w:lang w:val="nl-NL"/>
        </w:rPr>
        <w:t>Mục 1. Yêu cầu về kỹ thuật</w:t>
      </w:r>
    </w:p>
    <w:p w14:paraId="00F3DD15" w14:textId="77777777" w:rsidR="008608EC" w:rsidRPr="008608EC" w:rsidRDefault="008608EC" w:rsidP="008608EC">
      <w:pPr>
        <w:widowControl w:val="0"/>
        <w:spacing w:before="120" w:after="120" w:line="264" w:lineRule="auto"/>
        <w:ind w:firstLine="709"/>
        <w:rPr>
          <w:b/>
          <w:iCs/>
          <w:sz w:val="26"/>
          <w:szCs w:val="26"/>
          <w:lang w:val="nl-NL"/>
        </w:rPr>
      </w:pPr>
      <w:r w:rsidRPr="008608EC">
        <w:rPr>
          <w:b/>
          <w:iCs/>
          <w:sz w:val="26"/>
          <w:szCs w:val="26"/>
          <w:lang w:val="nl-NL"/>
        </w:rPr>
        <w:t>1.1. Giới thiệu chung về dự án/dự toán mua sắm, gói thầu</w:t>
      </w:r>
    </w:p>
    <w:p w14:paraId="26751B4A" w14:textId="77777777" w:rsidR="008608EC" w:rsidRPr="008608EC" w:rsidRDefault="008608EC" w:rsidP="008608EC">
      <w:pPr>
        <w:widowControl w:val="0"/>
        <w:spacing w:before="120" w:after="120" w:line="264" w:lineRule="auto"/>
        <w:ind w:firstLine="709"/>
        <w:rPr>
          <w:sz w:val="26"/>
          <w:szCs w:val="26"/>
          <w:lang w:val="nl-NL"/>
        </w:rPr>
      </w:pPr>
      <w:bookmarkStart w:id="0" w:name="_Hlk154743134"/>
      <w:r w:rsidRPr="008608EC">
        <w:rPr>
          <w:sz w:val="26"/>
          <w:szCs w:val="26"/>
          <w:lang w:val="vi-VN"/>
        </w:rPr>
        <w:t>Tên gói thầu: Mua gạo, rau, củ, quả, gia vị, thực phẩm khô, thịt, thủy hải sản các loại,… phục vụ đối tượng tại Trung tâm Bảo trợ xã hội Quảng Nam năm 2025</w:t>
      </w:r>
      <w:r w:rsidRPr="008608EC">
        <w:rPr>
          <w:sz w:val="26"/>
          <w:szCs w:val="26"/>
          <w:lang w:val="nl-NL"/>
        </w:rPr>
        <w:t>.</w:t>
      </w:r>
    </w:p>
    <w:p w14:paraId="75A4A33F"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vi-VN"/>
        </w:rPr>
        <w:t>Tên dự toán: Mua gạo, rau, củ, quả, gia vị, thực phẩm khô, thịt, thủy hải sản các loại,… phục vụ đối tượng tại Trung tâm Bảo trợ xã hội Quảng Nam năm 2025</w:t>
      </w:r>
      <w:r w:rsidRPr="008608EC">
        <w:rPr>
          <w:sz w:val="26"/>
          <w:szCs w:val="26"/>
          <w:lang w:val="nl-NL"/>
        </w:rPr>
        <w:t>.</w:t>
      </w:r>
    </w:p>
    <w:p w14:paraId="4817AA86"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vi-VN"/>
        </w:rPr>
        <w:t xml:space="preserve">Địa điểm: </w:t>
      </w:r>
      <w:r w:rsidRPr="008608EC">
        <w:rPr>
          <w:sz w:val="26"/>
          <w:szCs w:val="26"/>
          <w:lang w:val="nl-NL"/>
        </w:rPr>
        <w:t>Trung tâm Bảo trợ xã hội Quảng Nam.</w:t>
      </w:r>
      <w:r w:rsidRPr="008608EC">
        <w:rPr>
          <w:sz w:val="25"/>
          <w:szCs w:val="25"/>
          <w:lang w:val="nl-NL"/>
        </w:rPr>
        <w:t xml:space="preserve"> </w:t>
      </w:r>
    </w:p>
    <w:p w14:paraId="4EF5B7DC"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vi-VN"/>
        </w:rPr>
        <w:t xml:space="preserve">Thời gian thực hiện gói thầu: </w:t>
      </w:r>
      <w:r w:rsidRPr="008608EC">
        <w:rPr>
          <w:sz w:val="26"/>
          <w:szCs w:val="26"/>
          <w:lang w:val="nl-NL"/>
        </w:rPr>
        <w:t>06</w:t>
      </w:r>
      <w:r w:rsidRPr="008608EC">
        <w:rPr>
          <w:sz w:val="26"/>
          <w:szCs w:val="26"/>
          <w:lang w:val="vi-VN"/>
        </w:rPr>
        <w:t xml:space="preserve"> </w:t>
      </w:r>
      <w:r w:rsidRPr="008608EC">
        <w:rPr>
          <w:sz w:val="26"/>
          <w:szCs w:val="26"/>
          <w:lang w:val="nl-NL"/>
        </w:rPr>
        <w:t>tháng kể từ ngày hợp đồng có hiệu lực</w:t>
      </w:r>
    </w:p>
    <w:p w14:paraId="439B6350" w14:textId="77777777" w:rsidR="008608EC" w:rsidRPr="008608EC" w:rsidRDefault="008608EC" w:rsidP="008608EC">
      <w:pPr>
        <w:widowControl w:val="0"/>
        <w:spacing w:before="120" w:after="120" w:line="264" w:lineRule="auto"/>
        <w:ind w:firstLine="709"/>
        <w:rPr>
          <w:b/>
          <w:bCs/>
          <w:sz w:val="26"/>
          <w:szCs w:val="26"/>
          <w:lang w:val="nl-NL"/>
        </w:rPr>
      </w:pPr>
      <w:r w:rsidRPr="008608EC">
        <w:rPr>
          <w:b/>
          <w:bCs/>
          <w:sz w:val="26"/>
          <w:szCs w:val="26"/>
          <w:lang w:val="nl-NL"/>
        </w:rPr>
        <w:t>1.2. Yêu cầu về kỹ thuật</w:t>
      </w:r>
    </w:p>
    <w:p w14:paraId="3B3DDF96" w14:textId="77777777" w:rsidR="008608EC" w:rsidRPr="008608EC" w:rsidRDefault="008608EC" w:rsidP="008608EC">
      <w:pPr>
        <w:widowControl w:val="0"/>
        <w:spacing w:before="120" w:after="120" w:line="264" w:lineRule="auto"/>
        <w:ind w:firstLine="709"/>
        <w:rPr>
          <w:b/>
          <w:bCs/>
          <w:sz w:val="26"/>
          <w:szCs w:val="26"/>
          <w:lang w:val="nl-NL"/>
        </w:rPr>
      </w:pPr>
      <w:r w:rsidRPr="008608EC">
        <w:rPr>
          <w:b/>
          <w:bCs/>
          <w:sz w:val="26"/>
          <w:szCs w:val="26"/>
          <w:lang w:val="nl-NL"/>
        </w:rPr>
        <w:t>1.2.1. Yêu cầu chung</w:t>
      </w:r>
    </w:p>
    <w:p w14:paraId="4FB74A11"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nl-NL"/>
        </w:rPr>
        <w:t xml:space="preserve">- Nhà thầu phải cung cấp đúng, đủ chủng loại và khối lượng hàng hóa nêu tại phạm vi cung cấp hàng hóa của E-HMST. </w:t>
      </w:r>
    </w:p>
    <w:p w14:paraId="45A16071"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nl-NL"/>
        </w:rPr>
        <w:t xml:space="preserve">- Nhà thầu phải cung cấp hàng hóa mới 100%, còn nguyên vẹn, kèm theo đầy đủ giấy tờ chứng minh nguồn gốc, xuất xứ và đạt yêu cầu về an toàn thực phẩm (hoặc tương đương). </w:t>
      </w:r>
    </w:p>
    <w:p w14:paraId="5AFDA8F7"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nl-NL"/>
        </w:rPr>
        <w:t xml:space="preserve">- Nhà thầu phải có các phương án xử lý nếu xảy ra sự cố vệ sinh an toàn thực phẩm khi thực hiện gói thầu. Có cam kết chịu trách nhiệm và bồi thường thiệt hại đối với phần sự cố mà nguyên nhân do lỗi của nhà thầu. </w:t>
      </w:r>
    </w:p>
    <w:p w14:paraId="5047E45F" w14:textId="77777777" w:rsidR="008608EC" w:rsidRPr="008608EC" w:rsidRDefault="008608EC" w:rsidP="008608EC">
      <w:pPr>
        <w:widowControl w:val="0"/>
        <w:spacing w:before="120" w:after="120" w:line="264" w:lineRule="auto"/>
        <w:ind w:firstLine="709"/>
        <w:rPr>
          <w:sz w:val="26"/>
          <w:szCs w:val="26"/>
          <w:lang w:val="nl-NL"/>
        </w:rPr>
      </w:pPr>
      <w:r w:rsidRPr="008608EC">
        <w:rPr>
          <w:sz w:val="26"/>
          <w:szCs w:val="26"/>
          <w:lang w:val="nl-NL"/>
        </w:rPr>
        <w:t>- Nếu có nghi ngờ về chất lượng hàng hoá khi giao hàng nhà thầu cam kết chi trả tất cả các chi phí phát sinh khi chủ đầu tư lấy mẫu và kiểm.</w:t>
      </w:r>
    </w:p>
    <w:p w14:paraId="7110E5C7" w14:textId="77777777" w:rsidR="008608EC" w:rsidRPr="008608EC" w:rsidRDefault="008608EC" w:rsidP="008608EC">
      <w:pPr>
        <w:widowControl w:val="0"/>
        <w:spacing w:before="120" w:after="120" w:line="264" w:lineRule="auto"/>
        <w:ind w:firstLine="709"/>
        <w:rPr>
          <w:sz w:val="26"/>
          <w:szCs w:val="26"/>
          <w:lang w:val="nl-NL"/>
        </w:rPr>
      </w:pPr>
    </w:p>
    <w:p w14:paraId="304BF842" w14:textId="77777777" w:rsidR="008608EC" w:rsidRPr="008608EC" w:rsidRDefault="008608EC" w:rsidP="008608EC">
      <w:pPr>
        <w:widowControl w:val="0"/>
        <w:spacing w:before="120" w:after="120" w:line="264" w:lineRule="auto"/>
        <w:ind w:firstLine="709"/>
        <w:rPr>
          <w:sz w:val="26"/>
          <w:szCs w:val="26"/>
          <w:lang w:val="nl-NL"/>
        </w:rPr>
      </w:pPr>
    </w:p>
    <w:p w14:paraId="6D7FC448" w14:textId="77777777" w:rsidR="008608EC" w:rsidRPr="008608EC" w:rsidRDefault="008608EC" w:rsidP="008608EC">
      <w:pPr>
        <w:widowControl w:val="0"/>
        <w:spacing w:before="120" w:after="120" w:line="264" w:lineRule="auto"/>
        <w:ind w:firstLine="709"/>
        <w:rPr>
          <w:sz w:val="26"/>
          <w:szCs w:val="26"/>
          <w:lang w:val="nl-NL"/>
        </w:rPr>
      </w:pPr>
    </w:p>
    <w:p w14:paraId="5999E2DC" w14:textId="77777777" w:rsidR="008608EC" w:rsidRPr="008608EC" w:rsidRDefault="008608EC" w:rsidP="008608EC">
      <w:pPr>
        <w:widowControl w:val="0"/>
        <w:spacing w:before="120" w:after="120" w:line="264" w:lineRule="auto"/>
        <w:ind w:firstLine="709"/>
        <w:rPr>
          <w:sz w:val="26"/>
          <w:szCs w:val="26"/>
          <w:lang w:val="nl-NL"/>
        </w:rPr>
      </w:pPr>
    </w:p>
    <w:p w14:paraId="7FA0F08E" w14:textId="77777777" w:rsidR="008608EC" w:rsidRPr="008608EC" w:rsidRDefault="008608EC" w:rsidP="008608EC">
      <w:pPr>
        <w:widowControl w:val="0"/>
        <w:spacing w:before="120" w:after="120" w:line="264" w:lineRule="auto"/>
        <w:ind w:firstLine="709"/>
        <w:rPr>
          <w:sz w:val="26"/>
          <w:szCs w:val="26"/>
          <w:lang w:val="nl-NL"/>
        </w:rPr>
        <w:sectPr w:rsidR="008608EC" w:rsidRPr="008608EC" w:rsidSect="008608EC">
          <w:footerReference w:type="default" r:id="rId7"/>
          <w:footnotePr>
            <w:numRestart w:val="eachSect"/>
          </w:footnotePr>
          <w:pgSz w:w="11906" w:h="16838" w:code="9"/>
          <w:pgMar w:top="1134" w:right="1134" w:bottom="1134" w:left="1418" w:header="568" w:footer="191" w:gutter="0"/>
          <w:cols w:space="720"/>
          <w:docGrid w:linePitch="381"/>
        </w:sectPr>
      </w:pPr>
    </w:p>
    <w:bookmarkEnd w:id="0"/>
    <w:p w14:paraId="5C39613C" w14:textId="77777777" w:rsidR="008608EC" w:rsidRPr="008608EC" w:rsidRDefault="008608EC" w:rsidP="008608EC">
      <w:pPr>
        <w:widowControl w:val="0"/>
        <w:spacing w:before="120" w:after="120" w:line="264" w:lineRule="auto"/>
        <w:ind w:firstLine="709"/>
        <w:rPr>
          <w:b/>
          <w:iCs/>
          <w:sz w:val="26"/>
          <w:szCs w:val="26"/>
          <w:lang w:val="nl-NL"/>
        </w:rPr>
      </w:pPr>
      <w:r w:rsidRPr="008608EC">
        <w:rPr>
          <w:b/>
          <w:iCs/>
          <w:sz w:val="26"/>
          <w:szCs w:val="26"/>
          <w:lang w:val="nl-NL"/>
        </w:rPr>
        <w:lastRenderedPageBreak/>
        <w:t>1.2.1. Yêu cầu về kỹ thuật</w:t>
      </w:r>
    </w:p>
    <w:p w14:paraId="20541922" w14:textId="77777777" w:rsidR="008608EC" w:rsidRPr="008608EC" w:rsidRDefault="008608EC" w:rsidP="008608EC">
      <w:pPr>
        <w:widowControl w:val="0"/>
        <w:spacing w:before="120" w:after="120" w:line="264" w:lineRule="auto"/>
        <w:ind w:firstLine="709"/>
        <w:rPr>
          <w:bCs/>
          <w:iCs/>
          <w:sz w:val="26"/>
          <w:szCs w:val="26"/>
          <w:lang w:val="nl-NL"/>
        </w:rPr>
      </w:pPr>
      <w:r w:rsidRPr="008608EC">
        <w:rPr>
          <w:bCs/>
          <w:iCs/>
          <w:sz w:val="26"/>
          <w:szCs w:val="26"/>
          <w:lang w:val="nl-NL"/>
        </w:rPr>
        <w:t>Bất kỳ thương hiệu, mã hiệu (nếu có) trong bảng yêu cầu kỹ thuật dưới đây để minh họa các tiêu chuẩn chất lượng, tính năng kỹ thuật yêu cầu. Nhà thầu có thể tham khảo và lựa chọn dự thầu hàng hóa có nguồn gốc, xuất xứ, nhà sản xuất, thương hiệu, mã hiệu phù hợp với điều kiện cung cấp nhưng phải đảm bảo yêu cầu hàng hóa có tiêu chuẩn kỹ thuật, đặc tính kỹ thuật, tính năng sử dụng “tương đương” hoặc “cao hơn” so với các yêu cầu dưới đây.</w:t>
      </w:r>
    </w:p>
    <w:p w14:paraId="5554FB20" w14:textId="77777777" w:rsidR="008608EC" w:rsidRPr="008608EC" w:rsidRDefault="008608EC" w:rsidP="008608EC">
      <w:pPr>
        <w:widowControl w:val="0"/>
        <w:spacing w:before="120" w:after="120" w:line="264" w:lineRule="auto"/>
        <w:ind w:firstLine="709"/>
        <w:rPr>
          <w:bCs/>
          <w:iCs/>
          <w:sz w:val="26"/>
          <w:szCs w:val="26"/>
          <w:lang w:val="nl-NL"/>
        </w:rPr>
      </w:pPr>
      <w:r w:rsidRPr="008608EC">
        <w:rPr>
          <w:i/>
          <w:iCs/>
          <w:sz w:val="26"/>
          <w:szCs w:val="26"/>
          <w:lang w:val="nl-NL"/>
        </w:rPr>
        <w:t>Ghi chú: Trường hợp Nhà thầu dự thầu hàng hóa có tiêu chuẩn kỹ thuật, đặc tính kỹ thuật, tính năng sử dụng “tương đương” hoặc “cao hơn” so với E-HSMT thì trong E-HSDT Nhà thầu phải cung cấp tài liệu để chứng minh “tương đương” hoặc “cao hơn” yêu cầu E-HSMT.</w:t>
      </w:r>
    </w:p>
    <w:p w14:paraId="3832E94B" w14:textId="77777777" w:rsidR="008608EC" w:rsidRPr="008608EC" w:rsidRDefault="008608EC" w:rsidP="008608EC">
      <w:pPr>
        <w:widowControl w:val="0"/>
        <w:spacing w:before="120" w:after="120" w:line="264" w:lineRule="auto"/>
        <w:ind w:firstLine="709"/>
        <w:rPr>
          <w:b/>
          <w:iCs/>
          <w:sz w:val="26"/>
          <w:szCs w:val="26"/>
          <w:lang w:val="nl-NL"/>
        </w:rPr>
      </w:pPr>
      <w:r w:rsidRPr="008608EC">
        <w:rPr>
          <w:b/>
          <w:iCs/>
          <w:sz w:val="26"/>
          <w:szCs w:val="26"/>
          <w:lang w:val="nl-NL"/>
        </w:rPr>
        <w:t xml:space="preserve">      * Thông số kỹ thuật của hàng hóa phải đáp ứng theo bảng sau:</w:t>
      </w:r>
    </w:p>
    <w:tbl>
      <w:tblPr>
        <w:tblStyle w:val="TableGrid"/>
        <w:tblW w:w="14879" w:type="dxa"/>
        <w:tblLook w:val="04A0" w:firstRow="1" w:lastRow="0" w:firstColumn="1" w:lastColumn="0" w:noHBand="0" w:noVBand="1"/>
      </w:tblPr>
      <w:tblGrid>
        <w:gridCol w:w="678"/>
        <w:gridCol w:w="3853"/>
        <w:gridCol w:w="1560"/>
        <w:gridCol w:w="992"/>
        <w:gridCol w:w="6109"/>
        <w:gridCol w:w="1687"/>
      </w:tblGrid>
      <w:tr w:rsidR="008608EC" w:rsidRPr="008608EC" w14:paraId="617886AE" w14:textId="77777777" w:rsidTr="00527568">
        <w:tc>
          <w:tcPr>
            <w:tcW w:w="678" w:type="dxa"/>
            <w:vAlign w:val="center"/>
          </w:tcPr>
          <w:p w14:paraId="142CC6F4"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STT</w:t>
            </w:r>
          </w:p>
        </w:tc>
        <w:tc>
          <w:tcPr>
            <w:tcW w:w="3853" w:type="dxa"/>
            <w:vAlign w:val="center"/>
          </w:tcPr>
          <w:p w14:paraId="14D936EA"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Tên hóa chất và vật tư</w:t>
            </w:r>
          </w:p>
        </w:tc>
        <w:tc>
          <w:tcPr>
            <w:tcW w:w="1560" w:type="dxa"/>
            <w:vAlign w:val="center"/>
          </w:tcPr>
          <w:p w14:paraId="6C1C724B"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Đơn vị tính</w:t>
            </w:r>
          </w:p>
        </w:tc>
        <w:tc>
          <w:tcPr>
            <w:tcW w:w="992" w:type="dxa"/>
            <w:vAlign w:val="center"/>
          </w:tcPr>
          <w:p w14:paraId="1A59856F"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Số lượng</w:t>
            </w:r>
          </w:p>
        </w:tc>
        <w:tc>
          <w:tcPr>
            <w:tcW w:w="6109" w:type="dxa"/>
            <w:vAlign w:val="center"/>
          </w:tcPr>
          <w:p w14:paraId="7760B33C"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Đặc tính kỹ thuật</w:t>
            </w:r>
          </w:p>
        </w:tc>
        <w:tc>
          <w:tcPr>
            <w:tcW w:w="1687" w:type="dxa"/>
            <w:vAlign w:val="center"/>
          </w:tcPr>
          <w:p w14:paraId="53C902AD"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Ghi chú</w:t>
            </w:r>
          </w:p>
        </w:tc>
      </w:tr>
      <w:tr w:rsidR="008608EC" w:rsidRPr="008608EC" w14:paraId="3AFA4F42" w14:textId="77777777" w:rsidTr="00527568">
        <w:tc>
          <w:tcPr>
            <w:tcW w:w="678" w:type="dxa"/>
            <w:vAlign w:val="center"/>
          </w:tcPr>
          <w:p w14:paraId="67D3A743"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I</w:t>
            </w:r>
          </w:p>
        </w:tc>
        <w:tc>
          <w:tcPr>
            <w:tcW w:w="14201" w:type="dxa"/>
            <w:gridSpan w:val="5"/>
            <w:vAlign w:val="center"/>
          </w:tcPr>
          <w:p w14:paraId="3DC49E51" w14:textId="77777777" w:rsidR="008608EC" w:rsidRPr="008608EC" w:rsidRDefault="008608EC" w:rsidP="00527568">
            <w:pPr>
              <w:spacing w:before="60" w:after="60" w:line="264" w:lineRule="auto"/>
              <w:ind w:firstLine="36"/>
              <w:jc w:val="left"/>
              <w:rPr>
                <w:b/>
                <w:bCs/>
                <w:sz w:val="26"/>
                <w:szCs w:val="26"/>
              </w:rPr>
            </w:pPr>
            <w:r w:rsidRPr="008608EC">
              <w:rPr>
                <w:b/>
                <w:bCs/>
                <w:sz w:val="26"/>
                <w:szCs w:val="26"/>
              </w:rPr>
              <w:t>Thực phẩm chế biến sẵn</w:t>
            </w:r>
          </w:p>
        </w:tc>
      </w:tr>
      <w:tr w:rsidR="008608EC" w:rsidRPr="008608EC" w14:paraId="37066878" w14:textId="77777777" w:rsidTr="00527568">
        <w:tc>
          <w:tcPr>
            <w:tcW w:w="678" w:type="dxa"/>
            <w:vAlign w:val="center"/>
          </w:tcPr>
          <w:p w14:paraId="2FBF7BE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6001407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Bánh bèo (chén)</w:t>
            </w:r>
          </w:p>
        </w:tc>
        <w:tc>
          <w:tcPr>
            <w:tcW w:w="1560" w:type="dxa"/>
            <w:vAlign w:val="center"/>
          </w:tcPr>
          <w:p w14:paraId="2B12A5C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Suất</w:t>
            </w:r>
          </w:p>
        </w:tc>
        <w:tc>
          <w:tcPr>
            <w:tcW w:w="992" w:type="dxa"/>
            <w:vAlign w:val="center"/>
          </w:tcPr>
          <w:p w14:paraId="056F15B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2.500</w:t>
            </w:r>
          </w:p>
        </w:tc>
        <w:tc>
          <w:tcPr>
            <w:tcW w:w="6109" w:type="dxa"/>
            <w:vAlign w:val="center"/>
          </w:tcPr>
          <w:p w14:paraId="11A002F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29D90A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Trọng lượng: 100g/chén</w:t>
            </w:r>
          </w:p>
          <w:p w14:paraId="31C2F38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Một suất bao gồm:  3-4 bánh bèo, nhân tôm thịt, nước mắm ăn kèm, đảm bảo vệ sinh ATTP.</w:t>
            </w:r>
          </w:p>
          <w:p w14:paraId="1F04E62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9FEE9F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6361B916" w14:textId="77777777" w:rsidR="008608EC" w:rsidRPr="008608EC" w:rsidRDefault="008608EC" w:rsidP="00527568">
            <w:pPr>
              <w:spacing w:before="60" w:after="60" w:line="264" w:lineRule="auto"/>
              <w:ind w:firstLine="36"/>
              <w:jc w:val="left"/>
              <w:rPr>
                <w:sz w:val="26"/>
                <w:szCs w:val="26"/>
              </w:rPr>
            </w:pPr>
          </w:p>
        </w:tc>
      </w:tr>
      <w:tr w:rsidR="008608EC" w:rsidRPr="008608EC" w14:paraId="1215C2E2" w14:textId="77777777" w:rsidTr="00527568">
        <w:tc>
          <w:tcPr>
            <w:tcW w:w="678" w:type="dxa"/>
            <w:vAlign w:val="center"/>
          </w:tcPr>
          <w:p w14:paraId="0BE2978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0EDB673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Bánh mỳ không</w:t>
            </w:r>
          </w:p>
        </w:tc>
        <w:tc>
          <w:tcPr>
            <w:tcW w:w="1560" w:type="dxa"/>
            <w:vAlign w:val="center"/>
          </w:tcPr>
          <w:p w14:paraId="12136EA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Ổ</w:t>
            </w:r>
          </w:p>
        </w:tc>
        <w:tc>
          <w:tcPr>
            <w:tcW w:w="992" w:type="dxa"/>
            <w:vAlign w:val="center"/>
          </w:tcPr>
          <w:p w14:paraId="0E8946C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1.600</w:t>
            </w:r>
          </w:p>
        </w:tc>
        <w:tc>
          <w:tcPr>
            <w:tcW w:w="6109" w:type="dxa"/>
            <w:vAlign w:val="center"/>
          </w:tcPr>
          <w:p w14:paraId="436C092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2A8932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Bột lúa mì, dầu thực vật, gia vị, đóng bánh dài có màu vàng. Bánh mới, bánh giao phải nóng, vỏ bánh vàng đều, giòn xốp, không cháy, ruột bánh nở đều không chai. Nhà sản xuất có giấy VSATTP (hoặc tài liệu tương đương).</w:t>
            </w:r>
          </w:p>
          <w:p w14:paraId="38224BE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Trọng lương tối thiểu 75gram/ổ</w:t>
            </w:r>
          </w:p>
          <w:p w14:paraId="16C5FB9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451853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06700252" w14:textId="77777777" w:rsidR="008608EC" w:rsidRPr="008608EC" w:rsidRDefault="008608EC" w:rsidP="00527568">
            <w:pPr>
              <w:spacing w:before="60" w:after="60" w:line="264" w:lineRule="auto"/>
              <w:jc w:val="left"/>
              <w:rPr>
                <w:sz w:val="26"/>
                <w:szCs w:val="26"/>
              </w:rPr>
            </w:pPr>
          </w:p>
        </w:tc>
      </w:tr>
      <w:tr w:rsidR="008608EC" w:rsidRPr="008608EC" w14:paraId="38FA8E36" w14:textId="77777777" w:rsidTr="00527568">
        <w:tc>
          <w:tcPr>
            <w:tcW w:w="678" w:type="dxa"/>
            <w:vAlign w:val="center"/>
          </w:tcPr>
          <w:p w14:paraId="67E2095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658CC25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Bánh gói (suất)</w:t>
            </w:r>
          </w:p>
        </w:tc>
        <w:tc>
          <w:tcPr>
            <w:tcW w:w="1560" w:type="dxa"/>
            <w:vAlign w:val="center"/>
          </w:tcPr>
          <w:p w14:paraId="64077F5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Suất</w:t>
            </w:r>
          </w:p>
        </w:tc>
        <w:tc>
          <w:tcPr>
            <w:tcW w:w="992" w:type="dxa"/>
            <w:vAlign w:val="center"/>
          </w:tcPr>
          <w:p w14:paraId="0EADAF6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2.000</w:t>
            </w:r>
          </w:p>
        </w:tc>
        <w:tc>
          <w:tcPr>
            <w:tcW w:w="6109" w:type="dxa"/>
            <w:vAlign w:val="center"/>
          </w:tcPr>
          <w:p w14:paraId="382F117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0BD85D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Một suất Bao gồm: 3-4 cái bánh, nước mắm ăn kèm, đảm bảo vệ sinh ATTP.</w:t>
            </w:r>
          </w:p>
          <w:p w14:paraId="01C3E5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Trọng lượng: 100g/cái</w:t>
            </w:r>
          </w:p>
          <w:p w14:paraId="533788D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48A0A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0EB10ADE" w14:textId="77777777" w:rsidR="008608EC" w:rsidRPr="008608EC" w:rsidRDefault="008608EC" w:rsidP="00527568">
            <w:pPr>
              <w:spacing w:before="60" w:after="60" w:line="264" w:lineRule="auto"/>
              <w:jc w:val="left"/>
              <w:rPr>
                <w:sz w:val="26"/>
                <w:szCs w:val="26"/>
              </w:rPr>
            </w:pPr>
          </w:p>
        </w:tc>
      </w:tr>
      <w:tr w:rsidR="008608EC" w:rsidRPr="008608EC" w14:paraId="3DAE9FEA" w14:textId="77777777" w:rsidTr="00527568">
        <w:tc>
          <w:tcPr>
            <w:tcW w:w="678" w:type="dxa"/>
            <w:vAlign w:val="center"/>
          </w:tcPr>
          <w:p w14:paraId="7F2E83D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36856B6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Bún Tươi</w:t>
            </w:r>
          </w:p>
        </w:tc>
        <w:tc>
          <w:tcPr>
            <w:tcW w:w="1560" w:type="dxa"/>
            <w:vAlign w:val="center"/>
          </w:tcPr>
          <w:p w14:paraId="37756E2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F0EFEE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960</w:t>
            </w:r>
          </w:p>
        </w:tc>
        <w:tc>
          <w:tcPr>
            <w:tcW w:w="6109" w:type="dxa"/>
            <w:vAlign w:val="center"/>
          </w:tcPr>
          <w:p w14:paraId="6D556A49"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0DB5D3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bột gạo, sợ bún mềm, dai, không vón cục, không gãy vụn. Màu trắng tự nhiên, không ôi, thiu. Đảm bảo an toàn vệ sinh thực phẩm.</w:t>
            </w:r>
          </w:p>
          <w:p w14:paraId="7A93F9F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9EA7E8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5404228F" w14:textId="77777777" w:rsidR="008608EC" w:rsidRPr="008608EC" w:rsidRDefault="008608EC" w:rsidP="00527568">
            <w:pPr>
              <w:spacing w:before="60" w:after="60" w:line="264" w:lineRule="auto"/>
              <w:jc w:val="left"/>
              <w:rPr>
                <w:sz w:val="26"/>
                <w:szCs w:val="26"/>
              </w:rPr>
            </w:pPr>
          </w:p>
        </w:tc>
      </w:tr>
      <w:tr w:rsidR="008608EC" w:rsidRPr="008608EC" w14:paraId="1F8F396D" w14:textId="77777777" w:rsidTr="00527568">
        <w:tc>
          <w:tcPr>
            <w:tcW w:w="678" w:type="dxa"/>
            <w:vAlign w:val="center"/>
          </w:tcPr>
          <w:p w14:paraId="6F39B74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14395F3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Cao lầu tươi</w:t>
            </w:r>
          </w:p>
        </w:tc>
        <w:tc>
          <w:tcPr>
            <w:tcW w:w="1560" w:type="dxa"/>
            <w:vAlign w:val="center"/>
          </w:tcPr>
          <w:p w14:paraId="78065F7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789A26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75</w:t>
            </w:r>
          </w:p>
        </w:tc>
        <w:tc>
          <w:tcPr>
            <w:tcW w:w="6109" w:type="dxa"/>
            <w:vAlign w:val="center"/>
          </w:tcPr>
          <w:p w14:paraId="66278C8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645F0D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Sợi Cao lầu tươi, được chế biến trong vòng  24h, được lấy từ Hội An. Đảm bảo an toàn vệ sinh thực phẩm.</w:t>
            </w:r>
          </w:p>
          <w:p w14:paraId="1435B9A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C2123E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4E6BFB29" w14:textId="77777777" w:rsidR="008608EC" w:rsidRPr="008608EC" w:rsidRDefault="008608EC" w:rsidP="00527568">
            <w:pPr>
              <w:spacing w:before="60" w:after="60" w:line="264" w:lineRule="auto"/>
              <w:jc w:val="left"/>
              <w:rPr>
                <w:sz w:val="26"/>
                <w:szCs w:val="26"/>
              </w:rPr>
            </w:pPr>
          </w:p>
        </w:tc>
      </w:tr>
      <w:tr w:rsidR="008608EC" w:rsidRPr="008608EC" w14:paraId="08723105" w14:textId="77777777" w:rsidTr="00527568">
        <w:tc>
          <w:tcPr>
            <w:tcW w:w="678" w:type="dxa"/>
            <w:vAlign w:val="center"/>
          </w:tcPr>
          <w:p w14:paraId="549AC2C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502FC86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Heo quay</w:t>
            </w:r>
          </w:p>
        </w:tc>
        <w:tc>
          <w:tcPr>
            <w:tcW w:w="1560" w:type="dxa"/>
            <w:vAlign w:val="center"/>
          </w:tcPr>
          <w:p w14:paraId="5428DFE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F2286B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w:t>
            </w:r>
          </w:p>
        </w:tc>
        <w:tc>
          <w:tcPr>
            <w:tcW w:w="6109" w:type="dxa"/>
            <w:vAlign w:val="center"/>
          </w:tcPr>
          <w:p w14:paraId="2A98217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94857B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Loại thịt: heo ba chỉ, Bề mặt thịt săn chắc khô ráo không rớt, rời, Da vàng, giòn, không cháy khét có mùi lạ.</w:t>
            </w:r>
          </w:p>
          <w:p w14:paraId="575951D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Nhãn hiệu/ Xuất xứ:</w:t>
            </w:r>
          </w:p>
          <w:p w14:paraId="18A5301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Công ty CP chăn nuôi C.P Việt Nam</w:t>
            </w:r>
          </w:p>
          <w:p w14:paraId="1433E3A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Quy cách: Bao bì: 1-5kg/bao. Thịt heo ba chỉ quay. Đảm bảo vệ sinh an toàn thực phẩm, giao bằng xe chuyên thùng kín, có sắp lên ki, thùng xốp, thừng nhựa</w:t>
            </w:r>
          </w:p>
        </w:tc>
        <w:tc>
          <w:tcPr>
            <w:tcW w:w="1687" w:type="dxa"/>
            <w:vAlign w:val="center"/>
          </w:tcPr>
          <w:p w14:paraId="25B0BDE8" w14:textId="77777777" w:rsidR="008608EC" w:rsidRPr="008608EC" w:rsidRDefault="008608EC" w:rsidP="00527568">
            <w:pPr>
              <w:spacing w:before="60" w:after="60" w:line="264" w:lineRule="auto"/>
              <w:jc w:val="left"/>
              <w:rPr>
                <w:sz w:val="26"/>
                <w:szCs w:val="26"/>
              </w:rPr>
            </w:pPr>
          </w:p>
        </w:tc>
      </w:tr>
      <w:tr w:rsidR="008608EC" w:rsidRPr="008608EC" w14:paraId="7F5612E4" w14:textId="77777777" w:rsidTr="00527568">
        <w:tc>
          <w:tcPr>
            <w:tcW w:w="678" w:type="dxa"/>
            <w:vAlign w:val="center"/>
          </w:tcPr>
          <w:p w14:paraId="1FCF481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6E0D417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Mì Quảng Cắt</w:t>
            </w:r>
          </w:p>
        </w:tc>
        <w:tc>
          <w:tcPr>
            <w:tcW w:w="1560" w:type="dxa"/>
            <w:vAlign w:val="center"/>
          </w:tcPr>
          <w:p w14:paraId="0D956B6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845AA3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480</w:t>
            </w:r>
          </w:p>
        </w:tc>
        <w:tc>
          <w:tcPr>
            <w:tcW w:w="6109" w:type="dxa"/>
            <w:vAlign w:val="center"/>
          </w:tcPr>
          <w:p w14:paraId="63A0572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93D269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bột gạo, sợ mỳ mềm, dai, không vón cục, không gãy vụn. Màu trắng tự nhiên, không ôi, thiu. Đảm bảo an toàn vệ sinh thực phẩm.</w:t>
            </w:r>
          </w:p>
          <w:p w14:paraId="59FE9FD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846AFE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tc>
        <w:tc>
          <w:tcPr>
            <w:tcW w:w="1687" w:type="dxa"/>
            <w:vAlign w:val="center"/>
          </w:tcPr>
          <w:p w14:paraId="6AD81978" w14:textId="77777777" w:rsidR="008608EC" w:rsidRPr="008608EC" w:rsidRDefault="008608EC" w:rsidP="00527568">
            <w:pPr>
              <w:spacing w:before="60" w:after="60" w:line="264" w:lineRule="auto"/>
              <w:jc w:val="left"/>
              <w:rPr>
                <w:sz w:val="26"/>
                <w:szCs w:val="26"/>
              </w:rPr>
            </w:pPr>
          </w:p>
        </w:tc>
      </w:tr>
      <w:tr w:rsidR="008608EC" w:rsidRPr="008608EC" w14:paraId="11BDBE2F" w14:textId="77777777" w:rsidTr="00527568">
        <w:tc>
          <w:tcPr>
            <w:tcW w:w="678" w:type="dxa"/>
            <w:vAlign w:val="center"/>
          </w:tcPr>
          <w:p w14:paraId="241FB03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6EB8CDE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Đậu Khuôn chiên</w:t>
            </w:r>
          </w:p>
        </w:tc>
        <w:tc>
          <w:tcPr>
            <w:tcW w:w="1560" w:type="dxa"/>
            <w:vAlign w:val="center"/>
          </w:tcPr>
          <w:p w14:paraId="42C0FF0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Lát</w:t>
            </w:r>
          </w:p>
        </w:tc>
        <w:tc>
          <w:tcPr>
            <w:tcW w:w="992" w:type="dxa"/>
            <w:vAlign w:val="center"/>
          </w:tcPr>
          <w:p w14:paraId="010461D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1.400</w:t>
            </w:r>
          </w:p>
        </w:tc>
        <w:tc>
          <w:tcPr>
            <w:tcW w:w="6109" w:type="dxa"/>
            <w:vAlign w:val="center"/>
          </w:tcPr>
          <w:p w14:paraId="20298A8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4B55E8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tự nhiên, không mùi chua. Đảm bảo VSATTP.</w:t>
            </w:r>
          </w:p>
          <w:p w14:paraId="6CF91AF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Loại 100g/miếng</w:t>
            </w:r>
          </w:p>
          <w:p w14:paraId="2B8BEF1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25F0C5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tc>
        <w:tc>
          <w:tcPr>
            <w:tcW w:w="1687" w:type="dxa"/>
            <w:vAlign w:val="center"/>
          </w:tcPr>
          <w:p w14:paraId="0369ED35" w14:textId="77777777" w:rsidR="008608EC" w:rsidRPr="008608EC" w:rsidRDefault="008608EC" w:rsidP="00527568">
            <w:pPr>
              <w:spacing w:before="60" w:after="60" w:line="264" w:lineRule="auto"/>
              <w:jc w:val="left"/>
              <w:rPr>
                <w:sz w:val="26"/>
                <w:szCs w:val="26"/>
              </w:rPr>
            </w:pPr>
          </w:p>
        </w:tc>
      </w:tr>
      <w:tr w:rsidR="008608EC" w:rsidRPr="008608EC" w14:paraId="2406E979" w14:textId="77777777" w:rsidTr="00527568">
        <w:tc>
          <w:tcPr>
            <w:tcW w:w="678" w:type="dxa"/>
            <w:vAlign w:val="center"/>
          </w:tcPr>
          <w:p w14:paraId="3735BFD5"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II</w:t>
            </w:r>
          </w:p>
        </w:tc>
        <w:tc>
          <w:tcPr>
            <w:tcW w:w="14201" w:type="dxa"/>
            <w:gridSpan w:val="5"/>
            <w:vAlign w:val="center"/>
          </w:tcPr>
          <w:p w14:paraId="240D0F0B" w14:textId="77777777" w:rsidR="008608EC" w:rsidRPr="008608EC" w:rsidRDefault="008608EC" w:rsidP="00527568">
            <w:pPr>
              <w:spacing w:before="60" w:after="60" w:line="264" w:lineRule="auto"/>
              <w:jc w:val="left"/>
              <w:rPr>
                <w:sz w:val="26"/>
                <w:szCs w:val="26"/>
              </w:rPr>
            </w:pPr>
            <w:r w:rsidRPr="008608EC">
              <w:rPr>
                <w:b/>
                <w:bCs/>
                <w:sz w:val="26"/>
                <w:szCs w:val="26"/>
              </w:rPr>
              <w:t>Thực phẩm củ quả các loại</w:t>
            </w:r>
          </w:p>
        </w:tc>
      </w:tr>
      <w:tr w:rsidR="008608EC" w:rsidRPr="008608EC" w14:paraId="449D266B" w14:textId="77777777" w:rsidTr="00527568">
        <w:tc>
          <w:tcPr>
            <w:tcW w:w="678" w:type="dxa"/>
            <w:vAlign w:val="center"/>
          </w:tcPr>
          <w:p w14:paraId="38377D9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43D9809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Bắp cải</w:t>
            </w:r>
          </w:p>
        </w:tc>
        <w:tc>
          <w:tcPr>
            <w:tcW w:w="1560" w:type="dxa"/>
            <w:vAlign w:val="center"/>
          </w:tcPr>
          <w:p w14:paraId="0A26007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EEB80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450</w:t>
            </w:r>
          </w:p>
        </w:tc>
        <w:tc>
          <w:tcPr>
            <w:tcW w:w="6109" w:type="dxa"/>
            <w:vAlign w:val="center"/>
          </w:tcPr>
          <w:p w14:paraId="5BA541D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DDACBE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lá có màu xanh nhạt hoặc trắng xanh, to tròn cầm chắc tay, nặng cân, lá bện cuốn chắc vào nhau, không bị dập nát, không sâu, không có lá úa, lá già không có tạp chất, không có chất kích thích, chất bảo vệ thực vật.</w:t>
            </w:r>
          </w:p>
          <w:p w14:paraId="7DCD937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29E422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Hàng thu mua đóng gói/Việt Nam</w:t>
            </w:r>
          </w:p>
          <w:p w14:paraId="1C5D700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1kg-1,5kg/bắp, tươi không sâu, dập lá</w:t>
            </w:r>
          </w:p>
        </w:tc>
        <w:tc>
          <w:tcPr>
            <w:tcW w:w="1687" w:type="dxa"/>
            <w:vAlign w:val="center"/>
          </w:tcPr>
          <w:p w14:paraId="479F4815" w14:textId="77777777" w:rsidR="008608EC" w:rsidRPr="008608EC" w:rsidRDefault="008608EC" w:rsidP="00527568">
            <w:pPr>
              <w:spacing w:before="60" w:after="60" w:line="264" w:lineRule="auto"/>
              <w:jc w:val="left"/>
              <w:rPr>
                <w:sz w:val="26"/>
                <w:szCs w:val="26"/>
              </w:rPr>
            </w:pPr>
          </w:p>
        </w:tc>
      </w:tr>
      <w:tr w:rsidR="008608EC" w:rsidRPr="008608EC" w14:paraId="48945A29" w14:textId="77777777" w:rsidTr="00527568">
        <w:tc>
          <w:tcPr>
            <w:tcW w:w="678" w:type="dxa"/>
            <w:vAlign w:val="center"/>
          </w:tcPr>
          <w:p w14:paraId="5BD7BA1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7E0A579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Bầu</w:t>
            </w:r>
          </w:p>
        </w:tc>
        <w:tc>
          <w:tcPr>
            <w:tcW w:w="1560" w:type="dxa"/>
            <w:vAlign w:val="center"/>
          </w:tcPr>
          <w:p w14:paraId="6DD05E1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DB708A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400</w:t>
            </w:r>
          </w:p>
        </w:tc>
        <w:tc>
          <w:tcPr>
            <w:tcW w:w="6109" w:type="dxa"/>
            <w:vAlign w:val="center"/>
          </w:tcPr>
          <w:p w14:paraId="21D3B63A"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202948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Trái non, tươi, không bị sâu. Quả có màu xanh, tươi sáng, còn cứng, không thối hỏng, bị héo, mất nước, không có chất bảo quản, chất kích thích.</w:t>
            </w:r>
          </w:p>
          <w:p w14:paraId="4808E77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8A5AE8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2726590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2 trái/kg, tối đa không quá 2kg/trái</w:t>
            </w:r>
          </w:p>
        </w:tc>
        <w:tc>
          <w:tcPr>
            <w:tcW w:w="1687" w:type="dxa"/>
            <w:vAlign w:val="center"/>
          </w:tcPr>
          <w:p w14:paraId="05311F8F" w14:textId="77777777" w:rsidR="008608EC" w:rsidRPr="008608EC" w:rsidRDefault="008608EC" w:rsidP="00527568">
            <w:pPr>
              <w:spacing w:before="60" w:after="60" w:line="264" w:lineRule="auto"/>
              <w:jc w:val="left"/>
              <w:rPr>
                <w:sz w:val="26"/>
                <w:szCs w:val="26"/>
              </w:rPr>
            </w:pPr>
          </w:p>
        </w:tc>
      </w:tr>
      <w:tr w:rsidR="008608EC" w:rsidRPr="008608EC" w14:paraId="14618691" w14:textId="77777777" w:rsidTr="00527568">
        <w:tc>
          <w:tcPr>
            <w:tcW w:w="678" w:type="dxa"/>
            <w:vAlign w:val="center"/>
          </w:tcPr>
          <w:p w14:paraId="7E53ACF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6B20346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Bí Đao</w:t>
            </w:r>
          </w:p>
        </w:tc>
        <w:tc>
          <w:tcPr>
            <w:tcW w:w="1560" w:type="dxa"/>
            <w:vAlign w:val="center"/>
          </w:tcPr>
          <w:p w14:paraId="4D886DF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5EEE53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400</w:t>
            </w:r>
          </w:p>
        </w:tc>
        <w:tc>
          <w:tcPr>
            <w:tcW w:w="6109" w:type="dxa"/>
            <w:vAlign w:val="center"/>
          </w:tcPr>
          <w:p w14:paraId="38DC0B9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CB5FB9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Trái non, tươi, không bị sâu. Quả có màu xanh, tươi sáng, còn cứng, không thối hỏng, bị héo, mất nước. Thời điểm thu hoạch: Không quá 24 giờ cho đến khi giao hàng.</w:t>
            </w:r>
          </w:p>
          <w:p w14:paraId="1C82D31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1E8C20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3968EBA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2 trái/kg, tối đa không quá 1,5kg/trái.</w:t>
            </w:r>
          </w:p>
        </w:tc>
        <w:tc>
          <w:tcPr>
            <w:tcW w:w="1687" w:type="dxa"/>
            <w:vAlign w:val="center"/>
          </w:tcPr>
          <w:p w14:paraId="092610DC" w14:textId="77777777" w:rsidR="008608EC" w:rsidRPr="008608EC" w:rsidRDefault="008608EC" w:rsidP="00527568">
            <w:pPr>
              <w:spacing w:before="60" w:after="60" w:line="264" w:lineRule="auto"/>
              <w:jc w:val="left"/>
              <w:rPr>
                <w:sz w:val="26"/>
                <w:szCs w:val="26"/>
              </w:rPr>
            </w:pPr>
          </w:p>
        </w:tc>
      </w:tr>
      <w:tr w:rsidR="008608EC" w:rsidRPr="008608EC" w14:paraId="47F14AE8" w14:textId="77777777" w:rsidTr="00527568">
        <w:tc>
          <w:tcPr>
            <w:tcW w:w="678" w:type="dxa"/>
            <w:vAlign w:val="center"/>
          </w:tcPr>
          <w:p w14:paraId="7C74167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0C8E5FA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Bí Đỏ</w:t>
            </w:r>
          </w:p>
        </w:tc>
        <w:tc>
          <w:tcPr>
            <w:tcW w:w="1560" w:type="dxa"/>
            <w:vAlign w:val="center"/>
          </w:tcPr>
          <w:p w14:paraId="4CF902F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7F330B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360</w:t>
            </w:r>
          </w:p>
        </w:tc>
        <w:tc>
          <w:tcPr>
            <w:tcW w:w="6109" w:type="dxa"/>
            <w:vAlign w:val="center"/>
          </w:tcPr>
          <w:p w14:paraId="179FDF4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B456CA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Trái già, tươi, không bị sâu. Quả có màu vàng, tươi sáng, còn cứng, không thối hỏng, bị héo, mất nước. Thời điểm thu hoạch: Không quá 24 giờ cho đến khi giao hàng.</w:t>
            </w:r>
          </w:p>
          <w:p w14:paraId="61651B0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ECBB55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Hàng thu mua đóng gói/Việt Nam</w:t>
            </w:r>
          </w:p>
          <w:p w14:paraId="67F8887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2 trái/kg, tối đa không quá 1kg/trái.</w:t>
            </w:r>
          </w:p>
        </w:tc>
        <w:tc>
          <w:tcPr>
            <w:tcW w:w="1687" w:type="dxa"/>
            <w:vAlign w:val="center"/>
          </w:tcPr>
          <w:p w14:paraId="44994B79" w14:textId="77777777" w:rsidR="008608EC" w:rsidRPr="008608EC" w:rsidRDefault="008608EC" w:rsidP="00527568">
            <w:pPr>
              <w:spacing w:before="60" w:after="60" w:line="264" w:lineRule="auto"/>
              <w:jc w:val="left"/>
              <w:rPr>
                <w:sz w:val="26"/>
                <w:szCs w:val="26"/>
              </w:rPr>
            </w:pPr>
          </w:p>
        </w:tc>
      </w:tr>
      <w:tr w:rsidR="008608EC" w:rsidRPr="008608EC" w14:paraId="571F425B" w14:textId="77777777" w:rsidTr="00527568">
        <w:tc>
          <w:tcPr>
            <w:tcW w:w="678" w:type="dxa"/>
            <w:vAlign w:val="center"/>
          </w:tcPr>
          <w:p w14:paraId="0ED379F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61FB4189"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Cà Chua</w:t>
            </w:r>
          </w:p>
        </w:tc>
        <w:tc>
          <w:tcPr>
            <w:tcW w:w="1560" w:type="dxa"/>
            <w:vAlign w:val="center"/>
          </w:tcPr>
          <w:p w14:paraId="7F0E1D2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B82439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40</w:t>
            </w:r>
          </w:p>
        </w:tc>
        <w:tc>
          <w:tcPr>
            <w:tcW w:w="6109" w:type="dxa"/>
            <w:vAlign w:val="center"/>
          </w:tcPr>
          <w:p w14:paraId="2F6764E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C96A71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quả có vỏ ngoài màu đỏ tươi, to đều màu, căng mọng, cuống còn tươi, không thối, không dập nát, hư hỏng, không có chất bảo quản, chất kích thích.</w:t>
            </w:r>
          </w:p>
          <w:p w14:paraId="2A96026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7E67DA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406F933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Từ 8-10 quả/kg</w:t>
            </w:r>
          </w:p>
        </w:tc>
        <w:tc>
          <w:tcPr>
            <w:tcW w:w="1687" w:type="dxa"/>
            <w:vAlign w:val="center"/>
          </w:tcPr>
          <w:p w14:paraId="137052A5" w14:textId="77777777" w:rsidR="008608EC" w:rsidRPr="008608EC" w:rsidRDefault="008608EC" w:rsidP="00527568">
            <w:pPr>
              <w:spacing w:before="60" w:after="60" w:line="264" w:lineRule="auto"/>
              <w:jc w:val="left"/>
              <w:rPr>
                <w:sz w:val="26"/>
                <w:szCs w:val="26"/>
              </w:rPr>
            </w:pPr>
          </w:p>
        </w:tc>
      </w:tr>
      <w:tr w:rsidR="008608EC" w:rsidRPr="008608EC" w14:paraId="107BB74C" w14:textId="77777777" w:rsidTr="00527568">
        <w:tc>
          <w:tcPr>
            <w:tcW w:w="678" w:type="dxa"/>
            <w:vAlign w:val="center"/>
          </w:tcPr>
          <w:p w14:paraId="654182A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1D3E72E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Cà Tím</w:t>
            </w:r>
          </w:p>
        </w:tc>
        <w:tc>
          <w:tcPr>
            <w:tcW w:w="1560" w:type="dxa"/>
            <w:vAlign w:val="center"/>
          </w:tcPr>
          <w:p w14:paraId="7FCBA64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2B76DE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350</w:t>
            </w:r>
          </w:p>
        </w:tc>
        <w:tc>
          <w:tcPr>
            <w:tcW w:w="6109" w:type="dxa"/>
            <w:vAlign w:val="center"/>
          </w:tcPr>
          <w:p w14:paraId="1200FF7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B55D81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có lớp vỏ màu tím sáng bóng, đều quả, cuống còn tươi, quả to dài khoảng 20-25cm, không bị nhăn, không xuất hiện các vết thâm đen, không thối hỏng, héo úng, mất nước, không có chất bảo quản, chất kích thích</w:t>
            </w:r>
          </w:p>
          <w:p w14:paraId="3750C6D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0E9456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001860B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4-8 trái/kg</w:t>
            </w:r>
          </w:p>
        </w:tc>
        <w:tc>
          <w:tcPr>
            <w:tcW w:w="1687" w:type="dxa"/>
            <w:vAlign w:val="center"/>
          </w:tcPr>
          <w:p w14:paraId="42429C87" w14:textId="77777777" w:rsidR="008608EC" w:rsidRPr="008608EC" w:rsidRDefault="008608EC" w:rsidP="00527568">
            <w:pPr>
              <w:spacing w:before="60" w:after="60" w:line="264" w:lineRule="auto"/>
              <w:jc w:val="left"/>
              <w:rPr>
                <w:sz w:val="26"/>
                <w:szCs w:val="26"/>
              </w:rPr>
            </w:pPr>
          </w:p>
        </w:tc>
      </w:tr>
      <w:tr w:rsidR="008608EC" w:rsidRPr="008608EC" w14:paraId="05D9DE53" w14:textId="77777777" w:rsidTr="00527568">
        <w:tc>
          <w:tcPr>
            <w:tcW w:w="678" w:type="dxa"/>
            <w:vAlign w:val="center"/>
          </w:tcPr>
          <w:p w14:paraId="75338DF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55DA0EC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Cà Rốt</w:t>
            </w:r>
          </w:p>
        </w:tc>
        <w:tc>
          <w:tcPr>
            <w:tcW w:w="1560" w:type="dxa"/>
            <w:vAlign w:val="center"/>
          </w:tcPr>
          <w:p w14:paraId="2975BE3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50FEAC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260</w:t>
            </w:r>
          </w:p>
        </w:tc>
        <w:tc>
          <w:tcPr>
            <w:tcW w:w="6109" w:type="dxa"/>
            <w:vAlign w:val="center"/>
          </w:tcPr>
          <w:p w14:paraId="6EAD914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3AA4BB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củ còn nguyên cành lá, có hình dáng thẳng, vỏ màu cam tươi sáng, không mềm, thối hỏng, héo úng, mất nước, không có chất bảo quản, chất kích thích</w:t>
            </w:r>
          </w:p>
          <w:p w14:paraId="0727BB4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Nhãn hiệu/ Xuất xứ:</w:t>
            </w:r>
          </w:p>
          <w:p w14:paraId="1A480F5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5981958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5 củ/kg</w:t>
            </w:r>
          </w:p>
        </w:tc>
        <w:tc>
          <w:tcPr>
            <w:tcW w:w="1687" w:type="dxa"/>
            <w:vAlign w:val="center"/>
          </w:tcPr>
          <w:p w14:paraId="5B527831" w14:textId="77777777" w:rsidR="008608EC" w:rsidRPr="008608EC" w:rsidRDefault="008608EC" w:rsidP="00527568">
            <w:pPr>
              <w:spacing w:before="60" w:after="60" w:line="264" w:lineRule="auto"/>
              <w:jc w:val="left"/>
              <w:rPr>
                <w:sz w:val="26"/>
                <w:szCs w:val="26"/>
              </w:rPr>
            </w:pPr>
          </w:p>
        </w:tc>
      </w:tr>
      <w:tr w:rsidR="008608EC" w:rsidRPr="008608EC" w14:paraId="16DB66FE" w14:textId="77777777" w:rsidTr="00527568">
        <w:tc>
          <w:tcPr>
            <w:tcW w:w="678" w:type="dxa"/>
            <w:vAlign w:val="center"/>
          </w:tcPr>
          <w:p w14:paraId="1232C68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40F81C7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Cam xanh</w:t>
            </w:r>
          </w:p>
        </w:tc>
        <w:tc>
          <w:tcPr>
            <w:tcW w:w="1560" w:type="dxa"/>
            <w:vAlign w:val="center"/>
          </w:tcPr>
          <w:p w14:paraId="0968C3C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32B1B6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460</w:t>
            </w:r>
          </w:p>
        </w:tc>
        <w:tc>
          <w:tcPr>
            <w:tcW w:w="6109" w:type="dxa"/>
            <w:vAlign w:val="center"/>
          </w:tcPr>
          <w:p w14:paraId="77C8340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68023E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100% trái tươi, trái to tròn, ngọt, mọng nước Hạn sử dụng: 10 ngày</w:t>
            </w:r>
          </w:p>
          <w:p w14:paraId="0CEDC2B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85394A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HKD Nông Sản Đà Lạt</w:t>
            </w:r>
          </w:p>
          <w:p w14:paraId="597A06D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3965F100" w14:textId="77777777" w:rsidR="008608EC" w:rsidRPr="008608EC" w:rsidRDefault="008608EC" w:rsidP="00527568">
            <w:pPr>
              <w:spacing w:before="60" w:after="60" w:line="264" w:lineRule="auto"/>
              <w:jc w:val="left"/>
              <w:rPr>
                <w:sz w:val="26"/>
                <w:szCs w:val="26"/>
              </w:rPr>
            </w:pPr>
          </w:p>
        </w:tc>
      </w:tr>
      <w:tr w:rsidR="008608EC" w:rsidRPr="008608EC" w14:paraId="5CFB3DDB" w14:textId="77777777" w:rsidTr="00527568">
        <w:tc>
          <w:tcPr>
            <w:tcW w:w="678" w:type="dxa"/>
            <w:vAlign w:val="center"/>
          </w:tcPr>
          <w:p w14:paraId="7A0AD78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w:t>
            </w:r>
          </w:p>
        </w:tc>
        <w:tc>
          <w:tcPr>
            <w:tcW w:w="3853" w:type="dxa"/>
            <w:vAlign w:val="center"/>
          </w:tcPr>
          <w:p w14:paraId="0CFADA7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Chanh</w:t>
            </w:r>
          </w:p>
        </w:tc>
        <w:tc>
          <w:tcPr>
            <w:tcW w:w="1560" w:type="dxa"/>
            <w:vAlign w:val="center"/>
          </w:tcPr>
          <w:p w14:paraId="0E9BD6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B7853D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2234FDC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5F793C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Quả tròn đều, màu sắc tự nhiên, không dập, nát, không sử dụng thuốc bảo quản, đảm bảo an toàn vệ sinh thực phẩm.</w:t>
            </w:r>
          </w:p>
          <w:p w14:paraId="65EC274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FAAE82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4A988CC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Đảm bảo vệ sinh an toàn thực phẩm, giao bằng xe chuyên thùng kín, có sắp lên ki, thùng xốp, thừng nhựa</w:t>
            </w:r>
          </w:p>
        </w:tc>
        <w:tc>
          <w:tcPr>
            <w:tcW w:w="1687" w:type="dxa"/>
            <w:vAlign w:val="center"/>
          </w:tcPr>
          <w:p w14:paraId="595CECF4" w14:textId="77777777" w:rsidR="008608EC" w:rsidRPr="008608EC" w:rsidRDefault="008608EC" w:rsidP="00527568">
            <w:pPr>
              <w:spacing w:before="60" w:after="60" w:line="264" w:lineRule="auto"/>
              <w:jc w:val="left"/>
              <w:rPr>
                <w:sz w:val="26"/>
                <w:szCs w:val="26"/>
              </w:rPr>
            </w:pPr>
          </w:p>
        </w:tc>
      </w:tr>
      <w:tr w:rsidR="008608EC" w:rsidRPr="008608EC" w14:paraId="59DE9779" w14:textId="77777777" w:rsidTr="00527568">
        <w:tc>
          <w:tcPr>
            <w:tcW w:w="678" w:type="dxa"/>
            <w:vAlign w:val="center"/>
          </w:tcPr>
          <w:p w14:paraId="2D80E60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3853" w:type="dxa"/>
            <w:vAlign w:val="center"/>
          </w:tcPr>
          <w:p w14:paraId="4504A05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Chuối tiêu</w:t>
            </w:r>
          </w:p>
        </w:tc>
        <w:tc>
          <w:tcPr>
            <w:tcW w:w="1560" w:type="dxa"/>
            <w:vAlign w:val="center"/>
          </w:tcPr>
          <w:p w14:paraId="5D87D34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EC0B13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80</w:t>
            </w:r>
          </w:p>
        </w:tc>
        <w:tc>
          <w:tcPr>
            <w:tcW w:w="6109" w:type="dxa"/>
            <w:vAlign w:val="center"/>
          </w:tcPr>
          <w:p w14:paraId="015C73B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2CEEA7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Qủa có hình dáng cong như lưỡi liềm, chưa chín có màu xanh đậm, chín thì chuyển sang màu vàng, không chác bảo quản.</w:t>
            </w:r>
          </w:p>
          <w:p w14:paraId="67050A8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770DC2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Hàng tự nhiên chế biến làm sạch/Việt Nam</w:t>
            </w:r>
          </w:p>
        </w:tc>
        <w:tc>
          <w:tcPr>
            <w:tcW w:w="1687" w:type="dxa"/>
            <w:vAlign w:val="center"/>
          </w:tcPr>
          <w:p w14:paraId="4FBB2746" w14:textId="77777777" w:rsidR="008608EC" w:rsidRPr="008608EC" w:rsidRDefault="008608EC" w:rsidP="00527568">
            <w:pPr>
              <w:spacing w:before="60" w:after="60" w:line="264" w:lineRule="auto"/>
              <w:jc w:val="left"/>
              <w:rPr>
                <w:sz w:val="26"/>
                <w:szCs w:val="26"/>
              </w:rPr>
            </w:pPr>
          </w:p>
        </w:tc>
      </w:tr>
      <w:tr w:rsidR="008608EC" w:rsidRPr="008608EC" w14:paraId="56606B63" w14:textId="77777777" w:rsidTr="00527568">
        <w:tc>
          <w:tcPr>
            <w:tcW w:w="678" w:type="dxa"/>
            <w:vAlign w:val="center"/>
          </w:tcPr>
          <w:p w14:paraId="4B65DE2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3853" w:type="dxa"/>
            <w:vAlign w:val="center"/>
          </w:tcPr>
          <w:p w14:paraId="1E07D51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Đậu Bắp</w:t>
            </w:r>
          </w:p>
        </w:tc>
        <w:tc>
          <w:tcPr>
            <w:tcW w:w="1560" w:type="dxa"/>
            <w:vAlign w:val="center"/>
          </w:tcPr>
          <w:p w14:paraId="2D87585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C54817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10F73169"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62F3CB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Đậu bắp hàng tươi mới, lành lặn, không bị thối hoặc hư hỏng, không có chất bảo quản, chất kích thích.</w:t>
            </w:r>
          </w:p>
          <w:p w14:paraId="0D38514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493F2A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7AD1D2C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45-50 trái/kg</w:t>
            </w:r>
          </w:p>
        </w:tc>
        <w:tc>
          <w:tcPr>
            <w:tcW w:w="1687" w:type="dxa"/>
            <w:vAlign w:val="center"/>
          </w:tcPr>
          <w:p w14:paraId="5E9006C4" w14:textId="77777777" w:rsidR="008608EC" w:rsidRPr="008608EC" w:rsidRDefault="008608EC" w:rsidP="00527568">
            <w:pPr>
              <w:spacing w:before="60" w:after="60" w:line="264" w:lineRule="auto"/>
              <w:jc w:val="left"/>
              <w:rPr>
                <w:sz w:val="26"/>
                <w:szCs w:val="26"/>
              </w:rPr>
            </w:pPr>
          </w:p>
        </w:tc>
      </w:tr>
      <w:tr w:rsidR="008608EC" w:rsidRPr="008608EC" w14:paraId="392A0993" w14:textId="77777777" w:rsidTr="00527568">
        <w:tc>
          <w:tcPr>
            <w:tcW w:w="678" w:type="dxa"/>
            <w:vAlign w:val="center"/>
          </w:tcPr>
          <w:p w14:paraId="4C049B2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3853" w:type="dxa"/>
            <w:vAlign w:val="center"/>
          </w:tcPr>
          <w:p w14:paraId="67C1912B"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Đậu tây (Đậu Cove)</w:t>
            </w:r>
          </w:p>
        </w:tc>
        <w:tc>
          <w:tcPr>
            <w:tcW w:w="1560" w:type="dxa"/>
            <w:vAlign w:val="center"/>
          </w:tcPr>
          <w:p w14:paraId="07EB029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DCEA71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800</w:t>
            </w:r>
          </w:p>
        </w:tc>
        <w:tc>
          <w:tcPr>
            <w:tcW w:w="6109" w:type="dxa"/>
            <w:vAlign w:val="center"/>
          </w:tcPr>
          <w:p w14:paraId="5BEC96C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E60914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cuống tươi, không bị héo, vỏ có xanh tự nhiên, không bị già. Không có chất bảo quản, chất kích thích. Thời điểm thu hoạch: Không quá 24 giờ cho đến khi giao hàng.</w:t>
            </w:r>
          </w:p>
          <w:p w14:paraId="79B233D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47BEA9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tc>
        <w:tc>
          <w:tcPr>
            <w:tcW w:w="1687" w:type="dxa"/>
            <w:vAlign w:val="center"/>
          </w:tcPr>
          <w:p w14:paraId="60E480B2" w14:textId="77777777" w:rsidR="008608EC" w:rsidRPr="008608EC" w:rsidRDefault="008608EC" w:rsidP="00527568">
            <w:pPr>
              <w:spacing w:before="60" w:after="60" w:line="264" w:lineRule="auto"/>
              <w:jc w:val="left"/>
              <w:rPr>
                <w:sz w:val="26"/>
                <w:szCs w:val="26"/>
              </w:rPr>
            </w:pPr>
          </w:p>
        </w:tc>
      </w:tr>
      <w:tr w:rsidR="008608EC" w:rsidRPr="008608EC" w14:paraId="17D09150" w14:textId="77777777" w:rsidTr="00527568">
        <w:tc>
          <w:tcPr>
            <w:tcW w:w="678" w:type="dxa"/>
            <w:vAlign w:val="center"/>
          </w:tcPr>
          <w:p w14:paraId="1CBE2F3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w:t>
            </w:r>
          </w:p>
        </w:tc>
        <w:tc>
          <w:tcPr>
            <w:tcW w:w="3853" w:type="dxa"/>
            <w:vAlign w:val="center"/>
          </w:tcPr>
          <w:p w14:paraId="4726DAA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Đu Đủ bào</w:t>
            </w:r>
          </w:p>
        </w:tc>
        <w:tc>
          <w:tcPr>
            <w:tcW w:w="1560" w:type="dxa"/>
            <w:vAlign w:val="center"/>
          </w:tcPr>
          <w:p w14:paraId="389FFC6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CA4032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w:t>
            </w:r>
          </w:p>
        </w:tc>
        <w:tc>
          <w:tcPr>
            <w:tcW w:w="6109" w:type="dxa"/>
            <w:vAlign w:val="center"/>
          </w:tcPr>
          <w:p w14:paraId="6B196D9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98E414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không bị héo hay có màu đen, Thời điểm thu hoạch: Được bào trong vòng 12 tiếng đồng hồ cho đến khi giao hàng. Không có chất bảo quản, chất kích thích</w:t>
            </w:r>
          </w:p>
          <w:p w14:paraId="716A16C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DF8CB0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tc>
        <w:tc>
          <w:tcPr>
            <w:tcW w:w="1687" w:type="dxa"/>
            <w:vAlign w:val="center"/>
          </w:tcPr>
          <w:p w14:paraId="1C919367" w14:textId="77777777" w:rsidR="008608EC" w:rsidRPr="008608EC" w:rsidRDefault="008608EC" w:rsidP="00527568">
            <w:pPr>
              <w:spacing w:before="60" w:after="60" w:line="264" w:lineRule="auto"/>
              <w:jc w:val="left"/>
              <w:rPr>
                <w:sz w:val="26"/>
                <w:szCs w:val="26"/>
              </w:rPr>
            </w:pPr>
          </w:p>
        </w:tc>
      </w:tr>
      <w:tr w:rsidR="008608EC" w:rsidRPr="008608EC" w14:paraId="3CD90705" w14:textId="77777777" w:rsidTr="00527568">
        <w:tc>
          <w:tcPr>
            <w:tcW w:w="678" w:type="dxa"/>
            <w:vAlign w:val="center"/>
          </w:tcPr>
          <w:p w14:paraId="37637B1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w:t>
            </w:r>
          </w:p>
        </w:tc>
        <w:tc>
          <w:tcPr>
            <w:tcW w:w="3853" w:type="dxa"/>
            <w:vAlign w:val="center"/>
          </w:tcPr>
          <w:p w14:paraId="7E74D5D9"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Đu Đủ Ươm</w:t>
            </w:r>
          </w:p>
        </w:tc>
        <w:tc>
          <w:tcPr>
            <w:tcW w:w="1560" w:type="dxa"/>
            <w:vAlign w:val="center"/>
          </w:tcPr>
          <w:p w14:paraId="633CD92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0634F4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330</w:t>
            </w:r>
          </w:p>
        </w:tc>
        <w:tc>
          <w:tcPr>
            <w:tcW w:w="6109" w:type="dxa"/>
            <w:vAlign w:val="center"/>
          </w:tcPr>
          <w:p w14:paraId="6CE4899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68048C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Có cuống tươi, không bị héo hay có màu đen, vỏ có xanh tự nhiên. Không bị méo mó, sần sùi, có vết trầy xước hoặc biến dạng. Không có chất bảo quản, chất </w:t>
            </w:r>
            <w:r w:rsidRPr="008608EC">
              <w:rPr>
                <w:sz w:val="26"/>
                <w:szCs w:val="26"/>
              </w:rPr>
              <w:lastRenderedPageBreak/>
              <w:t>kích thích</w:t>
            </w:r>
          </w:p>
          <w:p w14:paraId="527557D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AB84AA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0B15615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0,6 kg/trái</w:t>
            </w:r>
          </w:p>
        </w:tc>
        <w:tc>
          <w:tcPr>
            <w:tcW w:w="1687" w:type="dxa"/>
            <w:vAlign w:val="center"/>
          </w:tcPr>
          <w:p w14:paraId="4E44B4CD" w14:textId="77777777" w:rsidR="008608EC" w:rsidRPr="008608EC" w:rsidRDefault="008608EC" w:rsidP="00527568">
            <w:pPr>
              <w:spacing w:before="60" w:after="60" w:line="264" w:lineRule="auto"/>
              <w:jc w:val="left"/>
              <w:rPr>
                <w:sz w:val="26"/>
                <w:szCs w:val="26"/>
              </w:rPr>
            </w:pPr>
          </w:p>
        </w:tc>
      </w:tr>
      <w:tr w:rsidR="008608EC" w:rsidRPr="008608EC" w14:paraId="5E5AF2AA" w14:textId="77777777" w:rsidTr="00527568">
        <w:tc>
          <w:tcPr>
            <w:tcW w:w="678" w:type="dxa"/>
            <w:vAlign w:val="center"/>
          </w:tcPr>
          <w:p w14:paraId="6CEF2FE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w:t>
            </w:r>
          </w:p>
        </w:tc>
        <w:tc>
          <w:tcPr>
            <w:tcW w:w="3853" w:type="dxa"/>
            <w:vAlign w:val="center"/>
          </w:tcPr>
          <w:p w14:paraId="2F0D3F4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Dưa Hấu</w:t>
            </w:r>
          </w:p>
        </w:tc>
        <w:tc>
          <w:tcPr>
            <w:tcW w:w="1560" w:type="dxa"/>
            <w:vAlign w:val="center"/>
          </w:tcPr>
          <w:p w14:paraId="2A42686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0AB314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740</w:t>
            </w:r>
          </w:p>
        </w:tc>
        <w:tc>
          <w:tcPr>
            <w:tcW w:w="6109" w:type="dxa"/>
            <w:vAlign w:val="center"/>
          </w:tcPr>
          <w:p w14:paraId="528F0534"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3C7788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Quả tươi thường còn lành lặn, nguyên vẹn, không bị trầy xước hay nát, phần cuống không bị thâm nhũn;</w:t>
            </w:r>
          </w:p>
          <w:p w14:paraId="2666B3D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Quả tươi có màu sắc tự nhiên, không bị héo úa. Không có bất kì màu sắc bất thường nào;</w:t>
            </w:r>
          </w:p>
          <w:p w14:paraId="4D0D59A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Quả không dính chất lạ; có mùi đặc trưng của từng loại. </w:t>
            </w:r>
          </w:p>
          <w:p w14:paraId="143537C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58A8CA04" w14:textId="77777777" w:rsidR="008608EC" w:rsidRPr="008608EC" w:rsidRDefault="008608EC" w:rsidP="00527568">
            <w:pPr>
              <w:spacing w:before="60" w:after="60" w:line="264" w:lineRule="auto"/>
              <w:jc w:val="left"/>
              <w:rPr>
                <w:sz w:val="26"/>
                <w:szCs w:val="26"/>
              </w:rPr>
            </w:pPr>
          </w:p>
        </w:tc>
      </w:tr>
      <w:tr w:rsidR="008608EC" w:rsidRPr="008608EC" w14:paraId="692A48D6" w14:textId="77777777" w:rsidTr="00527568">
        <w:tc>
          <w:tcPr>
            <w:tcW w:w="678" w:type="dxa"/>
            <w:vAlign w:val="center"/>
          </w:tcPr>
          <w:p w14:paraId="621C3D3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w:t>
            </w:r>
          </w:p>
        </w:tc>
        <w:tc>
          <w:tcPr>
            <w:tcW w:w="3853" w:type="dxa"/>
            <w:vAlign w:val="center"/>
          </w:tcPr>
          <w:p w14:paraId="706588E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Dưa hồng (hường)</w:t>
            </w:r>
          </w:p>
        </w:tc>
        <w:tc>
          <w:tcPr>
            <w:tcW w:w="1560" w:type="dxa"/>
            <w:vAlign w:val="center"/>
          </w:tcPr>
          <w:p w14:paraId="0241CD8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177669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4CA6F2C4"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BBC201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cuống tươi, không bị héo hay có màu đen, vỏ có xanh tự nhiên. Không bị méo mó, sần sùi, có vết trầy xước hoặc biến dạng. Không có chất bảo quản, chất kích thích</w:t>
            </w:r>
          </w:p>
          <w:p w14:paraId="3B2913B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1E60DC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61AB4AE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200g/trái</w:t>
            </w:r>
          </w:p>
        </w:tc>
        <w:tc>
          <w:tcPr>
            <w:tcW w:w="1687" w:type="dxa"/>
            <w:vAlign w:val="center"/>
          </w:tcPr>
          <w:p w14:paraId="0365884B" w14:textId="77777777" w:rsidR="008608EC" w:rsidRPr="008608EC" w:rsidRDefault="008608EC" w:rsidP="00527568">
            <w:pPr>
              <w:spacing w:before="60" w:after="60" w:line="264" w:lineRule="auto"/>
              <w:jc w:val="left"/>
              <w:rPr>
                <w:sz w:val="26"/>
                <w:szCs w:val="26"/>
              </w:rPr>
            </w:pPr>
          </w:p>
        </w:tc>
      </w:tr>
      <w:tr w:rsidR="008608EC" w:rsidRPr="008608EC" w14:paraId="06272A3A" w14:textId="77777777" w:rsidTr="00527568">
        <w:tc>
          <w:tcPr>
            <w:tcW w:w="678" w:type="dxa"/>
            <w:vAlign w:val="center"/>
          </w:tcPr>
          <w:p w14:paraId="16391E4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17</w:t>
            </w:r>
          </w:p>
        </w:tc>
        <w:tc>
          <w:tcPr>
            <w:tcW w:w="3853" w:type="dxa"/>
            <w:vAlign w:val="center"/>
          </w:tcPr>
          <w:p w14:paraId="284C1A4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Gừng</w:t>
            </w:r>
          </w:p>
        </w:tc>
        <w:tc>
          <w:tcPr>
            <w:tcW w:w="1560" w:type="dxa"/>
            <w:vAlign w:val="center"/>
          </w:tcPr>
          <w:p w14:paraId="0A9A143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406D28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6109" w:type="dxa"/>
            <w:vAlign w:val="center"/>
          </w:tcPr>
          <w:p w14:paraId="24C68C1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FF9E19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Tươi, không dập, không thối. Hàng tươi mới, củ to đều, không bị sâu,  không có chất bảo quản, chất kích </w:t>
            </w:r>
            <w:r w:rsidRPr="008608EC">
              <w:rPr>
                <w:sz w:val="26"/>
                <w:szCs w:val="26"/>
              </w:rPr>
              <w:lastRenderedPageBreak/>
              <w:t xml:space="preserve">thích.   </w:t>
            </w:r>
          </w:p>
          <w:p w14:paraId="604F57E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5EEB5BA1" w14:textId="77777777" w:rsidR="008608EC" w:rsidRPr="008608EC" w:rsidRDefault="008608EC" w:rsidP="00527568">
            <w:pPr>
              <w:spacing w:before="60" w:after="60" w:line="264" w:lineRule="auto"/>
              <w:jc w:val="left"/>
              <w:rPr>
                <w:sz w:val="26"/>
                <w:szCs w:val="26"/>
              </w:rPr>
            </w:pPr>
          </w:p>
        </w:tc>
      </w:tr>
      <w:tr w:rsidR="008608EC" w:rsidRPr="008608EC" w14:paraId="54FD9DC1" w14:textId="77777777" w:rsidTr="00527568">
        <w:tc>
          <w:tcPr>
            <w:tcW w:w="678" w:type="dxa"/>
            <w:vAlign w:val="center"/>
          </w:tcPr>
          <w:p w14:paraId="278B946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18</w:t>
            </w:r>
          </w:p>
        </w:tc>
        <w:tc>
          <w:tcPr>
            <w:tcW w:w="3853" w:type="dxa"/>
            <w:vAlign w:val="center"/>
          </w:tcPr>
          <w:p w14:paraId="30C979D4"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Hành Tây</w:t>
            </w:r>
          </w:p>
        </w:tc>
        <w:tc>
          <w:tcPr>
            <w:tcW w:w="1560" w:type="dxa"/>
            <w:vAlign w:val="center"/>
          </w:tcPr>
          <w:p w14:paraId="3C53934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D450B4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90</w:t>
            </w:r>
          </w:p>
        </w:tc>
        <w:tc>
          <w:tcPr>
            <w:tcW w:w="6109" w:type="dxa"/>
            <w:vAlign w:val="center"/>
          </w:tcPr>
          <w:p w14:paraId="0CCE03B4"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670B55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Hàng tươi mới, quả tròn, có lớp vỏ ngoài mỏng, sáng bóng, vàng nâu đẹp mắt, đều màu không có vết thâm đen, sờ vào còn cứng, chắc tay, không được mọc mầm hoặc nứt, thối. Không có chất bảo quản, chất kích thích </w:t>
            </w:r>
          </w:p>
          <w:p w14:paraId="3CE9466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C3EFD6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tự nhiên/Việt Nam</w:t>
            </w:r>
          </w:p>
          <w:p w14:paraId="778BB79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Từ 4-6 củ/kg</w:t>
            </w:r>
          </w:p>
        </w:tc>
        <w:tc>
          <w:tcPr>
            <w:tcW w:w="1687" w:type="dxa"/>
            <w:vAlign w:val="center"/>
          </w:tcPr>
          <w:p w14:paraId="460F535B" w14:textId="77777777" w:rsidR="008608EC" w:rsidRPr="008608EC" w:rsidRDefault="008608EC" w:rsidP="00527568">
            <w:pPr>
              <w:spacing w:before="60" w:after="60" w:line="264" w:lineRule="auto"/>
              <w:jc w:val="left"/>
              <w:rPr>
                <w:sz w:val="26"/>
                <w:szCs w:val="26"/>
              </w:rPr>
            </w:pPr>
          </w:p>
        </w:tc>
      </w:tr>
      <w:tr w:rsidR="008608EC" w:rsidRPr="008608EC" w14:paraId="7075FE75" w14:textId="77777777" w:rsidTr="00527568">
        <w:tc>
          <w:tcPr>
            <w:tcW w:w="678" w:type="dxa"/>
            <w:vAlign w:val="center"/>
          </w:tcPr>
          <w:p w14:paraId="2099CAD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19</w:t>
            </w:r>
          </w:p>
        </w:tc>
        <w:tc>
          <w:tcPr>
            <w:tcW w:w="3853" w:type="dxa"/>
            <w:vAlign w:val="center"/>
          </w:tcPr>
          <w:p w14:paraId="47071F6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Hạt Sen Tươi</w:t>
            </w:r>
          </w:p>
        </w:tc>
        <w:tc>
          <w:tcPr>
            <w:tcW w:w="1560" w:type="dxa"/>
            <w:vAlign w:val="center"/>
          </w:tcPr>
          <w:p w14:paraId="774D6E7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093AB3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w:t>
            </w:r>
          </w:p>
        </w:tc>
        <w:tc>
          <w:tcPr>
            <w:tcW w:w="6109" w:type="dxa"/>
            <w:vAlign w:val="center"/>
          </w:tcPr>
          <w:p w14:paraId="6C1C2AAE"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F9E3CF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Hạt tròn đều, màu sắc tự nhiên, không dập, nát, không sử dụng thuốc bảo quản, đảm bảo an toàn vệ sinh thực phẩm. </w:t>
            </w:r>
          </w:p>
          <w:p w14:paraId="44967F6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5CA2E69D" w14:textId="77777777" w:rsidR="008608EC" w:rsidRPr="008608EC" w:rsidRDefault="008608EC" w:rsidP="00527568">
            <w:pPr>
              <w:spacing w:before="60" w:after="60" w:line="264" w:lineRule="auto"/>
              <w:jc w:val="left"/>
              <w:rPr>
                <w:sz w:val="26"/>
                <w:szCs w:val="26"/>
              </w:rPr>
            </w:pPr>
          </w:p>
        </w:tc>
      </w:tr>
      <w:tr w:rsidR="008608EC" w:rsidRPr="008608EC" w14:paraId="1693CD60" w14:textId="77777777" w:rsidTr="00527568">
        <w:tc>
          <w:tcPr>
            <w:tcW w:w="678" w:type="dxa"/>
            <w:vAlign w:val="center"/>
          </w:tcPr>
          <w:p w14:paraId="79AFBE2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w:t>
            </w:r>
          </w:p>
        </w:tc>
        <w:tc>
          <w:tcPr>
            <w:tcW w:w="3853" w:type="dxa"/>
            <w:vAlign w:val="center"/>
          </w:tcPr>
          <w:p w14:paraId="661E842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Khổ Qua</w:t>
            </w:r>
          </w:p>
        </w:tc>
        <w:tc>
          <w:tcPr>
            <w:tcW w:w="1560" w:type="dxa"/>
            <w:vAlign w:val="center"/>
          </w:tcPr>
          <w:p w14:paraId="3BC0CFF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EF723F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1A2C013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5377B4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Trái tươi ngon, không dập, nát. Đảm bảo vệ sinh an toàn thực phẩm, không sử dụng thuốc bảo quản.</w:t>
            </w:r>
          </w:p>
          <w:p w14:paraId="5C80A2D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DF3E25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203F852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6-8 trái/kg</w:t>
            </w:r>
          </w:p>
        </w:tc>
        <w:tc>
          <w:tcPr>
            <w:tcW w:w="1687" w:type="dxa"/>
            <w:vAlign w:val="center"/>
          </w:tcPr>
          <w:p w14:paraId="3FE385E1" w14:textId="77777777" w:rsidR="008608EC" w:rsidRPr="008608EC" w:rsidRDefault="008608EC" w:rsidP="00527568">
            <w:pPr>
              <w:spacing w:before="60" w:after="60" w:line="264" w:lineRule="auto"/>
              <w:jc w:val="left"/>
              <w:rPr>
                <w:sz w:val="26"/>
                <w:szCs w:val="26"/>
              </w:rPr>
            </w:pPr>
          </w:p>
        </w:tc>
      </w:tr>
      <w:tr w:rsidR="008608EC" w:rsidRPr="008608EC" w14:paraId="587AAA1A" w14:textId="77777777" w:rsidTr="00527568">
        <w:tc>
          <w:tcPr>
            <w:tcW w:w="678" w:type="dxa"/>
            <w:vAlign w:val="center"/>
          </w:tcPr>
          <w:p w14:paraId="3F3A9E0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21</w:t>
            </w:r>
          </w:p>
        </w:tc>
        <w:tc>
          <w:tcPr>
            <w:tcW w:w="3853" w:type="dxa"/>
            <w:vAlign w:val="center"/>
          </w:tcPr>
          <w:p w14:paraId="46CDA80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Khoai Môn</w:t>
            </w:r>
          </w:p>
        </w:tc>
        <w:tc>
          <w:tcPr>
            <w:tcW w:w="1560" w:type="dxa"/>
            <w:vAlign w:val="center"/>
          </w:tcPr>
          <w:p w14:paraId="5AB39F1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7EBC01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400</w:t>
            </w:r>
          </w:p>
        </w:tc>
        <w:tc>
          <w:tcPr>
            <w:tcW w:w="6109" w:type="dxa"/>
            <w:vAlign w:val="center"/>
          </w:tcPr>
          <w:p w14:paraId="6A35717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F4FFCF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ngon, củ tròn đều, không dập nát, không sử dụng thuốc bảo quản, đảm bảo an toàn vệ sinh thực phẩm.</w:t>
            </w:r>
          </w:p>
          <w:p w14:paraId="5AA9464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AFB1AB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7E3CCC6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3-5 củ/kg</w:t>
            </w:r>
          </w:p>
        </w:tc>
        <w:tc>
          <w:tcPr>
            <w:tcW w:w="1687" w:type="dxa"/>
            <w:vAlign w:val="center"/>
          </w:tcPr>
          <w:p w14:paraId="7D7A50CC" w14:textId="77777777" w:rsidR="008608EC" w:rsidRPr="008608EC" w:rsidRDefault="008608EC" w:rsidP="00527568">
            <w:pPr>
              <w:spacing w:before="60" w:after="60" w:line="264" w:lineRule="auto"/>
              <w:jc w:val="left"/>
              <w:rPr>
                <w:sz w:val="26"/>
                <w:szCs w:val="26"/>
              </w:rPr>
            </w:pPr>
          </w:p>
        </w:tc>
      </w:tr>
      <w:tr w:rsidR="008608EC" w:rsidRPr="008608EC" w14:paraId="633B1A29" w14:textId="77777777" w:rsidTr="00527568">
        <w:tc>
          <w:tcPr>
            <w:tcW w:w="678" w:type="dxa"/>
            <w:vAlign w:val="center"/>
          </w:tcPr>
          <w:p w14:paraId="74DC9B5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22</w:t>
            </w:r>
          </w:p>
        </w:tc>
        <w:tc>
          <w:tcPr>
            <w:tcW w:w="3853" w:type="dxa"/>
            <w:vAlign w:val="center"/>
          </w:tcPr>
          <w:p w14:paraId="4E40F22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Khoai Tây</w:t>
            </w:r>
          </w:p>
        </w:tc>
        <w:tc>
          <w:tcPr>
            <w:tcW w:w="1560" w:type="dxa"/>
            <w:vAlign w:val="center"/>
          </w:tcPr>
          <w:p w14:paraId="2C97E64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A6A905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70</w:t>
            </w:r>
          </w:p>
        </w:tc>
        <w:tc>
          <w:tcPr>
            <w:tcW w:w="6109" w:type="dxa"/>
            <w:vAlign w:val="center"/>
          </w:tcPr>
          <w:p w14:paraId="452FD27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6AAD56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ngon, củ tròn đều, không dập nát, không sử dụng thuốc bảo quản, đảm bảo an toàn vệ sinh thực phẩm.</w:t>
            </w:r>
          </w:p>
          <w:p w14:paraId="72CADCD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B87E67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57A08D7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5-6 củ/kg</w:t>
            </w:r>
          </w:p>
        </w:tc>
        <w:tc>
          <w:tcPr>
            <w:tcW w:w="1687" w:type="dxa"/>
            <w:vAlign w:val="center"/>
          </w:tcPr>
          <w:p w14:paraId="455EDC6D" w14:textId="77777777" w:rsidR="008608EC" w:rsidRPr="008608EC" w:rsidRDefault="008608EC" w:rsidP="00527568">
            <w:pPr>
              <w:spacing w:before="60" w:after="60" w:line="264" w:lineRule="auto"/>
              <w:jc w:val="left"/>
              <w:rPr>
                <w:sz w:val="26"/>
                <w:szCs w:val="26"/>
              </w:rPr>
            </w:pPr>
          </w:p>
        </w:tc>
      </w:tr>
      <w:tr w:rsidR="008608EC" w:rsidRPr="008608EC" w14:paraId="6B03F2AB" w14:textId="77777777" w:rsidTr="00527568">
        <w:tc>
          <w:tcPr>
            <w:tcW w:w="678" w:type="dxa"/>
            <w:vAlign w:val="center"/>
          </w:tcPr>
          <w:p w14:paraId="6D678B8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23</w:t>
            </w:r>
          </w:p>
        </w:tc>
        <w:tc>
          <w:tcPr>
            <w:tcW w:w="3853" w:type="dxa"/>
            <w:vAlign w:val="center"/>
          </w:tcPr>
          <w:p w14:paraId="3861BFA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Mướp</w:t>
            </w:r>
          </w:p>
        </w:tc>
        <w:tc>
          <w:tcPr>
            <w:tcW w:w="1560" w:type="dxa"/>
            <w:vAlign w:val="center"/>
          </w:tcPr>
          <w:p w14:paraId="1902F15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0F177D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6A902A4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7B2F38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quả to đều, không bị sâu. Quả có màu xanh, tươi sáng, còn cứng, không thối hỏng, bị héo, mất nước, không có chất bảo quản, chất kích thích.</w:t>
            </w:r>
          </w:p>
          <w:p w14:paraId="673681E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122434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tc>
        <w:tc>
          <w:tcPr>
            <w:tcW w:w="1687" w:type="dxa"/>
            <w:vAlign w:val="center"/>
          </w:tcPr>
          <w:p w14:paraId="0A7CA649" w14:textId="77777777" w:rsidR="008608EC" w:rsidRPr="008608EC" w:rsidRDefault="008608EC" w:rsidP="00527568">
            <w:pPr>
              <w:spacing w:before="60" w:after="60" w:line="264" w:lineRule="auto"/>
              <w:jc w:val="left"/>
              <w:rPr>
                <w:sz w:val="26"/>
                <w:szCs w:val="26"/>
              </w:rPr>
            </w:pPr>
          </w:p>
        </w:tc>
      </w:tr>
      <w:tr w:rsidR="008608EC" w:rsidRPr="008608EC" w14:paraId="00B9C365" w14:textId="77777777" w:rsidTr="00527568">
        <w:tc>
          <w:tcPr>
            <w:tcW w:w="678" w:type="dxa"/>
            <w:vAlign w:val="center"/>
          </w:tcPr>
          <w:p w14:paraId="1181742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w:t>
            </w:r>
          </w:p>
        </w:tc>
        <w:tc>
          <w:tcPr>
            <w:tcW w:w="3853" w:type="dxa"/>
            <w:vAlign w:val="center"/>
          </w:tcPr>
          <w:p w14:paraId="2E518A2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Nghệ tươi</w:t>
            </w:r>
          </w:p>
        </w:tc>
        <w:tc>
          <w:tcPr>
            <w:tcW w:w="1560" w:type="dxa"/>
            <w:vAlign w:val="center"/>
          </w:tcPr>
          <w:p w14:paraId="092EDF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638751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6109" w:type="dxa"/>
            <w:vAlign w:val="center"/>
          </w:tcPr>
          <w:p w14:paraId="1EF0EC7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BAB72E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Tươi, không dập, không thối. Hàng tươi mới, củ to đều, không bị sâu,  không có chất bảo quản, chất kích thích.   </w:t>
            </w:r>
          </w:p>
          <w:p w14:paraId="1B640F8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Bao bì: 1kg/bao. Đảm bảo vệ sinh an toàn thực phẩm, giao bằng xe chuyên thùng kín, có sắp lên ki, </w:t>
            </w:r>
            <w:r w:rsidRPr="008608EC">
              <w:rPr>
                <w:sz w:val="26"/>
                <w:szCs w:val="26"/>
              </w:rPr>
              <w:lastRenderedPageBreak/>
              <w:t>thùng xốp, thừng nhựa</w:t>
            </w:r>
          </w:p>
        </w:tc>
        <w:tc>
          <w:tcPr>
            <w:tcW w:w="1687" w:type="dxa"/>
            <w:vAlign w:val="center"/>
          </w:tcPr>
          <w:p w14:paraId="68B4F221" w14:textId="77777777" w:rsidR="008608EC" w:rsidRPr="008608EC" w:rsidRDefault="008608EC" w:rsidP="00527568">
            <w:pPr>
              <w:spacing w:before="60" w:after="60" w:line="264" w:lineRule="auto"/>
              <w:jc w:val="left"/>
              <w:rPr>
                <w:sz w:val="26"/>
                <w:szCs w:val="26"/>
              </w:rPr>
            </w:pPr>
          </w:p>
        </w:tc>
      </w:tr>
      <w:tr w:rsidR="008608EC" w:rsidRPr="008608EC" w14:paraId="7D659247" w14:textId="77777777" w:rsidTr="00527568">
        <w:tc>
          <w:tcPr>
            <w:tcW w:w="678" w:type="dxa"/>
            <w:vAlign w:val="center"/>
          </w:tcPr>
          <w:p w14:paraId="7189A04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w:t>
            </w:r>
          </w:p>
        </w:tc>
        <w:tc>
          <w:tcPr>
            <w:tcW w:w="3853" w:type="dxa"/>
            <w:vAlign w:val="center"/>
          </w:tcPr>
          <w:p w14:paraId="47D6B28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Sả</w:t>
            </w:r>
          </w:p>
        </w:tc>
        <w:tc>
          <w:tcPr>
            <w:tcW w:w="1560" w:type="dxa"/>
            <w:vAlign w:val="center"/>
          </w:tcPr>
          <w:p w14:paraId="128C28F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60CFEA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315</w:t>
            </w:r>
          </w:p>
        </w:tc>
        <w:tc>
          <w:tcPr>
            <w:tcW w:w="6109" w:type="dxa"/>
            <w:vAlign w:val="center"/>
          </w:tcPr>
          <w:p w14:paraId="5B91FB7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A6A252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không dập, không thối. Hàng tươi mới, quả to đều, không bị sâu,  không có chất bảo quản, chất kích thích.</w:t>
            </w:r>
          </w:p>
          <w:p w14:paraId="251F55B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E27B7C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14C1270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5-10 sả/kg</w:t>
            </w:r>
          </w:p>
        </w:tc>
        <w:tc>
          <w:tcPr>
            <w:tcW w:w="1687" w:type="dxa"/>
            <w:vAlign w:val="center"/>
          </w:tcPr>
          <w:p w14:paraId="51030F0F" w14:textId="77777777" w:rsidR="008608EC" w:rsidRPr="008608EC" w:rsidRDefault="008608EC" w:rsidP="00527568">
            <w:pPr>
              <w:spacing w:before="60" w:after="60" w:line="264" w:lineRule="auto"/>
              <w:jc w:val="left"/>
              <w:rPr>
                <w:sz w:val="26"/>
                <w:szCs w:val="26"/>
              </w:rPr>
            </w:pPr>
          </w:p>
        </w:tc>
      </w:tr>
      <w:tr w:rsidR="008608EC" w:rsidRPr="008608EC" w14:paraId="127C6446" w14:textId="77777777" w:rsidTr="00527568">
        <w:tc>
          <w:tcPr>
            <w:tcW w:w="678" w:type="dxa"/>
            <w:vAlign w:val="center"/>
          </w:tcPr>
          <w:p w14:paraId="3CA9BA3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26</w:t>
            </w:r>
          </w:p>
        </w:tc>
        <w:tc>
          <w:tcPr>
            <w:tcW w:w="3853" w:type="dxa"/>
            <w:vAlign w:val="center"/>
          </w:tcPr>
          <w:p w14:paraId="56596C6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Sắn dây</w:t>
            </w:r>
          </w:p>
        </w:tc>
        <w:tc>
          <w:tcPr>
            <w:tcW w:w="1560" w:type="dxa"/>
            <w:vAlign w:val="center"/>
          </w:tcPr>
          <w:p w14:paraId="3F9F990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8BDBE6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230</w:t>
            </w:r>
          </w:p>
        </w:tc>
        <w:tc>
          <w:tcPr>
            <w:tcW w:w="6109" w:type="dxa"/>
            <w:vAlign w:val="center"/>
          </w:tcPr>
          <w:p w14:paraId="523EB66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AE9969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ngon, củ tròn đều, không sử dụng thuốc bảo quản, đảm bảo an toàn vệ sinh thực phẩm.</w:t>
            </w:r>
          </w:p>
          <w:p w14:paraId="7E42152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831BF1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377D04C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4-5 củ/kg</w:t>
            </w:r>
          </w:p>
        </w:tc>
        <w:tc>
          <w:tcPr>
            <w:tcW w:w="1687" w:type="dxa"/>
            <w:vAlign w:val="center"/>
          </w:tcPr>
          <w:p w14:paraId="522C8F25" w14:textId="77777777" w:rsidR="008608EC" w:rsidRPr="008608EC" w:rsidRDefault="008608EC" w:rsidP="00527568">
            <w:pPr>
              <w:spacing w:before="60" w:after="60" w:line="264" w:lineRule="auto"/>
              <w:jc w:val="left"/>
              <w:rPr>
                <w:sz w:val="26"/>
                <w:szCs w:val="26"/>
              </w:rPr>
            </w:pPr>
          </w:p>
        </w:tc>
      </w:tr>
      <w:tr w:rsidR="008608EC" w:rsidRPr="008608EC" w14:paraId="3D074098" w14:textId="77777777" w:rsidTr="00527568">
        <w:tc>
          <w:tcPr>
            <w:tcW w:w="678" w:type="dxa"/>
            <w:vAlign w:val="center"/>
          </w:tcPr>
          <w:p w14:paraId="491F7F2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27</w:t>
            </w:r>
          </w:p>
        </w:tc>
        <w:tc>
          <w:tcPr>
            <w:tcW w:w="3853" w:type="dxa"/>
            <w:vAlign w:val="center"/>
          </w:tcPr>
          <w:p w14:paraId="585D33E9"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Su Su</w:t>
            </w:r>
          </w:p>
        </w:tc>
        <w:tc>
          <w:tcPr>
            <w:tcW w:w="1560" w:type="dxa"/>
            <w:vAlign w:val="center"/>
          </w:tcPr>
          <w:p w14:paraId="0A9D557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0E3F48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100</w:t>
            </w:r>
          </w:p>
        </w:tc>
        <w:tc>
          <w:tcPr>
            <w:tcW w:w="6109" w:type="dxa"/>
            <w:vAlign w:val="center"/>
          </w:tcPr>
          <w:p w14:paraId="542860B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C123FF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mới, tươi và non, không dập nát, không sâu, thối, không có tạp chất, không có chất kích thích, chất bảo vệ thực vật.</w:t>
            </w:r>
          </w:p>
          <w:p w14:paraId="532DB70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BD2A95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7BB7FBE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4 -5 trái/kg</w:t>
            </w:r>
          </w:p>
        </w:tc>
        <w:tc>
          <w:tcPr>
            <w:tcW w:w="1687" w:type="dxa"/>
            <w:vAlign w:val="center"/>
          </w:tcPr>
          <w:p w14:paraId="5C477959" w14:textId="77777777" w:rsidR="008608EC" w:rsidRPr="008608EC" w:rsidRDefault="008608EC" w:rsidP="00527568">
            <w:pPr>
              <w:spacing w:before="60" w:after="60" w:line="264" w:lineRule="auto"/>
              <w:jc w:val="left"/>
              <w:rPr>
                <w:sz w:val="26"/>
                <w:szCs w:val="26"/>
              </w:rPr>
            </w:pPr>
          </w:p>
        </w:tc>
      </w:tr>
      <w:tr w:rsidR="008608EC" w:rsidRPr="008608EC" w14:paraId="0FC5D100" w14:textId="77777777" w:rsidTr="00527568">
        <w:tc>
          <w:tcPr>
            <w:tcW w:w="678" w:type="dxa"/>
            <w:vAlign w:val="center"/>
          </w:tcPr>
          <w:p w14:paraId="5A45EB5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28</w:t>
            </w:r>
          </w:p>
        </w:tc>
        <w:tc>
          <w:tcPr>
            <w:tcW w:w="3853" w:type="dxa"/>
            <w:vAlign w:val="center"/>
          </w:tcPr>
          <w:p w14:paraId="47619C6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Ớt chuông</w:t>
            </w:r>
          </w:p>
        </w:tc>
        <w:tc>
          <w:tcPr>
            <w:tcW w:w="1560" w:type="dxa"/>
            <w:vAlign w:val="center"/>
          </w:tcPr>
          <w:p w14:paraId="06B9FFA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89244A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0E61568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740221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Hàng tươi mới, quả to đều, không bị sâu. Quả tươi sáng, còn cứng, không thối hỏng, bị héo, mất nước, </w:t>
            </w:r>
            <w:r w:rsidRPr="008608EC">
              <w:rPr>
                <w:sz w:val="26"/>
                <w:szCs w:val="26"/>
              </w:rPr>
              <w:lastRenderedPageBreak/>
              <w:t>không có chất bảo quản, chất kích thích.</w:t>
            </w:r>
          </w:p>
          <w:p w14:paraId="026807E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C02CF1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42CFF12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  0,5kg</w:t>
            </w:r>
          </w:p>
        </w:tc>
        <w:tc>
          <w:tcPr>
            <w:tcW w:w="1687" w:type="dxa"/>
            <w:vAlign w:val="center"/>
          </w:tcPr>
          <w:p w14:paraId="3E63A536" w14:textId="77777777" w:rsidR="008608EC" w:rsidRPr="008608EC" w:rsidRDefault="008608EC" w:rsidP="00527568">
            <w:pPr>
              <w:spacing w:before="60" w:after="60" w:line="264" w:lineRule="auto"/>
              <w:jc w:val="left"/>
              <w:rPr>
                <w:sz w:val="26"/>
                <w:szCs w:val="26"/>
              </w:rPr>
            </w:pPr>
          </w:p>
        </w:tc>
      </w:tr>
      <w:tr w:rsidR="008608EC" w:rsidRPr="008608EC" w14:paraId="266CAA57" w14:textId="77777777" w:rsidTr="00527568">
        <w:tc>
          <w:tcPr>
            <w:tcW w:w="678" w:type="dxa"/>
            <w:vAlign w:val="center"/>
          </w:tcPr>
          <w:p w14:paraId="32EFB24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29</w:t>
            </w:r>
          </w:p>
        </w:tc>
        <w:tc>
          <w:tcPr>
            <w:tcW w:w="3853" w:type="dxa"/>
            <w:vAlign w:val="center"/>
          </w:tcPr>
          <w:p w14:paraId="30985B3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Ớt sừng đỏ</w:t>
            </w:r>
          </w:p>
        </w:tc>
        <w:tc>
          <w:tcPr>
            <w:tcW w:w="1560" w:type="dxa"/>
            <w:vAlign w:val="center"/>
          </w:tcPr>
          <w:p w14:paraId="5FF010A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7BB3E3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054FA22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B0B51A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quả to đều, không bị sâu. Quả tươi sáng, còn cứng, không thối hỏng, bị héo, mất nước, không có chất bảo quản, chất kích thích.</w:t>
            </w:r>
          </w:p>
          <w:p w14:paraId="5C4978E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9B0C11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5CED450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  0,5kg</w:t>
            </w:r>
          </w:p>
        </w:tc>
        <w:tc>
          <w:tcPr>
            <w:tcW w:w="1687" w:type="dxa"/>
            <w:vAlign w:val="center"/>
          </w:tcPr>
          <w:p w14:paraId="157E3966" w14:textId="77777777" w:rsidR="008608EC" w:rsidRPr="008608EC" w:rsidRDefault="008608EC" w:rsidP="00527568">
            <w:pPr>
              <w:spacing w:before="60" w:after="60" w:line="264" w:lineRule="auto"/>
              <w:jc w:val="left"/>
              <w:rPr>
                <w:sz w:val="26"/>
                <w:szCs w:val="26"/>
              </w:rPr>
            </w:pPr>
          </w:p>
        </w:tc>
      </w:tr>
      <w:tr w:rsidR="008608EC" w:rsidRPr="008608EC" w14:paraId="0D33ACEE" w14:textId="77777777" w:rsidTr="00527568">
        <w:tc>
          <w:tcPr>
            <w:tcW w:w="678" w:type="dxa"/>
            <w:vAlign w:val="center"/>
          </w:tcPr>
          <w:p w14:paraId="31CF8C7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30</w:t>
            </w:r>
          </w:p>
        </w:tc>
        <w:tc>
          <w:tcPr>
            <w:tcW w:w="3853" w:type="dxa"/>
            <w:vAlign w:val="center"/>
          </w:tcPr>
          <w:p w14:paraId="024DA32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Quýt canh vàng</w:t>
            </w:r>
          </w:p>
        </w:tc>
        <w:tc>
          <w:tcPr>
            <w:tcW w:w="1560" w:type="dxa"/>
            <w:vAlign w:val="center"/>
          </w:tcPr>
          <w:p w14:paraId="7778DFC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32E334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60</w:t>
            </w:r>
          </w:p>
        </w:tc>
        <w:tc>
          <w:tcPr>
            <w:tcW w:w="6109" w:type="dxa"/>
            <w:vAlign w:val="center"/>
          </w:tcPr>
          <w:p w14:paraId="4E732FE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40148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100% quýt tươi, trái to tròn, ngọt, mọng nước Hạn sử dụng: 10 ngày</w:t>
            </w:r>
          </w:p>
          <w:p w14:paraId="3036B94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1kg/bao. Đảm bảo vệ sinh an toàn thực phẩm, giao bằng xe chuyên thùng kín, có sắp lên ki, thùng xốp, thừng nhựa</w:t>
            </w:r>
          </w:p>
        </w:tc>
        <w:tc>
          <w:tcPr>
            <w:tcW w:w="1687" w:type="dxa"/>
            <w:vAlign w:val="center"/>
          </w:tcPr>
          <w:p w14:paraId="3E6D9681" w14:textId="77777777" w:rsidR="008608EC" w:rsidRPr="008608EC" w:rsidRDefault="008608EC" w:rsidP="00527568">
            <w:pPr>
              <w:spacing w:before="60" w:after="60" w:line="264" w:lineRule="auto"/>
              <w:jc w:val="left"/>
              <w:rPr>
                <w:sz w:val="26"/>
                <w:szCs w:val="26"/>
              </w:rPr>
            </w:pPr>
          </w:p>
        </w:tc>
      </w:tr>
      <w:tr w:rsidR="008608EC" w:rsidRPr="008608EC" w14:paraId="073CE01C" w14:textId="77777777" w:rsidTr="00527568">
        <w:tc>
          <w:tcPr>
            <w:tcW w:w="678" w:type="dxa"/>
            <w:vAlign w:val="center"/>
          </w:tcPr>
          <w:p w14:paraId="127DE6A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31</w:t>
            </w:r>
          </w:p>
        </w:tc>
        <w:tc>
          <w:tcPr>
            <w:tcW w:w="3853" w:type="dxa"/>
            <w:vAlign w:val="center"/>
          </w:tcPr>
          <w:p w14:paraId="030747E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Thơm</w:t>
            </w:r>
          </w:p>
        </w:tc>
        <w:tc>
          <w:tcPr>
            <w:tcW w:w="1560" w:type="dxa"/>
            <w:vAlign w:val="center"/>
          </w:tcPr>
          <w:p w14:paraId="495D2BB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6633FC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150</w:t>
            </w:r>
          </w:p>
        </w:tc>
        <w:tc>
          <w:tcPr>
            <w:tcW w:w="6109" w:type="dxa"/>
            <w:vAlign w:val="center"/>
          </w:tcPr>
          <w:p w14:paraId="7891E75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065DE9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Ngọt tự nhiên, không dập, không thối, không có chất bảo quản, chất kích thích.</w:t>
            </w:r>
          </w:p>
          <w:p w14:paraId="2F18E77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974012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225C9E2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300gram/trái</w:t>
            </w:r>
          </w:p>
        </w:tc>
        <w:tc>
          <w:tcPr>
            <w:tcW w:w="1687" w:type="dxa"/>
            <w:vAlign w:val="center"/>
          </w:tcPr>
          <w:p w14:paraId="562C942A" w14:textId="77777777" w:rsidR="008608EC" w:rsidRPr="008608EC" w:rsidRDefault="008608EC" w:rsidP="00527568">
            <w:pPr>
              <w:spacing w:before="60" w:after="60" w:line="264" w:lineRule="auto"/>
              <w:jc w:val="left"/>
              <w:rPr>
                <w:sz w:val="26"/>
                <w:szCs w:val="26"/>
              </w:rPr>
            </w:pPr>
          </w:p>
        </w:tc>
      </w:tr>
      <w:tr w:rsidR="008608EC" w:rsidRPr="008608EC" w14:paraId="504EB8C1" w14:textId="77777777" w:rsidTr="00527568">
        <w:tc>
          <w:tcPr>
            <w:tcW w:w="678" w:type="dxa"/>
            <w:vAlign w:val="center"/>
          </w:tcPr>
          <w:p w14:paraId="456E4546"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III</w:t>
            </w:r>
          </w:p>
        </w:tc>
        <w:tc>
          <w:tcPr>
            <w:tcW w:w="14201" w:type="dxa"/>
            <w:gridSpan w:val="5"/>
            <w:vAlign w:val="center"/>
          </w:tcPr>
          <w:p w14:paraId="326463A0" w14:textId="77777777" w:rsidR="008608EC" w:rsidRPr="008608EC" w:rsidRDefault="008608EC" w:rsidP="00527568">
            <w:pPr>
              <w:spacing w:before="60" w:after="60" w:line="264" w:lineRule="auto"/>
              <w:jc w:val="left"/>
              <w:rPr>
                <w:b/>
                <w:bCs/>
                <w:sz w:val="26"/>
                <w:szCs w:val="26"/>
              </w:rPr>
            </w:pPr>
            <w:r w:rsidRPr="008608EC">
              <w:rPr>
                <w:b/>
                <w:bCs/>
                <w:sz w:val="26"/>
                <w:szCs w:val="26"/>
              </w:rPr>
              <w:t>Các loại rau</w:t>
            </w:r>
          </w:p>
        </w:tc>
      </w:tr>
      <w:tr w:rsidR="008608EC" w:rsidRPr="008608EC" w14:paraId="3A9FD7B4" w14:textId="77777777" w:rsidTr="00527568">
        <w:tc>
          <w:tcPr>
            <w:tcW w:w="678" w:type="dxa"/>
            <w:vAlign w:val="center"/>
          </w:tcPr>
          <w:p w14:paraId="7712B6D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1</w:t>
            </w:r>
          </w:p>
        </w:tc>
        <w:tc>
          <w:tcPr>
            <w:tcW w:w="3853" w:type="dxa"/>
            <w:vAlign w:val="center"/>
          </w:tcPr>
          <w:p w14:paraId="23FCC06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Bồ Ngót</w:t>
            </w:r>
          </w:p>
        </w:tc>
        <w:tc>
          <w:tcPr>
            <w:tcW w:w="1560" w:type="dxa"/>
            <w:vAlign w:val="center"/>
          </w:tcPr>
          <w:p w14:paraId="326D094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C0AB46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100</w:t>
            </w:r>
          </w:p>
        </w:tc>
        <w:tc>
          <w:tcPr>
            <w:tcW w:w="6109" w:type="dxa"/>
            <w:vAlign w:val="center"/>
          </w:tcPr>
          <w:p w14:paraId="61B8913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0A6C53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xanh, không hư, không dập, nát, không sử dụng thuốc bảo quản, đảm bảo an toàn vệ sinh thực phẩm.</w:t>
            </w:r>
          </w:p>
          <w:p w14:paraId="18E9971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45636B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0A7D8B9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gói</w:t>
            </w:r>
          </w:p>
        </w:tc>
        <w:tc>
          <w:tcPr>
            <w:tcW w:w="1687" w:type="dxa"/>
            <w:vAlign w:val="center"/>
          </w:tcPr>
          <w:p w14:paraId="0D6018B0" w14:textId="77777777" w:rsidR="008608EC" w:rsidRPr="008608EC" w:rsidRDefault="008608EC" w:rsidP="00527568">
            <w:pPr>
              <w:spacing w:before="60" w:after="60" w:line="264" w:lineRule="auto"/>
              <w:jc w:val="left"/>
              <w:rPr>
                <w:sz w:val="26"/>
                <w:szCs w:val="26"/>
              </w:rPr>
            </w:pPr>
          </w:p>
        </w:tc>
      </w:tr>
      <w:tr w:rsidR="008608EC" w:rsidRPr="008608EC" w14:paraId="2187C508" w14:textId="77777777" w:rsidTr="00527568">
        <w:tc>
          <w:tcPr>
            <w:tcW w:w="678" w:type="dxa"/>
            <w:vAlign w:val="center"/>
          </w:tcPr>
          <w:p w14:paraId="2122DDF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51AA5B2B"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Cải Ngọt</w:t>
            </w:r>
          </w:p>
        </w:tc>
        <w:tc>
          <w:tcPr>
            <w:tcW w:w="1560" w:type="dxa"/>
            <w:vAlign w:val="center"/>
          </w:tcPr>
          <w:p w14:paraId="0F7865E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8EAFEC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100</w:t>
            </w:r>
          </w:p>
        </w:tc>
        <w:tc>
          <w:tcPr>
            <w:tcW w:w="6109" w:type="dxa"/>
            <w:vAlign w:val="center"/>
          </w:tcPr>
          <w:p w14:paraId="0A3BFAC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A111EE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Đối với rau ăn lá phải tươi, ngon, không bị dập nát, không sâu, không có lá úa, lá già không có tạp chất, không có chất kích thích, chất bảo vệ thực vật. </w:t>
            </w:r>
          </w:p>
          <w:p w14:paraId="3DDC5A7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Khi nhập vào bếp ăn tỷ lệ thải bỏ không quá 3%, được sơ chế theo yêu cầu gồm: bỏ phần lá úa, vàng, thân già không ăn được.</w:t>
            </w:r>
          </w:p>
          <w:p w14:paraId="498858E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EC8956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40185C5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0,3-&gt;0,6 bó/kg</w:t>
            </w:r>
          </w:p>
        </w:tc>
        <w:tc>
          <w:tcPr>
            <w:tcW w:w="1687" w:type="dxa"/>
            <w:vAlign w:val="center"/>
          </w:tcPr>
          <w:p w14:paraId="019A8FB5" w14:textId="77777777" w:rsidR="008608EC" w:rsidRPr="008608EC" w:rsidRDefault="008608EC" w:rsidP="00527568">
            <w:pPr>
              <w:spacing w:before="60" w:after="60" w:line="264" w:lineRule="auto"/>
              <w:jc w:val="left"/>
              <w:rPr>
                <w:sz w:val="26"/>
                <w:szCs w:val="26"/>
              </w:rPr>
            </w:pPr>
          </w:p>
        </w:tc>
      </w:tr>
      <w:tr w:rsidR="008608EC" w:rsidRPr="008608EC" w14:paraId="4156CDC2" w14:textId="77777777" w:rsidTr="00527568">
        <w:tc>
          <w:tcPr>
            <w:tcW w:w="678" w:type="dxa"/>
            <w:vAlign w:val="center"/>
          </w:tcPr>
          <w:p w14:paraId="709E992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0F672D74"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Cải thìa</w:t>
            </w:r>
          </w:p>
        </w:tc>
        <w:tc>
          <w:tcPr>
            <w:tcW w:w="1560" w:type="dxa"/>
            <w:vAlign w:val="center"/>
          </w:tcPr>
          <w:p w14:paraId="04476BC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2FE39F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265</w:t>
            </w:r>
          </w:p>
        </w:tc>
        <w:tc>
          <w:tcPr>
            <w:tcW w:w="6109" w:type="dxa"/>
            <w:vAlign w:val="center"/>
          </w:tcPr>
          <w:p w14:paraId="2E03551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0E3ECF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Đối với rau ăn lá phải tươi, ngon, không bị dập nát, không sâu, không có lá úa, lá già không có tạp chất, không có chất kích thích, chất bảo vệ thực vật. </w:t>
            </w:r>
          </w:p>
          <w:p w14:paraId="530737A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Khi nhập vào bếp ăn tỷ lệ thải bỏ không quá 3%, được sơ chế theo yêu cầu gồm: bỏ phần lá úa, vàng, thân già không ăn được.</w:t>
            </w:r>
          </w:p>
          <w:p w14:paraId="56EF76D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BAEAFC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379B574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Quy cách: 0,3-&gt;0,6 bó/kg</w:t>
            </w:r>
          </w:p>
        </w:tc>
        <w:tc>
          <w:tcPr>
            <w:tcW w:w="1687" w:type="dxa"/>
            <w:vAlign w:val="center"/>
          </w:tcPr>
          <w:p w14:paraId="5D708979" w14:textId="77777777" w:rsidR="008608EC" w:rsidRPr="008608EC" w:rsidRDefault="008608EC" w:rsidP="00527568">
            <w:pPr>
              <w:spacing w:before="60" w:after="60" w:line="264" w:lineRule="auto"/>
              <w:jc w:val="left"/>
              <w:rPr>
                <w:sz w:val="26"/>
                <w:szCs w:val="26"/>
              </w:rPr>
            </w:pPr>
          </w:p>
        </w:tc>
      </w:tr>
      <w:tr w:rsidR="008608EC" w:rsidRPr="008608EC" w14:paraId="5BD92C08" w14:textId="77777777" w:rsidTr="00527568">
        <w:tc>
          <w:tcPr>
            <w:tcW w:w="678" w:type="dxa"/>
            <w:vAlign w:val="center"/>
          </w:tcPr>
          <w:p w14:paraId="3A206D6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0912182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Giá đỗ</w:t>
            </w:r>
          </w:p>
        </w:tc>
        <w:tc>
          <w:tcPr>
            <w:tcW w:w="1560" w:type="dxa"/>
            <w:vAlign w:val="center"/>
          </w:tcPr>
          <w:p w14:paraId="163492A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9EB541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460</w:t>
            </w:r>
          </w:p>
        </w:tc>
        <w:tc>
          <w:tcPr>
            <w:tcW w:w="6109" w:type="dxa"/>
            <w:vAlign w:val="center"/>
          </w:tcPr>
          <w:p w14:paraId="540578A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0F376F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không hư thối. Ngày thu hoạch: Không quá 06h cho đến khi giao hàng.</w:t>
            </w:r>
          </w:p>
          <w:p w14:paraId="4727ADB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83FD9C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2492D67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 0,5kg/gói</w:t>
            </w:r>
          </w:p>
        </w:tc>
        <w:tc>
          <w:tcPr>
            <w:tcW w:w="1687" w:type="dxa"/>
            <w:vAlign w:val="center"/>
          </w:tcPr>
          <w:p w14:paraId="303AD3B9" w14:textId="77777777" w:rsidR="008608EC" w:rsidRPr="008608EC" w:rsidRDefault="008608EC" w:rsidP="00527568">
            <w:pPr>
              <w:spacing w:before="60" w:after="60" w:line="264" w:lineRule="auto"/>
              <w:jc w:val="left"/>
              <w:rPr>
                <w:sz w:val="26"/>
                <w:szCs w:val="26"/>
              </w:rPr>
            </w:pPr>
          </w:p>
        </w:tc>
      </w:tr>
      <w:tr w:rsidR="008608EC" w:rsidRPr="008608EC" w14:paraId="235984F6" w14:textId="77777777" w:rsidTr="00527568">
        <w:tc>
          <w:tcPr>
            <w:tcW w:w="678" w:type="dxa"/>
            <w:vAlign w:val="center"/>
          </w:tcPr>
          <w:p w14:paraId="357B283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50C2A2B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Hành lá</w:t>
            </w:r>
          </w:p>
        </w:tc>
        <w:tc>
          <w:tcPr>
            <w:tcW w:w="1560" w:type="dxa"/>
            <w:vAlign w:val="center"/>
          </w:tcPr>
          <w:p w14:paraId="55EA27E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30A347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115</w:t>
            </w:r>
          </w:p>
        </w:tc>
        <w:tc>
          <w:tcPr>
            <w:tcW w:w="6109" w:type="dxa"/>
            <w:vAlign w:val="center"/>
          </w:tcPr>
          <w:p w14:paraId="098CA29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347168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tươi mới, còn nguyên củ, thân màu xanh đậm, lá không bị vàng hay dập nát, úa, khô ráo không ngâm qua nước. Loại bỏ lá già, héo, sâu bệnh và phần không ăn được. Không có chất bảo quản, chất kích thích.</w:t>
            </w:r>
          </w:p>
          <w:p w14:paraId="093853C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0F289D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039F4F8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Chiều cao dao động khoảng 30-50 cm</w:t>
            </w:r>
          </w:p>
        </w:tc>
        <w:tc>
          <w:tcPr>
            <w:tcW w:w="1687" w:type="dxa"/>
            <w:vAlign w:val="center"/>
          </w:tcPr>
          <w:p w14:paraId="11B9E381" w14:textId="77777777" w:rsidR="008608EC" w:rsidRPr="008608EC" w:rsidRDefault="008608EC" w:rsidP="00527568">
            <w:pPr>
              <w:spacing w:before="60" w:after="60" w:line="264" w:lineRule="auto"/>
              <w:jc w:val="left"/>
              <w:rPr>
                <w:sz w:val="26"/>
                <w:szCs w:val="26"/>
              </w:rPr>
            </w:pPr>
          </w:p>
        </w:tc>
      </w:tr>
      <w:tr w:rsidR="008608EC" w:rsidRPr="008608EC" w14:paraId="29B7B3CC" w14:textId="77777777" w:rsidTr="00527568">
        <w:tc>
          <w:tcPr>
            <w:tcW w:w="678" w:type="dxa"/>
            <w:vAlign w:val="center"/>
          </w:tcPr>
          <w:p w14:paraId="3C4E949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2DA6C8F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Lá Lót</w:t>
            </w:r>
          </w:p>
        </w:tc>
        <w:tc>
          <w:tcPr>
            <w:tcW w:w="1560" w:type="dxa"/>
            <w:vAlign w:val="center"/>
          </w:tcPr>
          <w:p w14:paraId="72792F8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Bó</w:t>
            </w:r>
          </w:p>
        </w:tc>
        <w:tc>
          <w:tcPr>
            <w:tcW w:w="992" w:type="dxa"/>
            <w:vAlign w:val="center"/>
          </w:tcPr>
          <w:p w14:paraId="2E205E6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6109" w:type="dxa"/>
            <w:vAlign w:val="center"/>
          </w:tcPr>
          <w:p w14:paraId="2AD256A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254331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non, tươi xanh, màu sắc tự nhiên, không vàng, úa, không sử dụng thuốc bảo quản, đảm bảo an toàn vệ sinh thực phẩm.</w:t>
            </w:r>
          </w:p>
          <w:p w14:paraId="5337F58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 Việt Nam</w:t>
            </w:r>
          </w:p>
          <w:p w14:paraId="24D4356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7C10C08C" w14:textId="77777777" w:rsidR="008608EC" w:rsidRPr="008608EC" w:rsidRDefault="008608EC" w:rsidP="00527568">
            <w:pPr>
              <w:spacing w:before="60" w:after="60" w:line="264" w:lineRule="auto"/>
              <w:jc w:val="left"/>
              <w:rPr>
                <w:sz w:val="26"/>
                <w:szCs w:val="26"/>
              </w:rPr>
            </w:pPr>
          </w:p>
        </w:tc>
      </w:tr>
      <w:tr w:rsidR="008608EC" w:rsidRPr="008608EC" w14:paraId="3DCCAEE7" w14:textId="77777777" w:rsidTr="00527568">
        <w:tc>
          <w:tcPr>
            <w:tcW w:w="678" w:type="dxa"/>
            <w:vAlign w:val="center"/>
          </w:tcPr>
          <w:p w14:paraId="0779532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5478DCC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Mồng Tơi</w:t>
            </w:r>
          </w:p>
        </w:tc>
        <w:tc>
          <w:tcPr>
            <w:tcW w:w="1560" w:type="dxa"/>
            <w:vAlign w:val="center"/>
          </w:tcPr>
          <w:p w14:paraId="3BBAD30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93E7C6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215</w:t>
            </w:r>
          </w:p>
        </w:tc>
        <w:tc>
          <w:tcPr>
            <w:tcW w:w="6109" w:type="dxa"/>
            <w:vAlign w:val="center"/>
          </w:tcPr>
          <w:p w14:paraId="3D3637A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40103A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Tươi ngon, không dập, nát,không sử dụng thuốc bảo quản.</w:t>
            </w:r>
          </w:p>
          <w:p w14:paraId="15F5707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3E930F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24077CF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Chiều cao dao động khoảng 30-50 cm</w:t>
            </w:r>
          </w:p>
        </w:tc>
        <w:tc>
          <w:tcPr>
            <w:tcW w:w="1687" w:type="dxa"/>
            <w:vAlign w:val="center"/>
          </w:tcPr>
          <w:p w14:paraId="4E5213C1" w14:textId="77777777" w:rsidR="008608EC" w:rsidRPr="008608EC" w:rsidRDefault="008608EC" w:rsidP="00527568">
            <w:pPr>
              <w:spacing w:before="60" w:after="60" w:line="264" w:lineRule="auto"/>
              <w:jc w:val="left"/>
              <w:rPr>
                <w:sz w:val="26"/>
                <w:szCs w:val="26"/>
              </w:rPr>
            </w:pPr>
          </w:p>
        </w:tc>
      </w:tr>
      <w:tr w:rsidR="008608EC" w:rsidRPr="008608EC" w14:paraId="1FB1C354" w14:textId="77777777" w:rsidTr="00527568">
        <w:tc>
          <w:tcPr>
            <w:tcW w:w="678" w:type="dxa"/>
            <w:vAlign w:val="center"/>
          </w:tcPr>
          <w:p w14:paraId="705E9AF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786B3D9B"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Nấm rơm tươi</w:t>
            </w:r>
          </w:p>
        </w:tc>
        <w:tc>
          <w:tcPr>
            <w:tcW w:w="1560" w:type="dxa"/>
            <w:vAlign w:val="center"/>
          </w:tcPr>
          <w:p w14:paraId="452761B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2DC6D7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6109" w:type="dxa"/>
            <w:vAlign w:val="center"/>
          </w:tcPr>
          <w:p w14:paraId="2D5F583A"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DC86A2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không hư thối. Ngày thu hoạch: Không quá 06h cho đến khi giao hàng.</w:t>
            </w:r>
          </w:p>
          <w:p w14:paraId="4C9E60F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2FBDAE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43096F3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0,5- 1kg</w:t>
            </w:r>
          </w:p>
        </w:tc>
        <w:tc>
          <w:tcPr>
            <w:tcW w:w="1687" w:type="dxa"/>
            <w:vAlign w:val="center"/>
          </w:tcPr>
          <w:p w14:paraId="5BFD4E4D" w14:textId="77777777" w:rsidR="008608EC" w:rsidRPr="008608EC" w:rsidRDefault="008608EC" w:rsidP="00527568">
            <w:pPr>
              <w:spacing w:before="60" w:after="60" w:line="264" w:lineRule="auto"/>
              <w:jc w:val="left"/>
              <w:rPr>
                <w:sz w:val="26"/>
                <w:szCs w:val="26"/>
              </w:rPr>
            </w:pPr>
          </w:p>
        </w:tc>
      </w:tr>
      <w:tr w:rsidR="008608EC" w:rsidRPr="008608EC" w14:paraId="41A6B53C" w14:textId="77777777" w:rsidTr="00527568">
        <w:tc>
          <w:tcPr>
            <w:tcW w:w="678" w:type="dxa"/>
            <w:vAlign w:val="center"/>
          </w:tcPr>
          <w:p w14:paraId="019F41D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w:t>
            </w:r>
          </w:p>
        </w:tc>
        <w:tc>
          <w:tcPr>
            <w:tcW w:w="3853" w:type="dxa"/>
            <w:vAlign w:val="center"/>
          </w:tcPr>
          <w:p w14:paraId="55AC894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Dền</w:t>
            </w:r>
          </w:p>
        </w:tc>
        <w:tc>
          <w:tcPr>
            <w:tcW w:w="1560" w:type="dxa"/>
            <w:vAlign w:val="center"/>
          </w:tcPr>
          <w:p w14:paraId="571C266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DFA94D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w:t>
            </w:r>
          </w:p>
        </w:tc>
        <w:tc>
          <w:tcPr>
            <w:tcW w:w="6109" w:type="dxa"/>
            <w:vAlign w:val="center"/>
          </w:tcPr>
          <w:p w14:paraId="412CB7E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B97CA9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24 giờ cho đến khi giao hàng..</w:t>
            </w:r>
          </w:p>
          <w:p w14:paraId="3944137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3ABABF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6BF05C7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Chiều cao dao động khoảng 30-50 cm</w:t>
            </w:r>
          </w:p>
        </w:tc>
        <w:tc>
          <w:tcPr>
            <w:tcW w:w="1687" w:type="dxa"/>
            <w:vAlign w:val="center"/>
          </w:tcPr>
          <w:p w14:paraId="7F177314" w14:textId="77777777" w:rsidR="008608EC" w:rsidRPr="008608EC" w:rsidRDefault="008608EC" w:rsidP="00527568">
            <w:pPr>
              <w:spacing w:before="60" w:after="60" w:line="264" w:lineRule="auto"/>
              <w:jc w:val="left"/>
              <w:rPr>
                <w:sz w:val="26"/>
                <w:szCs w:val="26"/>
              </w:rPr>
            </w:pPr>
          </w:p>
        </w:tc>
      </w:tr>
      <w:tr w:rsidR="008608EC" w:rsidRPr="008608EC" w14:paraId="787BB4BA" w14:textId="77777777" w:rsidTr="00527568">
        <w:tc>
          <w:tcPr>
            <w:tcW w:w="678" w:type="dxa"/>
            <w:vAlign w:val="center"/>
          </w:tcPr>
          <w:p w14:paraId="3383991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3853" w:type="dxa"/>
            <w:vAlign w:val="center"/>
          </w:tcPr>
          <w:p w14:paraId="5A94B61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diếp cá</w:t>
            </w:r>
          </w:p>
        </w:tc>
        <w:tc>
          <w:tcPr>
            <w:tcW w:w="1560" w:type="dxa"/>
            <w:vAlign w:val="center"/>
          </w:tcPr>
          <w:p w14:paraId="161B373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D21700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30</w:t>
            </w:r>
          </w:p>
        </w:tc>
        <w:tc>
          <w:tcPr>
            <w:tcW w:w="6109" w:type="dxa"/>
            <w:vAlign w:val="center"/>
          </w:tcPr>
          <w:p w14:paraId="76D28CF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677895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12giờ cho đến khi giao hàng.</w:t>
            </w:r>
          </w:p>
          <w:p w14:paraId="32DCE11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EB40D5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3C6FADB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Quy cách: Bao bì: 1-5kg/bao. Đảm bảo vệ sinh an toàn thực phẩm, giao bằng xe chuyên thùng kín, có sắp lên ki, thùng xốp, thừng nhựa</w:t>
            </w:r>
          </w:p>
        </w:tc>
        <w:tc>
          <w:tcPr>
            <w:tcW w:w="1687" w:type="dxa"/>
            <w:vAlign w:val="center"/>
          </w:tcPr>
          <w:p w14:paraId="23686F1F" w14:textId="77777777" w:rsidR="008608EC" w:rsidRPr="008608EC" w:rsidRDefault="008608EC" w:rsidP="00527568">
            <w:pPr>
              <w:spacing w:before="60" w:after="60" w:line="264" w:lineRule="auto"/>
              <w:jc w:val="left"/>
              <w:rPr>
                <w:sz w:val="26"/>
                <w:szCs w:val="26"/>
              </w:rPr>
            </w:pPr>
          </w:p>
        </w:tc>
      </w:tr>
      <w:tr w:rsidR="008608EC" w:rsidRPr="008608EC" w14:paraId="69F43418" w14:textId="77777777" w:rsidTr="00527568">
        <w:tc>
          <w:tcPr>
            <w:tcW w:w="678" w:type="dxa"/>
            <w:vAlign w:val="center"/>
          </w:tcPr>
          <w:p w14:paraId="3CD133D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3853" w:type="dxa"/>
            <w:vAlign w:val="center"/>
          </w:tcPr>
          <w:p w14:paraId="40BD904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húng</w:t>
            </w:r>
          </w:p>
        </w:tc>
        <w:tc>
          <w:tcPr>
            <w:tcW w:w="1560" w:type="dxa"/>
            <w:vAlign w:val="center"/>
          </w:tcPr>
          <w:p w14:paraId="4355965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576570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6109" w:type="dxa"/>
            <w:vAlign w:val="center"/>
          </w:tcPr>
          <w:p w14:paraId="67F6BC2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F9D1EF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12giờ cho đến khi giao hàng.</w:t>
            </w:r>
          </w:p>
          <w:p w14:paraId="49BA2B7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623767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19855A9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2BF17A79" w14:textId="77777777" w:rsidR="008608EC" w:rsidRPr="008608EC" w:rsidRDefault="008608EC" w:rsidP="00527568">
            <w:pPr>
              <w:spacing w:before="60" w:after="60" w:line="264" w:lineRule="auto"/>
              <w:jc w:val="left"/>
              <w:rPr>
                <w:sz w:val="26"/>
                <w:szCs w:val="26"/>
              </w:rPr>
            </w:pPr>
          </w:p>
        </w:tc>
      </w:tr>
      <w:tr w:rsidR="008608EC" w:rsidRPr="008608EC" w14:paraId="24C5C1B3" w14:textId="77777777" w:rsidTr="00527568">
        <w:tc>
          <w:tcPr>
            <w:tcW w:w="678" w:type="dxa"/>
            <w:vAlign w:val="center"/>
          </w:tcPr>
          <w:p w14:paraId="587F692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3853" w:type="dxa"/>
            <w:vAlign w:val="center"/>
          </w:tcPr>
          <w:p w14:paraId="2AF15D8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Lang</w:t>
            </w:r>
          </w:p>
        </w:tc>
        <w:tc>
          <w:tcPr>
            <w:tcW w:w="1560" w:type="dxa"/>
            <w:vAlign w:val="center"/>
          </w:tcPr>
          <w:p w14:paraId="089EAB0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A1456A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094E25F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612EC3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Đối với rau ăn lá phải tươi, ngon, không bị dập nát, không sâu bệnh, không có lá úa, lá già không có tạp chất, không có chất kích thích, chất bảo vệ thực vật. </w:t>
            </w:r>
          </w:p>
          <w:p w14:paraId="6EFBD28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Rau phải được thu hoạch đúng thời điểm, loại bỏ lá già, héo, sâu bệnh và phần không ăn được, khi nhập vào bếp ăn tỷ lệ thải bỏ không quá 3%.</w:t>
            </w:r>
          </w:p>
          <w:p w14:paraId="4DC7ED1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Rau được trồng ở nơi đủ tiêu chuẩn và qua kiểm định, bảo đảm vệ sinh an toàn thực phẩm</w:t>
            </w:r>
          </w:p>
          <w:p w14:paraId="09DE7A3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Thời điểm thu hoạch: Không quá 24 giờ cho đến khi giao hàng.</w:t>
            </w:r>
          </w:p>
          <w:p w14:paraId="3703966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FADC20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67F8C9B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Quy cách: Chiều cao dao động khoảng 30-50 cm</w:t>
            </w:r>
          </w:p>
        </w:tc>
        <w:tc>
          <w:tcPr>
            <w:tcW w:w="1687" w:type="dxa"/>
            <w:vAlign w:val="center"/>
          </w:tcPr>
          <w:p w14:paraId="4E5EC559" w14:textId="77777777" w:rsidR="008608EC" w:rsidRPr="008608EC" w:rsidRDefault="008608EC" w:rsidP="00527568">
            <w:pPr>
              <w:spacing w:before="60" w:after="60" w:line="264" w:lineRule="auto"/>
              <w:jc w:val="left"/>
              <w:rPr>
                <w:sz w:val="26"/>
                <w:szCs w:val="26"/>
              </w:rPr>
            </w:pPr>
          </w:p>
        </w:tc>
      </w:tr>
      <w:tr w:rsidR="008608EC" w:rsidRPr="008608EC" w14:paraId="56DDBC38" w14:textId="77777777" w:rsidTr="00527568">
        <w:tc>
          <w:tcPr>
            <w:tcW w:w="678" w:type="dxa"/>
            <w:vAlign w:val="center"/>
          </w:tcPr>
          <w:p w14:paraId="51A4A5C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w:t>
            </w:r>
          </w:p>
        </w:tc>
        <w:tc>
          <w:tcPr>
            <w:tcW w:w="3853" w:type="dxa"/>
            <w:vAlign w:val="center"/>
          </w:tcPr>
          <w:p w14:paraId="347799A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lộn</w:t>
            </w:r>
          </w:p>
        </w:tc>
        <w:tc>
          <w:tcPr>
            <w:tcW w:w="1560" w:type="dxa"/>
            <w:vAlign w:val="center"/>
          </w:tcPr>
          <w:p w14:paraId="6B4E92E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0659B3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190</w:t>
            </w:r>
          </w:p>
        </w:tc>
        <w:tc>
          <w:tcPr>
            <w:tcW w:w="6109" w:type="dxa"/>
            <w:vAlign w:val="center"/>
          </w:tcPr>
          <w:p w14:paraId="14FFEF3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989A65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Gồm:  rau lũi, rau mồng tơi, rau ngót, rau dền đỏ,...</w:t>
            </w:r>
          </w:p>
          <w:p w14:paraId="70C0284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Đối với rau ăn lá phải tươi, ngon, không bị dập nát, không sâu bệnh, không có lá úa, lá già không có tạp chất, không có chất kích thích, chất bảo vệ thực vật. </w:t>
            </w:r>
          </w:p>
          <w:p w14:paraId="16D54A1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Rau phải được thu hoạch đúng thời điểm, loại bỏ lá già, héo, sâu bệnh và phần không ăn được, khi nhập vào bếp ăn tỷ lệ thải bỏ không quá 3%.</w:t>
            </w:r>
          </w:p>
          <w:p w14:paraId="0F880D3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Rau được trồng ở nơi đủ tiêu chuẩn và qua kiểm định, bảo đảm vệ sinh an toàn thực phẩm</w:t>
            </w:r>
          </w:p>
          <w:p w14:paraId="71703EB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 Thời điểm thu hoạch: Không quá 24 giờ cho đến khi giao hàng.</w:t>
            </w:r>
          </w:p>
          <w:p w14:paraId="7A23BC3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7F9596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tc>
        <w:tc>
          <w:tcPr>
            <w:tcW w:w="1687" w:type="dxa"/>
            <w:vAlign w:val="center"/>
          </w:tcPr>
          <w:p w14:paraId="43E8D91B" w14:textId="77777777" w:rsidR="008608EC" w:rsidRPr="008608EC" w:rsidRDefault="008608EC" w:rsidP="00527568">
            <w:pPr>
              <w:spacing w:before="60" w:after="60" w:line="264" w:lineRule="auto"/>
              <w:jc w:val="left"/>
              <w:rPr>
                <w:sz w:val="26"/>
                <w:szCs w:val="26"/>
              </w:rPr>
            </w:pPr>
          </w:p>
        </w:tc>
      </w:tr>
      <w:tr w:rsidR="008608EC" w:rsidRPr="008608EC" w14:paraId="304FAB02" w14:textId="77777777" w:rsidTr="00527568">
        <w:tc>
          <w:tcPr>
            <w:tcW w:w="678" w:type="dxa"/>
            <w:vAlign w:val="center"/>
          </w:tcPr>
          <w:p w14:paraId="138AA14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w:t>
            </w:r>
          </w:p>
        </w:tc>
        <w:tc>
          <w:tcPr>
            <w:tcW w:w="3853" w:type="dxa"/>
            <w:vAlign w:val="center"/>
          </w:tcPr>
          <w:p w14:paraId="485956E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Má</w:t>
            </w:r>
          </w:p>
        </w:tc>
        <w:tc>
          <w:tcPr>
            <w:tcW w:w="1560" w:type="dxa"/>
            <w:vAlign w:val="center"/>
          </w:tcPr>
          <w:p w14:paraId="2668251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46424F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95</w:t>
            </w:r>
          </w:p>
        </w:tc>
        <w:tc>
          <w:tcPr>
            <w:tcW w:w="6109" w:type="dxa"/>
            <w:vAlign w:val="center"/>
          </w:tcPr>
          <w:p w14:paraId="10EB25B9"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812E5B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Rau phải tươi, ngon, có lá màu xanh mướt, không bị dập nát, không sâu bệnh, không có lá úa, lá già không có tạp chất, không có chất kích thích, chất bảo vệ thực vật. </w:t>
            </w:r>
          </w:p>
          <w:p w14:paraId="7802E66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Rau phải được thu hoạch đúng thời điểm, loại bỏ lá già, héo, sâu bệnh và phần không ăn được, khi nhập vào bếp ăn tỷ lệ thải bỏ không quá 3%.</w:t>
            </w:r>
          </w:p>
          <w:p w14:paraId="224E109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7DECDB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tc>
        <w:tc>
          <w:tcPr>
            <w:tcW w:w="1687" w:type="dxa"/>
            <w:vAlign w:val="center"/>
          </w:tcPr>
          <w:p w14:paraId="2986B80E" w14:textId="77777777" w:rsidR="008608EC" w:rsidRPr="008608EC" w:rsidRDefault="008608EC" w:rsidP="00527568">
            <w:pPr>
              <w:spacing w:before="60" w:after="60" w:line="264" w:lineRule="auto"/>
              <w:jc w:val="left"/>
              <w:rPr>
                <w:sz w:val="26"/>
                <w:szCs w:val="26"/>
              </w:rPr>
            </w:pPr>
          </w:p>
        </w:tc>
      </w:tr>
      <w:tr w:rsidR="008608EC" w:rsidRPr="008608EC" w14:paraId="7700838D" w14:textId="77777777" w:rsidTr="00527568">
        <w:tc>
          <w:tcPr>
            <w:tcW w:w="678" w:type="dxa"/>
            <w:vAlign w:val="center"/>
          </w:tcPr>
          <w:p w14:paraId="7B602ED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15</w:t>
            </w:r>
          </w:p>
        </w:tc>
        <w:tc>
          <w:tcPr>
            <w:tcW w:w="3853" w:type="dxa"/>
            <w:vAlign w:val="center"/>
          </w:tcPr>
          <w:p w14:paraId="33F2A489"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Muống</w:t>
            </w:r>
          </w:p>
        </w:tc>
        <w:tc>
          <w:tcPr>
            <w:tcW w:w="1560" w:type="dxa"/>
            <w:vAlign w:val="center"/>
          </w:tcPr>
          <w:p w14:paraId="7E9EE3E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09AD1D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260</w:t>
            </w:r>
          </w:p>
        </w:tc>
        <w:tc>
          <w:tcPr>
            <w:tcW w:w="6109" w:type="dxa"/>
            <w:vAlign w:val="center"/>
          </w:tcPr>
          <w:p w14:paraId="3E71F25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469B78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24 giờ cho đến khi giao hàng.</w:t>
            </w:r>
          </w:p>
          <w:p w14:paraId="56B2DFC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73ED8E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31144EC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Chiều cao dao động khoảng 30-50 cm</w:t>
            </w:r>
          </w:p>
        </w:tc>
        <w:tc>
          <w:tcPr>
            <w:tcW w:w="1687" w:type="dxa"/>
            <w:vAlign w:val="center"/>
          </w:tcPr>
          <w:p w14:paraId="731E9329" w14:textId="77777777" w:rsidR="008608EC" w:rsidRPr="008608EC" w:rsidRDefault="008608EC" w:rsidP="00527568">
            <w:pPr>
              <w:spacing w:before="60" w:after="60" w:line="264" w:lineRule="auto"/>
              <w:jc w:val="left"/>
              <w:rPr>
                <w:sz w:val="26"/>
                <w:szCs w:val="26"/>
              </w:rPr>
            </w:pPr>
          </w:p>
        </w:tc>
      </w:tr>
      <w:tr w:rsidR="008608EC" w:rsidRPr="008608EC" w14:paraId="03F9CD48" w14:textId="77777777" w:rsidTr="00527568">
        <w:tc>
          <w:tcPr>
            <w:tcW w:w="678" w:type="dxa"/>
            <w:vAlign w:val="center"/>
          </w:tcPr>
          <w:p w14:paraId="69C3BB9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w:t>
            </w:r>
          </w:p>
        </w:tc>
        <w:tc>
          <w:tcPr>
            <w:tcW w:w="3853" w:type="dxa"/>
            <w:vAlign w:val="center"/>
          </w:tcPr>
          <w:p w14:paraId="14FFB9E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sống</w:t>
            </w:r>
          </w:p>
        </w:tc>
        <w:tc>
          <w:tcPr>
            <w:tcW w:w="1560" w:type="dxa"/>
            <w:vAlign w:val="center"/>
          </w:tcPr>
          <w:p w14:paraId="318C12B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5B7902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w:t>
            </w:r>
          </w:p>
        </w:tc>
        <w:tc>
          <w:tcPr>
            <w:tcW w:w="6109" w:type="dxa"/>
            <w:vAlign w:val="center"/>
          </w:tcPr>
          <w:p w14:paraId="4E21606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17B8F5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24 giờ cho đến khi giao hàng.</w:t>
            </w:r>
          </w:p>
          <w:p w14:paraId="2C37644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40F104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30F0196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  0,5kg</w:t>
            </w:r>
          </w:p>
        </w:tc>
        <w:tc>
          <w:tcPr>
            <w:tcW w:w="1687" w:type="dxa"/>
            <w:vAlign w:val="center"/>
          </w:tcPr>
          <w:p w14:paraId="060B8BAB" w14:textId="77777777" w:rsidR="008608EC" w:rsidRPr="008608EC" w:rsidRDefault="008608EC" w:rsidP="00527568">
            <w:pPr>
              <w:spacing w:before="60" w:after="60" w:line="264" w:lineRule="auto"/>
              <w:jc w:val="left"/>
              <w:rPr>
                <w:sz w:val="26"/>
                <w:szCs w:val="26"/>
              </w:rPr>
            </w:pPr>
          </w:p>
        </w:tc>
      </w:tr>
      <w:tr w:rsidR="008608EC" w:rsidRPr="008608EC" w14:paraId="69212E03" w14:textId="77777777" w:rsidTr="00527568">
        <w:tc>
          <w:tcPr>
            <w:tcW w:w="678" w:type="dxa"/>
            <w:vAlign w:val="center"/>
          </w:tcPr>
          <w:p w14:paraId="2144F27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17</w:t>
            </w:r>
          </w:p>
        </w:tc>
        <w:tc>
          <w:tcPr>
            <w:tcW w:w="3853" w:type="dxa"/>
            <w:vAlign w:val="center"/>
          </w:tcPr>
          <w:p w14:paraId="6D157DC3"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răm</w:t>
            </w:r>
          </w:p>
        </w:tc>
        <w:tc>
          <w:tcPr>
            <w:tcW w:w="1560" w:type="dxa"/>
            <w:vAlign w:val="center"/>
          </w:tcPr>
          <w:p w14:paraId="6C86A23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409117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6AF09A3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B59E7F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không sâu, không dập, không có lá úa, thối hỏng. Thời điểm thu hoạch: Không quá 12giờ cho đến khi giao hàng.</w:t>
            </w:r>
          </w:p>
          <w:p w14:paraId="33256F8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E33BA9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618965E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6F173A36" w14:textId="77777777" w:rsidR="008608EC" w:rsidRPr="008608EC" w:rsidRDefault="008608EC" w:rsidP="00527568">
            <w:pPr>
              <w:spacing w:before="60" w:after="60" w:line="264" w:lineRule="auto"/>
              <w:jc w:val="left"/>
              <w:rPr>
                <w:sz w:val="26"/>
                <w:szCs w:val="26"/>
              </w:rPr>
            </w:pPr>
          </w:p>
        </w:tc>
      </w:tr>
      <w:tr w:rsidR="008608EC" w:rsidRPr="008608EC" w14:paraId="101C10A4" w14:textId="77777777" w:rsidTr="00527568">
        <w:tc>
          <w:tcPr>
            <w:tcW w:w="678" w:type="dxa"/>
            <w:vAlign w:val="center"/>
          </w:tcPr>
          <w:p w14:paraId="38EF27C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18</w:t>
            </w:r>
          </w:p>
        </w:tc>
        <w:tc>
          <w:tcPr>
            <w:tcW w:w="3853" w:type="dxa"/>
            <w:vAlign w:val="center"/>
          </w:tcPr>
          <w:p w14:paraId="49D6768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Rau tần ô</w:t>
            </w:r>
          </w:p>
        </w:tc>
        <w:tc>
          <w:tcPr>
            <w:tcW w:w="1560" w:type="dxa"/>
            <w:vAlign w:val="center"/>
          </w:tcPr>
          <w:p w14:paraId="438D11F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5F65E0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27815E8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915095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Lá tươi không sâu, không dập, không có lá úa, thối hỏng. Thời điểm thu hoạch: Không quá 24 giờ cho đến khi giao hàng.</w:t>
            </w:r>
          </w:p>
          <w:p w14:paraId="2712FD7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1E933319" w14:textId="77777777" w:rsidR="008608EC" w:rsidRPr="008608EC" w:rsidRDefault="008608EC" w:rsidP="00527568">
            <w:pPr>
              <w:spacing w:before="60" w:after="60" w:line="264" w:lineRule="auto"/>
              <w:jc w:val="left"/>
              <w:rPr>
                <w:sz w:val="26"/>
                <w:szCs w:val="26"/>
              </w:rPr>
            </w:pPr>
          </w:p>
        </w:tc>
      </w:tr>
      <w:tr w:rsidR="008608EC" w:rsidRPr="008608EC" w14:paraId="617367BC" w14:textId="77777777" w:rsidTr="00527568">
        <w:tc>
          <w:tcPr>
            <w:tcW w:w="678" w:type="dxa"/>
            <w:vAlign w:val="center"/>
          </w:tcPr>
          <w:p w14:paraId="1FB70CC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19</w:t>
            </w:r>
          </w:p>
        </w:tc>
        <w:tc>
          <w:tcPr>
            <w:tcW w:w="3853" w:type="dxa"/>
            <w:vAlign w:val="center"/>
          </w:tcPr>
          <w:p w14:paraId="4C72777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Súp lơ</w:t>
            </w:r>
          </w:p>
        </w:tc>
        <w:tc>
          <w:tcPr>
            <w:tcW w:w="1560" w:type="dxa"/>
            <w:vAlign w:val="center"/>
          </w:tcPr>
          <w:p w14:paraId="5E5E51D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376B31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5BC1819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994C6C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ngon, không dập, nát. không sử dụng thuốc bảo quản, đảm bảo vệ sinh an toán thực phẩm.</w:t>
            </w:r>
          </w:p>
          <w:p w14:paraId="4B9AD37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DAED91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đóng gói/Việt Nam</w:t>
            </w:r>
          </w:p>
          <w:p w14:paraId="07CB19E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2-4 cái/kg</w:t>
            </w:r>
          </w:p>
        </w:tc>
        <w:tc>
          <w:tcPr>
            <w:tcW w:w="1687" w:type="dxa"/>
            <w:vAlign w:val="center"/>
          </w:tcPr>
          <w:p w14:paraId="15AE7962" w14:textId="77777777" w:rsidR="008608EC" w:rsidRPr="008608EC" w:rsidRDefault="008608EC" w:rsidP="00527568">
            <w:pPr>
              <w:spacing w:before="60" w:after="60" w:line="264" w:lineRule="auto"/>
              <w:jc w:val="left"/>
              <w:rPr>
                <w:sz w:val="26"/>
                <w:szCs w:val="26"/>
              </w:rPr>
            </w:pPr>
          </w:p>
        </w:tc>
      </w:tr>
      <w:tr w:rsidR="008608EC" w:rsidRPr="008608EC" w14:paraId="2CA71A59" w14:textId="77777777" w:rsidTr="00527568">
        <w:tc>
          <w:tcPr>
            <w:tcW w:w="678" w:type="dxa"/>
            <w:vAlign w:val="center"/>
          </w:tcPr>
          <w:p w14:paraId="235F8DE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w:t>
            </w:r>
          </w:p>
        </w:tc>
        <w:tc>
          <w:tcPr>
            <w:tcW w:w="3853" w:type="dxa"/>
            <w:vAlign w:val="center"/>
          </w:tcPr>
          <w:p w14:paraId="23D3EBB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Xà lách búp</w:t>
            </w:r>
          </w:p>
        </w:tc>
        <w:tc>
          <w:tcPr>
            <w:tcW w:w="1560" w:type="dxa"/>
            <w:vAlign w:val="center"/>
          </w:tcPr>
          <w:p w14:paraId="14070E5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DBF172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40</w:t>
            </w:r>
          </w:p>
        </w:tc>
        <w:tc>
          <w:tcPr>
            <w:tcW w:w="6109" w:type="dxa"/>
            <w:vAlign w:val="center"/>
          </w:tcPr>
          <w:p w14:paraId="56E7CEF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5FBC28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Lá tươi, non, không sâu, không dập, không có lá úa, thối hỏng. Thời điểm thu hoạch: Không quá 12giờ cho đến khi giao hàng.</w:t>
            </w:r>
          </w:p>
          <w:p w14:paraId="76639FD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6F80EA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5556761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70FCC88F" w14:textId="77777777" w:rsidR="008608EC" w:rsidRPr="008608EC" w:rsidRDefault="008608EC" w:rsidP="00527568">
            <w:pPr>
              <w:spacing w:before="60" w:after="60" w:line="264" w:lineRule="auto"/>
              <w:jc w:val="left"/>
              <w:rPr>
                <w:sz w:val="26"/>
                <w:szCs w:val="26"/>
              </w:rPr>
            </w:pPr>
          </w:p>
        </w:tc>
      </w:tr>
      <w:tr w:rsidR="008608EC" w:rsidRPr="008608EC" w14:paraId="7BDC179B" w14:textId="77777777" w:rsidTr="00527568">
        <w:tc>
          <w:tcPr>
            <w:tcW w:w="678" w:type="dxa"/>
            <w:vAlign w:val="center"/>
          </w:tcPr>
          <w:p w14:paraId="21AAA0AD"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IV</w:t>
            </w:r>
          </w:p>
        </w:tc>
        <w:tc>
          <w:tcPr>
            <w:tcW w:w="14201" w:type="dxa"/>
            <w:gridSpan w:val="5"/>
            <w:vAlign w:val="center"/>
          </w:tcPr>
          <w:p w14:paraId="29E2C63F" w14:textId="77777777" w:rsidR="008608EC" w:rsidRPr="008608EC" w:rsidRDefault="008608EC" w:rsidP="00527568">
            <w:pPr>
              <w:spacing w:before="60" w:after="60" w:line="264" w:lineRule="auto"/>
              <w:jc w:val="left"/>
              <w:rPr>
                <w:b/>
                <w:bCs/>
                <w:sz w:val="26"/>
                <w:szCs w:val="26"/>
              </w:rPr>
            </w:pPr>
            <w:r w:rsidRPr="008608EC">
              <w:rPr>
                <w:b/>
                <w:bCs/>
                <w:sz w:val="26"/>
                <w:szCs w:val="26"/>
              </w:rPr>
              <w:t>Các loại hải sản</w:t>
            </w:r>
          </w:p>
        </w:tc>
      </w:tr>
      <w:tr w:rsidR="008608EC" w:rsidRPr="008608EC" w14:paraId="31C04E01" w14:textId="77777777" w:rsidTr="00527568">
        <w:tc>
          <w:tcPr>
            <w:tcW w:w="678" w:type="dxa"/>
            <w:vAlign w:val="center"/>
          </w:tcPr>
          <w:p w14:paraId="4582826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3AD1953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Bạc Má</w:t>
            </w:r>
          </w:p>
        </w:tc>
        <w:tc>
          <w:tcPr>
            <w:tcW w:w="1560" w:type="dxa"/>
            <w:vAlign w:val="center"/>
          </w:tcPr>
          <w:p w14:paraId="15572D9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C7D9B7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w:t>
            </w:r>
          </w:p>
        </w:tc>
        <w:tc>
          <w:tcPr>
            <w:tcW w:w="6109" w:type="dxa"/>
            <w:vAlign w:val="center"/>
          </w:tcPr>
          <w:p w14:paraId="09C18C8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139EE2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Làm sạch, không tính phế phẩm, không ươn thối, đóng </w:t>
            </w:r>
            <w:r w:rsidRPr="008608EC">
              <w:rPr>
                <w:sz w:val="26"/>
                <w:szCs w:val="26"/>
              </w:rPr>
              <w:lastRenderedPageBreak/>
              <w:t>gói màng bọc thực phẩm PE. Nguồn gốc xuất xứ rõ ràng.</w:t>
            </w:r>
          </w:p>
          <w:p w14:paraId="0671AAA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1AC9EC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66536D5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14-16 con/kg</w:t>
            </w:r>
          </w:p>
        </w:tc>
        <w:tc>
          <w:tcPr>
            <w:tcW w:w="1687" w:type="dxa"/>
            <w:vAlign w:val="center"/>
          </w:tcPr>
          <w:p w14:paraId="2997706A" w14:textId="77777777" w:rsidR="008608EC" w:rsidRPr="008608EC" w:rsidRDefault="008608EC" w:rsidP="00527568">
            <w:pPr>
              <w:spacing w:before="60" w:after="60" w:line="264" w:lineRule="auto"/>
              <w:jc w:val="left"/>
              <w:rPr>
                <w:sz w:val="26"/>
                <w:szCs w:val="26"/>
              </w:rPr>
            </w:pPr>
          </w:p>
        </w:tc>
      </w:tr>
      <w:tr w:rsidR="008608EC" w:rsidRPr="008608EC" w14:paraId="2F7A5560" w14:textId="77777777" w:rsidTr="00527568">
        <w:tc>
          <w:tcPr>
            <w:tcW w:w="678" w:type="dxa"/>
            <w:vAlign w:val="center"/>
          </w:tcPr>
          <w:p w14:paraId="397D386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13E8CE0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Chim</w:t>
            </w:r>
          </w:p>
        </w:tc>
        <w:tc>
          <w:tcPr>
            <w:tcW w:w="1560" w:type="dxa"/>
            <w:vAlign w:val="center"/>
          </w:tcPr>
          <w:p w14:paraId="6534FF3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D2FD9E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6FC7C64A"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E0EEE6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tính phế phẩm, không ươn thối, đóng gói màng bọc thực phẩm PE. Nguồn gốc xuất xứ rõ ràng.</w:t>
            </w:r>
          </w:p>
          <w:p w14:paraId="7DDBF5D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A73744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HKD Thuỷ Hải Sản Quảng Nam</w:t>
            </w:r>
          </w:p>
          <w:p w14:paraId="3A4097B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2-3 con/kg, Cá chim nuôi, đảm bảo vệ sinh an toàn thực phẩm; Sắp xếp hàng  Rổ nhựa Sóng hở 1 sản phẩm (chủng loại)/ rổ riêng. Sắp xếp trên xe phân khu riêng khô, tươi sống</w:t>
            </w:r>
          </w:p>
        </w:tc>
        <w:tc>
          <w:tcPr>
            <w:tcW w:w="1687" w:type="dxa"/>
            <w:vAlign w:val="center"/>
          </w:tcPr>
          <w:p w14:paraId="5B0A26AB" w14:textId="77777777" w:rsidR="008608EC" w:rsidRPr="008608EC" w:rsidRDefault="008608EC" w:rsidP="00527568">
            <w:pPr>
              <w:spacing w:before="60" w:after="60" w:line="264" w:lineRule="auto"/>
              <w:jc w:val="left"/>
              <w:rPr>
                <w:sz w:val="26"/>
                <w:szCs w:val="26"/>
              </w:rPr>
            </w:pPr>
          </w:p>
        </w:tc>
      </w:tr>
      <w:tr w:rsidR="008608EC" w:rsidRPr="008608EC" w14:paraId="45D8D73E" w14:textId="77777777" w:rsidTr="00527568">
        <w:tc>
          <w:tcPr>
            <w:tcW w:w="678" w:type="dxa"/>
            <w:vAlign w:val="center"/>
          </w:tcPr>
          <w:p w14:paraId="032A02E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7DBDB573"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Cơm</w:t>
            </w:r>
          </w:p>
        </w:tc>
        <w:tc>
          <w:tcPr>
            <w:tcW w:w="1560" w:type="dxa"/>
            <w:vAlign w:val="center"/>
          </w:tcPr>
          <w:p w14:paraId="71E6E7B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253B69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220</w:t>
            </w:r>
          </w:p>
        </w:tc>
        <w:tc>
          <w:tcPr>
            <w:tcW w:w="6109" w:type="dxa"/>
            <w:vAlign w:val="center"/>
          </w:tcPr>
          <w:p w14:paraId="20907C6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200273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đầu, không tính phế phẩm. Đóng gói màng bọc thực phẩm PE. Nguồn gốc xuất xứ rõ ràng.</w:t>
            </w:r>
          </w:p>
          <w:p w14:paraId="3AED7FF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452DA6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3992948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30-40 con/kg</w:t>
            </w:r>
          </w:p>
        </w:tc>
        <w:tc>
          <w:tcPr>
            <w:tcW w:w="1687" w:type="dxa"/>
            <w:vAlign w:val="center"/>
          </w:tcPr>
          <w:p w14:paraId="47593F29" w14:textId="77777777" w:rsidR="008608EC" w:rsidRPr="008608EC" w:rsidRDefault="008608EC" w:rsidP="00527568">
            <w:pPr>
              <w:spacing w:before="60" w:after="60" w:line="264" w:lineRule="auto"/>
              <w:jc w:val="left"/>
              <w:rPr>
                <w:sz w:val="26"/>
                <w:szCs w:val="26"/>
              </w:rPr>
            </w:pPr>
          </w:p>
        </w:tc>
      </w:tr>
      <w:tr w:rsidR="008608EC" w:rsidRPr="008608EC" w14:paraId="3BB0BF37" w14:textId="77777777" w:rsidTr="00527568">
        <w:tc>
          <w:tcPr>
            <w:tcW w:w="678" w:type="dxa"/>
            <w:vAlign w:val="center"/>
          </w:tcPr>
          <w:p w14:paraId="2AC64D1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1487ACCB"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Đù</w:t>
            </w:r>
          </w:p>
        </w:tc>
        <w:tc>
          <w:tcPr>
            <w:tcW w:w="1560" w:type="dxa"/>
            <w:vAlign w:val="center"/>
          </w:tcPr>
          <w:p w14:paraId="33FCA7E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EC1758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w:t>
            </w:r>
          </w:p>
        </w:tc>
        <w:tc>
          <w:tcPr>
            <w:tcW w:w="6109" w:type="dxa"/>
            <w:vAlign w:val="center"/>
          </w:tcPr>
          <w:p w14:paraId="5EC6692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CBCBE2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Làm sạch, không đầu, không tính phế phẩm, không ươn thối, đóng gói màng bọc thực phẩm PE. Nguồn </w:t>
            </w:r>
            <w:r w:rsidRPr="008608EC">
              <w:rPr>
                <w:sz w:val="26"/>
                <w:szCs w:val="26"/>
              </w:rPr>
              <w:lastRenderedPageBreak/>
              <w:t>gốc xuất xứ rõ ràng.</w:t>
            </w:r>
          </w:p>
          <w:p w14:paraId="6FD6E45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20283E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558ABB2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14-20 con/kg</w:t>
            </w:r>
          </w:p>
        </w:tc>
        <w:tc>
          <w:tcPr>
            <w:tcW w:w="1687" w:type="dxa"/>
            <w:vAlign w:val="center"/>
          </w:tcPr>
          <w:p w14:paraId="463A0A7A" w14:textId="77777777" w:rsidR="008608EC" w:rsidRPr="008608EC" w:rsidRDefault="008608EC" w:rsidP="00527568">
            <w:pPr>
              <w:spacing w:before="60" w:after="60" w:line="264" w:lineRule="auto"/>
              <w:jc w:val="left"/>
              <w:rPr>
                <w:sz w:val="26"/>
                <w:szCs w:val="26"/>
              </w:rPr>
            </w:pPr>
          </w:p>
        </w:tc>
      </w:tr>
      <w:tr w:rsidR="008608EC" w:rsidRPr="008608EC" w14:paraId="0659B970" w14:textId="77777777" w:rsidTr="00527568">
        <w:tc>
          <w:tcPr>
            <w:tcW w:w="678" w:type="dxa"/>
            <w:vAlign w:val="center"/>
          </w:tcPr>
          <w:p w14:paraId="06A4731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6DE0894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Hố (loại to, dày thịt)</w:t>
            </w:r>
          </w:p>
        </w:tc>
        <w:tc>
          <w:tcPr>
            <w:tcW w:w="1560" w:type="dxa"/>
            <w:vAlign w:val="center"/>
          </w:tcPr>
          <w:p w14:paraId="59FF6B0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6B96CF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33</w:t>
            </w:r>
          </w:p>
        </w:tc>
        <w:tc>
          <w:tcPr>
            <w:tcW w:w="6109" w:type="dxa"/>
            <w:vAlign w:val="center"/>
          </w:tcPr>
          <w:p w14:paraId="02962AE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5F7C9D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Không lấy đầu, được làm sạch, không tính phế phẩm. Không ươn thối, đóng gói màng bọc thực phẩm PE</w:t>
            </w:r>
          </w:p>
          <w:p w14:paraId="1E06F74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Cá đảm bảo tươi, kích thước tùy thời điểm dao động từ 100gram-400gram</w:t>
            </w:r>
          </w:p>
          <w:p w14:paraId="0C48414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 Việt Nam</w:t>
            </w:r>
          </w:p>
          <w:p w14:paraId="4AFDBB6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Bao bì: 1-5kg/bao. Đảm bảo vệ sinh an toàn thực phẩm, giao bằng xe chuyên thùng kín, có sắp lên ki, thùng xốp, thừng nhựa</w:t>
            </w:r>
          </w:p>
        </w:tc>
        <w:tc>
          <w:tcPr>
            <w:tcW w:w="1687" w:type="dxa"/>
            <w:vAlign w:val="center"/>
          </w:tcPr>
          <w:p w14:paraId="030C34FE" w14:textId="77777777" w:rsidR="008608EC" w:rsidRPr="008608EC" w:rsidRDefault="008608EC" w:rsidP="00527568">
            <w:pPr>
              <w:spacing w:before="60" w:after="60" w:line="264" w:lineRule="auto"/>
              <w:jc w:val="left"/>
              <w:rPr>
                <w:sz w:val="26"/>
                <w:szCs w:val="26"/>
              </w:rPr>
            </w:pPr>
          </w:p>
        </w:tc>
      </w:tr>
      <w:tr w:rsidR="008608EC" w:rsidRPr="008608EC" w14:paraId="5A212F31" w14:textId="77777777" w:rsidTr="00527568">
        <w:tc>
          <w:tcPr>
            <w:tcW w:w="678" w:type="dxa"/>
            <w:vAlign w:val="center"/>
          </w:tcPr>
          <w:p w14:paraId="3B2BA3E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143BB7D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Nhám</w:t>
            </w:r>
          </w:p>
        </w:tc>
        <w:tc>
          <w:tcPr>
            <w:tcW w:w="1560" w:type="dxa"/>
            <w:vAlign w:val="center"/>
          </w:tcPr>
          <w:p w14:paraId="52078E7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6F228C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132</w:t>
            </w:r>
          </w:p>
        </w:tc>
        <w:tc>
          <w:tcPr>
            <w:tcW w:w="6109" w:type="dxa"/>
            <w:vAlign w:val="center"/>
          </w:tcPr>
          <w:p w14:paraId="13132C3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1931BB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tính phế phẩm. Không ươn thối, đóng gói màng bọc thực phẩm PE. Nguồn gốc xuất xứ rõ ràng.</w:t>
            </w:r>
          </w:p>
          <w:p w14:paraId="639BBD2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Cá đảm bảo tươi, kích thước tùy thời điểm dao động từ 100gram-400gram</w:t>
            </w:r>
          </w:p>
          <w:p w14:paraId="68B49AC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3A25F5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tc>
        <w:tc>
          <w:tcPr>
            <w:tcW w:w="1687" w:type="dxa"/>
            <w:vAlign w:val="center"/>
          </w:tcPr>
          <w:p w14:paraId="37307C66" w14:textId="77777777" w:rsidR="008608EC" w:rsidRPr="008608EC" w:rsidRDefault="008608EC" w:rsidP="00527568">
            <w:pPr>
              <w:spacing w:before="60" w:after="60" w:line="264" w:lineRule="auto"/>
              <w:jc w:val="left"/>
              <w:rPr>
                <w:sz w:val="26"/>
                <w:szCs w:val="26"/>
              </w:rPr>
            </w:pPr>
          </w:p>
        </w:tc>
      </w:tr>
      <w:tr w:rsidR="008608EC" w:rsidRPr="008608EC" w14:paraId="79FE91C6" w14:textId="77777777" w:rsidTr="00527568">
        <w:tc>
          <w:tcPr>
            <w:tcW w:w="678" w:type="dxa"/>
            <w:vAlign w:val="center"/>
          </w:tcPr>
          <w:p w14:paraId="461C585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4876173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Nhồng</w:t>
            </w:r>
          </w:p>
        </w:tc>
        <w:tc>
          <w:tcPr>
            <w:tcW w:w="1560" w:type="dxa"/>
            <w:vAlign w:val="center"/>
          </w:tcPr>
          <w:p w14:paraId="75664EE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0ED182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w:t>
            </w:r>
          </w:p>
        </w:tc>
        <w:tc>
          <w:tcPr>
            <w:tcW w:w="6109" w:type="dxa"/>
            <w:vAlign w:val="center"/>
          </w:tcPr>
          <w:p w14:paraId="52C396B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4798D2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tính phế phẩm. Không ươn thối, đóng gói màng bọc thực phẩm PE. Nguồn gốc xuất xứ rõ ràng.</w:t>
            </w:r>
          </w:p>
          <w:p w14:paraId="3629AEA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Nhãn hiệu/ Xuất xứ:</w:t>
            </w:r>
          </w:p>
          <w:p w14:paraId="781DCBB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2A1D8BF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8-12 con/kg</w:t>
            </w:r>
          </w:p>
        </w:tc>
        <w:tc>
          <w:tcPr>
            <w:tcW w:w="1687" w:type="dxa"/>
            <w:vAlign w:val="center"/>
          </w:tcPr>
          <w:p w14:paraId="4A8F6410" w14:textId="77777777" w:rsidR="008608EC" w:rsidRPr="008608EC" w:rsidRDefault="008608EC" w:rsidP="00527568">
            <w:pPr>
              <w:spacing w:before="60" w:after="60" w:line="264" w:lineRule="auto"/>
              <w:jc w:val="left"/>
              <w:rPr>
                <w:sz w:val="26"/>
                <w:szCs w:val="26"/>
              </w:rPr>
            </w:pPr>
          </w:p>
        </w:tc>
      </w:tr>
      <w:tr w:rsidR="008608EC" w:rsidRPr="008608EC" w14:paraId="69F89266" w14:textId="77777777" w:rsidTr="00527568">
        <w:tc>
          <w:tcPr>
            <w:tcW w:w="678" w:type="dxa"/>
            <w:vAlign w:val="center"/>
          </w:tcPr>
          <w:p w14:paraId="362B629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39716EC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Nục</w:t>
            </w:r>
          </w:p>
        </w:tc>
        <w:tc>
          <w:tcPr>
            <w:tcW w:w="1560" w:type="dxa"/>
            <w:vAlign w:val="center"/>
          </w:tcPr>
          <w:p w14:paraId="4FB4A0A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F846CB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764B122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904371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tính phế phẩm. Không ươn thối, đóng gói màng bọc thực phẩm PE. Nguồn gốc xuất xứ rõ ràng.</w:t>
            </w:r>
          </w:p>
          <w:p w14:paraId="71C1330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BCEB78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6463B42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26-30 con/kg</w:t>
            </w:r>
          </w:p>
        </w:tc>
        <w:tc>
          <w:tcPr>
            <w:tcW w:w="1687" w:type="dxa"/>
            <w:vAlign w:val="center"/>
          </w:tcPr>
          <w:p w14:paraId="6002E42E" w14:textId="77777777" w:rsidR="008608EC" w:rsidRPr="008608EC" w:rsidRDefault="008608EC" w:rsidP="00527568">
            <w:pPr>
              <w:spacing w:before="60" w:after="60" w:line="264" w:lineRule="auto"/>
              <w:jc w:val="left"/>
              <w:rPr>
                <w:sz w:val="26"/>
                <w:szCs w:val="26"/>
              </w:rPr>
            </w:pPr>
          </w:p>
        </w:tc>
      </w:tr>
      <w:tr w:rsidR="008608EC" w:rsidRPr="008608EC" w14:paraId="6FF48674" w14:textId="77777777" w:rsidTr="00527568">
        <w:tc>
          <w:tcPr>
            <w:tcW w:w="678" w:type="dxa"/>
            <w:vAlign w:val="center"/>
          </w:tcPr>
          <w:p w14:paraId="00153D2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w:t>
            </w:r>
          </w:p>
        </w:tc>
        <w:tc>
          <w:tcPr>
            <w:tcW w:w="3853" w:type="dxa"/>
            <w:vAlign w:val="center"/>
          </w:tcPr>
          <w:p w14:paraId="49D7E2C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ngừ</w:t>
            </w:r>
          </w:p>
        </w:tc>
        <w:tc>
          <w:tcPr>
            <w:tcW w:w="1560" w:type="dxa"/>
            <w:vAlign w:val="center"/>
          </w:tcPr>
          <w:p w14:paraId="7A249FF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A190DB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5E2FD04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B558FA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đầu, cắt khoanh, không tính phế phẩm. Không ươn thối, đã làm sạch, đóng gói màng bọc thực phẩm PE. Nguồn gốc xuất xứ rõ ràng.</w:t>
            </w:r>
          </w:p>
          <w:p w14:paraId="4C75CAE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DF688F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55F04AC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tối thiểu 0,1- 0,2kg/lát (khoanh)</w:t>
            </w:r>
          </w:p>
        </w:tc>
        <w:tc>
          <w:tcPr>
            <w:tcW w:w="1687" w:type="dxa"/>
            <w:vAlign w:val="center"/>
          </w:tcPr>
          <w:p w14:paraId="7E71D490" w14:textId="77777777" w:rsidR="008608EC" w:rsidRPr="008608EC" w:rsidRDefault="008608EC" w:rsidP="00527568">
            <w:pPr>
              <w:spacing w:before="60" w:after="60" w:line="264" w:lineRule="auto"/>
              <w:jc w:val="left"/>
              <w:rPr>
                <w:sz w:val="26"/>
                <w:szCs w:val="26"/>
              </w:rPr>
            </w:pPr>
          </w:p>
        </w:tc>
      </w:tr>
      <w:tr w:rsidR="008608EC" w:rsidRPr="008608EC" w14:paraId="29F225C1" w14:textId="77777777" w:rsidTr="00527568">
        <w:tc>
          <w:tcPr>
            <w:tcW w:w="678" w:type="dxa"/>
            <w:vAlign w:val="center"/>
          </w:tcPr>
          <w:p w14:paraId="12D710F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3853" w:type="dxa"/>
            <w:vAlign w:val="center"/>
          </w:tcPr>
          <w:p w14:paraId="5FB1D0A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phèn hồng</w:t>
            </w:r>
          </w:p>
        </w:tc>
        <w:tc>
          <w:tcPr>
            <w:tcW w:w="1560" w:type="dxa"/>
            <w:vAlign w:val="center"/>
          </w:tcPr>
          <w:p w14:paraId="439F88F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A5638D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38CF19B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C19A51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đầu, không tính phế phẩm, không ươn thối, đóng gói màng bọc thực phẩm PE. Nguồn gốc xuất xứ rõ ràng.</w:t>
            </w:r>
          </w:p>
          <w:p w14:paraId="7EDF64F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B31D45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21AAE6E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Loại 8-10 con/kg</w:t>
            </w:r>
          </w:p>
        </w:tc>
        <w:tc>
          <w:tcPr>
            <w:tcW w:w="1687" w:type="dxa"/>
            <w:vAlign w:val="center"/>
          </w:tcPr>
          <w:p w14:paraId="34688CE6" w14:textId="77777777" w:rsidR="008608EC" w:rsidRPr="008608EC" w:rsidRDefault="008608EC" w:rsidP="00527568">
            <w:pPr>
              <w:spacing w:before="60" w:after="60" w:line="264" w:lineRule="auto"/>
              <w:jc w:val="left"/>
              <w:rPr>
                <w:sz w:val="26"/>
                <w:szCs w:val="26"/>
              </w:rPr>
            </w:pPr>
          </w:p>
        </w:tc>
      </w:tr>
      <w:tr w:rsidR="008608EC" w:rsidRPr="008608EC" w14:paraId="40439BFE" w14:textId="77777777" w:rsidTr="00527568">
        <w:tc>
          <w:tcPr>
            <w:tcW w:w="678" w:type="dxa"/>
            <w:vAlign w:val="center"/>
          </w:tcPr>
          <w:p w14:paraId="499F1A8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11</w:t>
            </w:r>
          </w:p>
        </w:tc>
        <w:tc>
          <w:tcPr>
            <w:tcW w:w="3853" w:type="dxa"/>
            <w:vAlign w:val="center"/>
          </w:tcPr>
          <w:p w14:paraId="77CA9153"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Cá Thu</w:t>
            </w:r>
          </w:p>
        </w:tc>
        <w:tc>
          <w:tcPr>
            <w:tcW w:w="1560" w:type="dxa"/>
            <w:vAlign w:val="center"/>
          </w:tcPr>
          <w:p w14:paraId="313611E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25931A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140</w:t>
            </w:r>
          </w:p>
        </w:tc>
        <w:tc>
          <w:tcPr>
            <w:tcW w:w="6109" w:type="dxa"/>
            <w:vAlign w:val="center"/>
          </w:tcPr>
          <w:p w14:paraId="32D33EC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D1CCB2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không đầu, cắt khoanh, không tính phế phẩm. Không ươn thối, đã làm sạch, đóng gói màng bọc thực phẩm PE. Nguồn gốc xuất xứ rõ ràng.</w:t>
            </w:r>
          </w:p>
          <w:p w14:paraId="04A9E2F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47420A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7616609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tối thiểu 0,1- 0,2kg/lát (khoanh) </w:t>
            </w:r>
          </w:p>
        </w:tc>
        <w:tc>
          <w:tcPr>
            <w:tcW w:w="1687" w:type="dxa"/>
            <w:vAlign w:val="center"/>
          </w:tcPr>
          <w:p w14:paraId="53856A15" w14:textId="77777777" w:rsidR="008608EC" w:rsidRPr="008608EC" w:rsidRDefault="008608EC" w:rsidP="00527568">
            <w:pPr>
              <w:spacing w:before="60" w:after="60" w:line="264" w:lineRule="auto"/>
              <w:jc w:val="left"/>
              <w:rPr>
                <w:sz w:val="26"/>
                <w:szCs w:val="26"/>
              </w:rPr>
            </w:pPr>
          </w:p>
        </w:tc>
      </w:tr>
      <w:tr w:rsidR="008608EC" w:rsidRPr="008608EC" w14:paraId="73890E26" w14:textId="77777777" w:rsidTr="00527568">
        <w:tc>
          <w:tcPr>
            <w:tcW w:w="678" w:type="dxa"/>
            <w:vAlign w:val="center"/>
          </w:tcPr>
          <w:p w14:paraId="7CC43C7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3853" w:type="dxa"/>
            <w:vAlign w:val="center"/>
          </w:tcPr>
          <w:p w14:paraId="0F513964"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Chả Cá Tươi</w:t>
            </w:r>
          </w:p>
        </w:tc>
        <w:tc>
          <w:tcPr>
            <w:tcW w:w="1560" w:type="dxa"/>
            <w:vAlign w:val="center"/>
          </w:tcPr>
          <w:p w14:paraId="3A136AC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5F4FA2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722DDFDE"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4F233D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Được chế biến từ cá, không pha bột. Phải đảm bảo an toàn vệ sinh thực phẩm </w:t>
            </w:r>
          </w:p>
          <w:p w14:paraId="3ABBCA6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Vận chuyển bằng xe chuyên dụng, xếp hàng trên ki, rổ nhựa.</w:t>
            </w:r>
          </w:p>
          <w:p w14:paraId="5150783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Quy cách: Bao bì từ 1-5kg/gói, đảm bảo vệ sinh an toàn thực phẩm. </w:t>
            </w:r>
          </w:p>
        </w:tc>
        <w:tc>
          <w:tcPr>
            <w:tcW w:w="1687" w:type="dxa"/>
            <w:vAlign w:val="center"/>
          </w:tcPr>
          <w:p w14:paraId="17214CB9" w14:textId="77777777" w:rsidR="008608EC" w:rsidRPr="008608EC" w:rsidRDefault="008608EC" w:rsidP="00527568">
            <w:pPr>
              <w:spacing w:before="60" w:after="60" w:line="264" w:lineRule="auto"/>
              <w:jc w:val="left"/>
              <w:rPr>
                <w:sz w:val="26"/>
                <w:szCs w:val="26"/>
              </w:rPr>
            </w:pPr>
          </w:p>
        </w:tc>
      </w:tr>
      <w:tr w:rsidR="008608EC" w:rsidRPr="008608EC" w14:paraId="3EA1C463" w14:textId="77777777" w:rsidTr="00527568">
        <w:tc>
          <w:tcPr>
            <w:tcW w:w="678" w:type="dxa"/>
            <w:vAlign w:val="center"/>
          </w:tcPr>
          <w:p w14:paraId="6BF0C9C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w:t>
            </w:r>
          </w:p>
        </w:tc>
        <w:tc>
          <w:tcPr>
            <w:tcW w:w="3853" w:type="dxa"/>
            <w:vAlign w:val="center"/>
          </w:tcPr>
          <w:p w14:paraId="0F7AC35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Mực cơm</w:t>
            </w:r>
          </w:p>
        </w:tc>
        <w:tc>
          <w:tcPr>
            <w:tcW w:w="1560" w:type="dxa"/>
            <w:vAlign w:val="center"/>
          </w:tcPr>
          <w:p w14:paraId="73A5DDC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D39824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50</w:t>
            </w:r>
          </w:p>
        </w:tc>
        <w:tc>
          <w:tcPr>
            <w:tcW w:w="6109" w:type="dxa"/>
            <w:vAlign w:val="center"/>
          </w:tcPr>
          <w:p w14:paraId="6247516E"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50BC3E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thân săn chắc, phần đầu dính chặt vào thân. Đảm bảo VSATTP.</w:t>
            </w:r>
          </w:p>
          <w:p w14:paraId="0F68223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Kích thước: lớn hơn 12cm – tỷ lệ mực có trứng thấp, tương đương 20con/kg.</w:t>
            </w:r>
          </w:p>
          <w:p w14:paraId="28F50D3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C07E4A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tc>
        <w:tc>
          <w:tcPr>
            <w:tcW w:w="1687" w:type="dxa"/>
            <w:vAlign w:val="center"/>
          </w:tcPr>
          <w:p w14:paraId="35DB7199" w14:textId="77777777" w:rsidR="008608EC" w:rsidRPr="008608EC" w:rsidRDefault="008608EC" w:rsidP="00527568">
            <w:pPr>
              <w:spacing w:before="60" w:after="60" w:line="264" w:lineRule="auto"/>
              <w:jc w:val="left"/>
              <w:rPr>
                <w:sz w:val="26"/>
                <w:szCs w:val="26"/>
              </w:rPr>
            </w:pPr>
          </w:p>
        </w:tc>
      </w:tr>
      <w:tr w:rsidR="008608EC" w:rsidRPr="008608EC" w14:paraId="12E0084F" w14:textId="77777777" w:rsidTr="00527568">
        <w:tc>
          <w:tcPr>
            <w:tcW w:w="678" w:type="dxa"/>
            <w:vAlign w:val="center"/>
          </w:tcPr>
          <w:p w14:paraId="5EF7E09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w:t>
            </w:r>
          </w:p>
        </w:tc>
        <w:tc>
          <w:tcPr>
            <w:tcW w:w="3853" w:type="dxa"/>
            <w:vAlign w:val="center"/>
          </w:tcPr>
          <w:p w14:paraId="666F8D1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Mực Ống 4-5 Con</w:t>
            </w:r>
          </w:p>
        </w:tc>
        <w:tc>
          <w:tcPr>
            <w:tcW w:w="1560" w:type="dxa"/>
            <w:vAlign w:val="center"/>
          </w:tcPr>
          <w:p w14:paraId="6083B65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7F625E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6109" w:type="dxa"/>
            <w:vAlign w:val="center"/>
          </w:tcPr>
          <w:p w14:paraId="7918FF0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EFBE5B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thân săn chắc, phần đầu dính chặt vào thân. Đảm bảo VSATTP.</w:t>
            </w:r>
          </w:p>
          <w:p w14:paraId="30A960C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Nhãn hiệu/ Xuất xứ:</w:t>
            </w:r>
          </w:p>
          <w:p w14:paraId="6CF3437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chế biến làm sạch/Việt Nam</w:t>
            </w:r>
          </w:p>
          <w:p w14:paraId="4B70A99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Loại 4-5 con/kg </w:t>
            </w:r>
          </w:p>
        </w:tc>
        <w:tc>
          <w:tcPr>
            <w:tcW w:w="1687" w:type="dxa"/>
            <w:vAlign w:val="center"/>
          </w:tcPr>
          <w:p w14:paraId="3C25D819" w14:textId="77777777" w:rsidR="008608EC" w:rsidRPr="008608EC" w:rsidRDefault="008608EC" w:rsidP="00527568">
            <w:pPr>
              <w:spacing w:before="60" w:after="60" w:line="264" w:lineRule="auto"/>
              <w:jc w:val="left"/>
              <w:rPr>
                <w:sz w:val="26"/>
                <w:szCs w:val="26"/>
              </w:rPr>
            </w:pPr>
          </w:p>
        </w:tc>
      </w:tr>
      <w:tr w:rsidR="008608EC" w:rsidRPr="008608EC" w14:paraId="6E9FC1F9" w14:textId="77777777" w:rsidTr="00527568">
        <w:tc>
          <w:tcPr>
            <w:tcW w:w="678" w:type="dxa"/>
            <w:vAlign w:val="center"/>
          </w:tcPr>
          <w:p w14:paraId="37AB6E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w:t>
            </w:r>
          </w:p>
        </w:tc>
        <w:tc>
          <w:tcPr>
            <w:tcW w:w="3853" w:type="dxa"/>
            <w:vAlign w:val="center"/>
          </w:tcPr>
          <w:p w14:paraId="46B280B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Tôm 35-40 con</w:t>
            </w:r>
          </w:p>
        </w:tc>
        <w:tc>
          <w:tcPr>
            <w:tcW w:w="1560" w:type="dxa"/>
            <w:vAlign w:val="center"/>
          </w:tcPr>
          <w:p w14:paraId="4901E8E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95053E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6109" w:type="dxa"/>
            <w:vAlign w:val="center"/>
          </w:tcPr>
          <w:p w14:paraId="49B0E140"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1BE1D8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thân săn chắc, vỏ bóng, màu trắng trong, phần đầu dính chặt vào thân. Loại 35- 40con/kg. Đảm bảo VSATTP.</w:t>
            </w:r>
          </w:p>
          <w:p w14:paraId="157FB69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F8D4E1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4AF9DD3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Loại 35- 40con/kg </w:t>
            </w:r>
          </w:p>
        </w:tc>
        <w:tc>
          <w:tcPr>
            <w:tcW w:w="1687" w:type="dxa"/>
            <w:vAlign w:val="center"/>
          </w:tcPr>
          <w:p w14:paraId="6EA943ED" w14:textId="77777777" w:rsidR="008608EC" w:rsidRPr="008608EC" w:rsidRDefault="008608EC" w:rsidP="00527568">
            <w:pPr>
              <w:spacing w:before="60" w:after="60" w:line="264" w:lineRule="auto"/>
              <w:jc w:val="left"/>
              <w:rPr>
                <w:sz w:val="26"/>
                <w:szCs w:val="26"/>
              </w:rPr>
            </w:pPr>
          </w:p>
        </w:tc>
      </w:tr>
      <w:tr w:rsidR="008608EC" w:rsidRPr="008608EC" w14:paraId="38031F9D" w14:textId="77777777" w:rsidTr="00527568">
        <w:tc>
          <w:tcPr>
            <w:tcW w:w="678" w:type="dxa"/>
            <w:vAlign w:val="center"/>
          </w:tcPr>
          <w:p w14:paraId="01E1567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w:t>
            </w:r>
          </w:p>
        </w:tc>
        <w:tc>
          <w:tcPr>
            <w:tcW w:w="3853" w:type="dxa"/>
            <w:vAlign w:val="center"/>
          </w:tcPr>
          <w:p w14:paraId="3CBDA63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Tôm 80-100 Con</w:t>
            </w:r>
          </w:p>
        </w:tc>
        <w:tc>
          <w:tcPr>
            <w:tcW w:w="1560" w:type="dxa"/>
            <w:vAlign w:val="center"/>
          </w:tcPr>
          <w:p w14:paraId="529F115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B68C9F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230</w:t>
            </w:r>
          </w:p>
        </w:tc>
        <w:tc>
          <w:tcPr>
            <w:tcW w:w="6109" w:type="dxa"/>
            <w:vAlign w:val="center"/>
          </w:tcPr>
          <w:p w14:paraId="3E17D0C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2B1654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thân săn chắc, vỏ bóng, màu trắng trong, phần đầu dính chặt vào thân. Loại 70- 80con/kg. Đảm bảo VSATTP.</w:t>
            </w:r>
          </w:p>
          <w:p w14:paraId="5A86CF0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0C0F38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054BF79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Loại 80-100con/kg </w:t>
            </w:r>
          </w:p>
        </w:tc>
        <w:tc>
          <w:tcPr>
            <w:tcW w:w="1687" w:type="dxa"/>
            <w:vAlign w:val="center"/>
          </w:tcPr>
          <w:p w14:paraId="4E65F209" w14:textId="77777777" w:rsidR="008608EC" w:rsidRPr="008608EC" w:rsidRDefault="008608EC" w:rsidP="00527568">
            <w:pPr>
              <w:spacing w:before="60" w:after="60" w:line="264" w:lineRule="auto"/>
              <w:jc w:val="left"/>
              <w:rPr>
                <w:sz w:val="26"/>
                <w:szCs w:val="26"/>
              </w:rPr>
            </w:pPr>
          </w:p>
        </w:tc>
      </w:tr>
      <w:tr w:rsidR="008608EC" w:rsidRPr="008608EC" w14:paraId="13CC6819" w14:textId="77777777" w:rsidTr="00527568">
        <w:tc>
          <w:tcPr>
            <w:tcW w:w="678" w:type="dxa"/>
            <w:vAlign w:val="center"/>
          </w:tcPr>
          <w:p w14:paraId="6AE0AA8A"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V</w:t>
            </w:r>
          </w:p>
        </w:tc>
        <w:tc>
          <w:tcPr>
            <w:tcW w:w="14201" w:type="dxa"/>
            <w:gridSpan w:val="5"/>
            <w:vAlign w:val="center"/>
          </w:tcPr>
          <w:p w14:paraId="47FB6E89" w14:textId="77777777" w:rsidR="008608EC" w:rsidRPr="008608EC" w:rsidRDefault="008608EC" w:rsidP="00527568">
            <w:pPr>
              <w:widowControl w:val="0"/>
              <w:spacing w:before="60" w:after="60" w:line="264" w:lineRule="auto"/>
              <w:ind w:left="-57" w:right="-57"/>
              <w:jc w:val="left"/>
              <w:rPr>
                <w:b/>
                <w:bCs/>
                <w:sz w:val="26"/>
                <w:szCs w:val="26"/>
              </w:rPr>
            </w:pPr>
            <w:r w:rsidRPr="008608EC">
              <w:rPr>
                <w:b/>
                <w:bCs/>
                <w:sz w:val="26"/>
                <w:szCs w:val="26"/>
              </w:rPr>
              <w:t>Các loại thịt đỏ</w:t>
            </w:r>
          </w:p>
        </w:tc>
      </w:tr>
      <w:tr w:rsidR="008608EC" w:rsidRPr="008608EC" w14:paraId="42A07EFF" w14:textId="77777777" w:rsidTr="00527568">
        <w:tc>
          <w:tcPr>
            <w:tcW w:w="678" w:type="dxa"/>
            <w:vAlign w:val="center"/>
          </w:tcPr>
          <w:p w14:paraId="23C230E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6BDA824D"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Bò Nạm Sườn</w:t>
            </w:r>
          </w:p>
        </w:tc>
        <w:tc>
          <w:tcPr>
            <w:tcW w:w="1560" w:type="dxa"/>
            <w:vAlign w:val="center"/>
          </w:tcPr>
          <w:p w14:paraId="38C5BE4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520AE3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100</w:t>
            </w:r>
          </w:p>
        </w:tc>
        <w:tc>
          <w:tcPr>
            <w:tcW w:w="6109" w:type="dxa"/>
            <w:vAlign w:val="center"/>
          </w:tcPr>
          <w:p w14:paraId="21C91FD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BD7787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khô, sạch, không dính lông và tạp chất</w:t>
            </w:r>
          </w:p>
          <w:p w14:paraId="54351C4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Mặt cắt mịn, có độ đàn hồi, sau khi ấn ngón tay vào thịt không để lại dấu ấn trên bề mặt thịt.</w:t>
            </w:r>
          </w:p>
          <w:p w14:paraId="148AF90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của thịt sáng, màu đỏ thẫm, phần mỡ có màu hơi ngà vàng</w:t>
            </w:r>
          </w:p>
          <w:p w14:paraId="3281747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Mùi đặc trưng của thịt bò, không có mùi lạ.</w:t>
            </w:r>
          </w:p>
          <w:p w14:paraId="2B5CCB2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cấu trúc thịt và mỡ phân tầng rõ rệt, có độ cứng nhất định</w:t>
            </w:r>
          </w:p>
          <w:p w14:paraId="21EB32B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Không được ngâm nước.</w:t>
            </w:r>
          </w:p>
          <w:p w14:paraId="5704BD1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6BD700C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Thời gian giết mổ không quá 5h cho đến khi giao hàng.</w:t>
            </w:r>
          </w:p>
          <w:p w14:paraId="3246DCC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391184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505C84E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Cắt khổ 1-2kg/miếng. </w:t>
            </w:r>
          </w:p>
        </w:tc>
        <w:tc>
          <w:tcPr>
            <w:tcW w:w="1687" w:type="dxa"/>
            <w:vAlign w:val="center"/>
          </w:tcPr>
          <w:p w14:paraId="08626A9B" w14:textId="77777777" w:rsidR="008608EC" w:rsidRPr="008608EC" w:rsidRDefault="008608EC" w:rsidP="00527568">
            <w:pPr>
              <w:spacing w:before="60" w:after="60" w:line="264" w:lineRule="auto"/>
              <w:jc w:val="left"/>
              <w:rPr>
                <w:sz w:val="26"/>
                <w:szCs w:val="26"/>
              </w:rPr>
            </w:pPr>
          </w:p>
        </w:tc>
      </w:tr>
      <w:tr w:rsidR="008608EC" w:rsidRPr="008608EC" w14:paraId="179B4C1B" w14:textId="77777777" w:rsidTr="00527568">
        <w:tc>
          <w:tcPr>
            <w:tcW w:w="678" w:type="dxa"/>
            <w:vAlign w:val="center"/>
          </w:tcPr>
          <w:p w14:paraId="2234C97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5E20AE7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Bê Non</w:t>
            </w:r>
          </w:p>
        </w:tc>
        <w:tc>
          <w:tcPr>
            <w:tcW w:w="1560" w:type="dxa"/>
            <w:vAlign w:val="center"/>
          </w:tcPr>
          <w:p w14:paraId="26D30BB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97438B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6109" w:type="dxa"/>
            <w:vAlign w:val="center"/>
          </w:tcPr>
          <w:p w14:paraId="4AB01C1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132A23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Bề mặt khô, sạch, không dính lông và tạp chất </w:t>
            </w:r>
          </w:p>
          <w:p w14:paraId="6E867F4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Mặt cắt mịn, có độ đàn hồi, sau khi ấn ngón tay vào thịt không để lại dấu ấn trên bề mặt thịt.</w:t>
            </w:r>
          </w:p>
          <w:p w14:paraId="38CDE2C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Màu sắc của thịt sáng, màu đỏ thẫm, phần mỡ có màu hơi ngà vàng </w:t>
            </w:r>
          </w:p>
          <w:p w14:paraId="4D82667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bò, không có mùi lạ.</w:t>
            </w:r>
          </w:p>
          <w:p w14:paraId="1EA2434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Có cấu trúc thịt và mỡ phân tầng rõ rệt, có độ cứng nhất định - Không được ngâm nước. </w:t>
            </w:r>
          </w:p>
          <w:p w14:paraId="51FB659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Có dấu tem ATTP, tem truy xuất nguồn gốc sản phẩm của cơ quan có thẩm quyền cấp. </w:t>
            </w:r>
          </w:p>
          <w:p w14:paraId="34751C2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Thời gian giết mổ không quá 5h cho đến khi giao hàng.</w:t>
            </w:r>
          </w:p>
          <w:p w14:paraId="0BC7181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Bao bì: 5kg/bao. Đảm bảo vệ sinh an toàn thực phẩm, giao bằng xe chuyên thùng kín, có sắp lên ki, thùng xốp, thừng nhựa </w:t>
            </w:r>
          </w:p>
        </w:tc>
        <w:tc>
          <w:tcPr>
            <w:tcW w:w="1687" w:type="dxa"/>
            <w:vAlign w:val="center"/>
          </w:tcPr>
          <w:p w14:paraId="6FF4A643" w14:textId="77777777" w:rsidR="008608EC" w:rsidRPr="008608EC" w:rsidRDefault="008608EC" w:rsidP="00527568">
            <w:pPr>
              <w:spacing w:before="60" w:after="60" w:line="264" w:lineRule="auto"/>
              <w:jc w:val="left"/>
              <w:rPr>
                <w:sz w:val="26"/>
                <w:szCs w:val="26"/>
              </w:rPr>
            </w:pPr>
          </w:p>
        </w:tc>
      </w:tr>
      <w:tr w:rsidR="008608EC" w:rsidRPr="008608EC" w14:paraId="0493F314" w14:textId="77777777" w:rsidTr="00527568">
        <w:tc>
          <w:tcPr>
            <w:tcW w:w="678" w:type="dxa"/>
            <w:vAlign w:val="center"/>
          </w:tcPr>
          <w:p w14:paraId="3BC373B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543AE70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Chả Heo Sống</w:t>
            </w:r>
          </w:p>
        </w:tc>
        <w:tc>
          <w:tcPr>
            <w:tcW w:w="1560" w:type="dxa"/>
            <w:vAlign w:val="center"/>
          </w:tcPr>
          <w:p w14:paraId="72BDF68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CA82E2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95</w:t>
            </w:r>
          </w:p>
        </w:tc>
        <w:tc>
          <w:tcPr>
            <w:tcW w:w="6109" w:type="dxa"/>
            <w:vAlign w:val="center"/>
          </w:tcPr>
          <w:p w14:paraId="5AFE76B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F1E06E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Màu sắc: Màu trắng ngà hoặc hơi ngã màu hồng nhạt của thịt chín Mùi: Mùi thơm của thịt chín quyện với gia vị tỏi, tiêu.</w:t>
            </w:r>
          </w:p>
          <w:p w14:paraId="6DFBA86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Không có mùi chua hoặc mùi lạ. Vị: Vị ngọt hài hòa của thịt chín và cay nhẹ của tiêu, không có vị ngọt đường, không có vị lạ. </w:t>
            </w:r>
          </w:p>
          <w:p w14:paraId="6A7770C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Trạng thái: Rắn hơi mềm, có độ đàn hồi, có độ dai, hơi giòn và kết dính. Không được chảy nhựa (nhớt).</w:t>
            </w:r>
          </w:p>
          <w:p w14:paraId="032E263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C7BB32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50942C4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xml:space="preserve">+ Quy cách: Bao gói: vật liệu bao gói trực tiếp đối với sản phẩm nhà sản xuất phải đảm bảo an toàn thực phẩm theo quy định của Bộ Y tế. </w:t>
            </w:r>
          </w:p>
        </w:tc>
        <w:tc>
          <w:tcPr>
            <w:tcW w:w="1687" w:type="dxa"/>
            <w:vAlign w:val="center"/>
          </w:tcPr>
          <w:p w14:paraId="5F741D46" w14:textId="77777777" w:rsidR="008608EC" w:rsidRPr="008608EC" w:rsidRDefault="008608EC" w:rsidP="00527568">
            <w:pPr>
              <w:spacing w:before="60" w:after="60" w:line="264" w:lineRule="auto"/>
              <w:jc w:val="left"/>
              <w:rPr>
                <w:sz w:val="26"/>
                <w:szCs w:val="26"/>
              </w:rPr>
            </w:pPr>
          </w:p>
        </w:tc>
      </w:tr>
      <w:tr w:rsidR="008608EC" w:rsidRPr="008608EC" w14:paraId="10CA43F0" w14:textId="77777777" w:rsidTr="00527568">
        <w:tc>
          <w:tcPr>
            <w:tcW w:w="678" w:type="dxa"/>
            <w:vAlign w:val="center"/>
          </w:tcPr>
          <w:p w14:paraId="3AE1084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6607669B"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Heo vai</w:t>
            </w:r>
          </w:p>
        </w:tc>
        <w:tc>
          <w:tcPr>
            <w:tcW w:w="1560" w:type="dxa"/>
            <w:vAlign w:val="center"/>
          </w:tcPr>
          <w:p w14:paraId="44F827D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F1D53A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1.190</w:t>
            </w:r>
          </w:p>
        </w:tc>
        <w:tc>
          <w:tcPr>
            <w:tcW w:w="6109" w:type="dxa"/>
            <w:vAlign w:val="center"/>
          </w:tcPr>
          <w:p w14:paraId="231EDA6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1AD65D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khô, sạch, không dính lông và tạp chất</w:t>
            </w:r>
          </w:p>
          <w:p w14:paraId="242849A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Mặt cắt mịn, có độ đàn hồi, sau khi ấn ngón tay vào thịt không để lại dấu ấn trên bề mặt thịt.</w:t>
            </w:r>
          </w:p>
          <w:p w14:paraId="389DC0F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của thịt sáng, màu hồng nhạt hoặc đỏ nhạt, phần mỡ có màu trắng trong hơi ngà ngà.</w:t>
            </w:r>
          </w:p>
          <w:p w14:paraId="170099E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0D1CE20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2818C9D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5A05058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0DB177D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Cắt khổ 1-2kg/miếng</w:t>
            </w:r>
          </w:p>
        </w:tc>
        <w:tc>
          <w:tcPr>
            <w:tcW w:w="1687" w:type="dxa"/>
            <w:vAlign w:val="center"/>
          </w:tcPr>
          <w:p w14:paraId="6C4E3EC0" w14:textId="77777777" w:rsidR="008608EC" w:rsidRPr="008608EC" w:rsidRDefault="008608EC" w:rsidP="00527568">
            <w:pPr>
              <w:spacing w:before="60" w:after="60" w:line="264" w:lineRule="auto"/>
              <w:jc w:val="left"/>
              <w:rPr>
                <w:sz w:val="26"/>
                <w:szCs w:val="26"/>
              </w:rPr>
            </w:pPr>
          </w:p>
        </w:tc>
      </w:tr>
      <w:tr w:rsidR="008608EC" w:rsidRPr="008608EC" w14:paraId="082EF89E" w14:textId="77777777" w:rsidTr="00527568">
        <w:tc>
          <w:tcPr>
            <w:tcW w:w="678" w:type="dxa"/>
            <w:vAlign w:val="center"/>
          </w:tcPr>
          <w:p w14:paraId="3A9D0F2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365B112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Heo xay</w:t>
            </w:r>
          </w:p>
        </w:tc>
        <w:tc>
          <w:tcPr>
            <w:tcW w:w="1560" w:type="dxa"/>
            <w:vAlign w:val="center"/>
          </w:tcPr>
          <w:p w14:paraId="5EADD1A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4D51786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120</w:t>
            </w:r>
          </w:p>
        </w:tc>
        <w:tc>
          <w:tcPr>
            <w:tcW w:w="6109" w:type="dxa"/>
            <w:vAlign w:val="center"/>
          </w:tcPr>
          <w:p w14:paraId="49857EE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162628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Màu sắc của thịt sáng, màu hồng nhạt hoặc đỏ nhạt, phần mỡ có màu trắng trong hơi ngà ngà.</w:t>
            </w:r>
          </w:p>
          <w:p w14:paraId="566B6DA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725A5C8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0F9BD3F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Thịt heo được xay sẵn và đóng khay.</w:t>
            </w:r>
          </w:p>
          <w:p w14:paraId="681EDA5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2AACC8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6D75A5E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0,5 kg/ khay</w:t>
            </w:r>
          </w:p>
        </w:tc>
        <w:tc>
          <w:tcPr>
            <w:tcW w:w="1687" w:type="dxa"/>
            <w:vAlign w:val="center"/>
          </w:tcPr>
          <w:p w14:paraId="556B15C5" w14:textId="77777777" w:rsidR="008608EC" w:rsidRPr="008608EC" w:rsidRDefault="008608EC" w:rsidP="00527568">
            <w:pPr>
              <w:spacing w:before="60" w:after="60" w:line="264" w:lineRule="auto"/>
              <w:jc w:val="left"/>
              <w:rPr>
                <w:sz w:val="26"/>
                <w:szCs w:val="26"/>
              </w:rPr>
            </w:pPr>
          </w:p>
        </w:tc>
      </w:tr>
      <w:tr w:rsidR="008608EC" w:rsidRPr="008608EC" w14:paraId="3754ADAB" w14:textId="77777777" w:rsidTr="00527568">
        <w:tc>
          <w:tcPr>
            <w:tcW w:w="678" w:type="dxa"/>
            <w:vAlign w:val="center"/>
          </w:tcPr>
          <w:p w14:paraId="0D0474E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7F05A1E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Sườn Non Heo</w:t>
            </w:r>
          </w:p>
        </w:tc>
        <w:tc>
          <w:tcPr>
            <w:tcW w:w="1560" w:type="dxa"/>
            <w:vAlign w:val="center"/>
          </w:tcPr>
          <w:p w14:paraId="1620E88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785FD3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36</w:t>
            </w:r>
          </w:p>
        </w:tc>
        <w:tc>
          <w:tcPr>
            <w:tcW w:w="6109" w:type="dxa"/>
            <w:vAlign w:val="center"/>
          </w:tcPr>
          <w:p w14:paraId="3A508704"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E58825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Sườn non nguyên tấm, bề mặt khô, sạch, không dính lông và tạp chất</w:t>
            </w:r>
          </w:p>
          <w:p w14:paraId="648D0DE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Thịt có độ đàn hồi, sau khi ấn ngón tay vào thịt không để lại dấu ấn trên bề mặt thịt.</w:t>
            </w:r>
          </w:p>
          <w:p w14:paraId="125C6AD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của thịt sáng, màu hồng nhạt hoặc đỏ nhạt, phần mỡ có màu trắng trong hơi ngà ngà.</w:t>
            </w:r>
          </w:p>
          <w:p w14:paraId="7E7C360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7E3104D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Không chặt dính xương sống.</w:t>
            </w:r>
          </w:p>
          <w:p w14:paraId="3994117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006EB5D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Thời gian giết mổ không quá 5h cho đến khi giao hàng.</w:t>
            </w:r>
          </w:p>
          <w:p w14:paraId="3243722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07FACC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phẩm/Việt Nam</w:t>
            </w:r>
          </w:p>
          <w:p w14:paraId="1D13DC0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Chặt thành miếng từ 3-5 cm</w:t>
            </w:r>
          </w:p>
        </w:tc>
        <w:tc>
          <w:tcPr>
            <w:tcW w:w="1687" w:type="dxa"/>
            <w:vAlign w:val="center"/>
          </w:tcPr>
          <w:p w14:paraId="1DED6552" w14:textId="77777777" w:rsidR="008608EC" w:rsidRPr="008608EC" w:rsidRDefault="008608EC" w:rsidP="00527568">
            <w:pPr>
              <w:spacing w:before="60" w:after="60" w:line="264" w:lineRule="auto"/>
              <w:jc w:val="left"/>
              <w:rPr>
                <w:sz w:val="26"/>
                <w:szCs w:val="26"/>
              </w:rPr>
            </w:pPr>
          </w:p>
        </w:tc>
      </w:tr>
      <w:tr w:rsidR="008608EC" w:rsidRPr="008608EC" w14:paraId="128F5474" w14:textId="77777777" w:rsidTr="00527568">
        <w:tc>
          <w:tcPr>
            <w:tcW w:w="678" w:type="dxa"/>
            <w:vAlign w:val="center"/>
          </w:tcPr>
          <w:p w14:paraId="4697396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32824524"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bò thăn</w:t>
            </w:r>
          </w:p>
        </w:tc>
        <w:tc>
          <w:tcPr>
            <w:tcW w:w="1560" w:type="dxa"/>
            <w:vAlign w:val="center"/>
          </w:tcPr>
          <w:p w14:paraId="4AA3414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740D354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210</w:t>
            </w:r>
          </w:p>
        </w:tc>
        <w:tc>
          <w:tcPr>
            <w:tcW w:w="6109" w:type="dxa"/>
            <w:vAlign w:val="center"/>
          </w:tcPr>
          <w:p w14:paraId="39C122B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15D4BC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khô, sạch, không dính lông và tạp chất</w:t>
            </w:r>
          </w:p>
          <w:p w14:paraId="3331CD5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Mặt cắt mịn, có độ đàn hồi, sau khi ấn ngón tay vào thịt không để lại dấu ấn trên bề mặt thịt.</w:t>
            </w:r>
          </w:p>
          <w:p w14:paraId="189F629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của thịt sáng, màu đỏ tươi, ít hoặc không có mỡ.</w:t>
            </w:r>
          </w:p>
          <w:p w14:paraId="3596087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57D0376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69EACA7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F65A20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2905B0E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Cắt khổ 1-2kg/miếng</w:t>
            </w:r>
          </w:p>
        </w:tc>
        <w:tc>
          <w:tcPr>
            <w:tcW w:w="1687" w:type="dxa"/>
            <w:vAlign w:val="center"/>
          </w:tcPr>
          <w:p w14:paraId="5A5F3C0B" w14:textId="77777777" w:rsidR="008608EC" w:rsidRPr="008608EC" w:rsidRDefault="008608EC" w:rsidP="00527568">
            <w:pPr>
              <w:spacing w:before="60" w:after="60" w:line="264" w:lineRule="auto"/>
              <w:jc w:val="left"/>
              <w:rPr>
                <w:sz w:val="26"/>
                <w:szCs w:val="26"/>
              </w:rPr>
            </w:pPr>
          </w:p>
        </w:tc>
      </w:tr>
      <w:tr w:rsidR="008608EC" w:rsidRPr="008608EC" w14:paraId="053E36F0" w14:textId="77777777" w:rsidTr="00527568">
        <w:tc>
          <w:tcPr>
            <w:tcW w:w="678" w:type="dxa"/>
            <w:vAlign w:val="center"/>
          </w:tcPr>
          <w:p w14:paraId="1FA7B38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7F9FA75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cốt lết heo</w:t>
            </w:r>
          </w:p>
        </w:tc>
        <w:tc>
          <w:tcPr>
            <w:tcW w:w="1560" w:type="dxa"/>
            <w:vAlign w:val="center"/>
          </w:tcPr>
          <w:p w14:paraId="2AE2EE1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5ED511E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160</w:t>
            </w:r>
          </w:p>
        </w:tc>
        <w:tc>
          <w:tcPr>
            <w:tcW w:w="6109" w:type="dxa"/>
            <w:vAlign w:val="center"/>
          </w:tcPr>
          <w:p w14:paraId="2F1D403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0360BC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Sườn cốt lết  ắt sẵn, bề mặt khô, sạch, không dính lông và tạp chất</w:t>
            </w:r>
          </w:p>
          <w:p w14:paraId="046F6E5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Thịt có độ đàn hồi, sau khi ấn ngón tay vào thịt không để lại dấu ấn trên bề mặt thịt.</w:t>
            </w:r>
          </w:p>
          <w:p w14:paraId="41E8182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của thịt sáng, màu hồng nhạt hoặc đỏ nhạt, phần mỡ có màu trắng trong hơi ngà ngà.</w:t>
            </w:r>
          </w:p>
          <w:p w14:paraId="7FF289B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169B437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Không chặt dính xương sống.</w:t>
            </w:r>
          </w:p>
          <w:p w14:paraId="5D783FC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69330EA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Thời gian giết mổ không quá 5h cho đến khi giao hàng.</w:t>
            </w:r>
          </w:p>
          <w:p w14:paraId="66C51AD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2A2A61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24CA4B8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Chặt thành miếng 5-6 miếng/kg</w:t>
            </w:r>
          </w:p>
        </w:tc>
        <w:tc>
          <w:tcPr>
            <w:tcW w:w="1687" w:type="dxa"/>
            <w:vAlign w:val="center"/>
          </w:tcPr>
          <w:p w14:paraId="7FC009A0" w14:textId="77777777" w:rsidR="008608EC" w:rsidRPr="008608EC" w:rsidRDefault="008608EC" w:rsidP="00527568">
            <w:pPr>
              <w:spacing w:before="60" w:after="60" w:line="264" w:lineRule="auto"/>
              <w:jc w:val="left"/>
              <w:rPr>
                <w:sz w:val="26"/>
                <w:szCs w:val="26"/>
              </w:rPr>
            </w:pPr>
          </w:p>
        </w:tc>
      </w:tr>
      <w:tr w:rsidR="008608EC" w:rsidRPr="008608EC" w14:paraId="7D800B64" w14:textId="77777777" w:rsidTr="00527568">
        <w:tc>
          <w:tcPr>
            <w:tcW w:w="678" w:type="dxa"/>
            <w:vAlign w:val="center"/>
          </w:tcPr>
          <w:p w14:paraId="3ECE59B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w:t>
            </w:r>
          </w:p>
        </w:tc>
        <w:tc>
          <w:tcPr>
            <w:tcW w:w="3853" w:type="dxa"/>
            <w:vAlign w:val="center"/>
          </w:tcPr>
          <w:p w14:paraId="0D55D5F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Xương heo</w:t>
            </w:r>
          </w:p>
        </w:tc>
        <w:tc>
          <w:tcPr>
            <w:tcW w:w="1560" w:type="dxa"/>
            <w:vAlign w:val="center"/>
          </w:tcPr>
          <w:p w14:paraId="30FD6B6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50EE52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140</w:t>
            </w:r>
          </w:p>
        </w:tc>
        <w:tc>
          <w:tcPr>
            <w:tcW w:w="6109" w:type="dxa"/>
            <w:vAlign w:val="center"/>
          </w:tcPr>
          <w:p w14:paraId="2779D79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851A90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Xương heo TH lấy từ phần xương còn lại của con heo.</w:t>
            </w:r>
          </w:p>
          <w:p w14:paraId="3FCF641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khô, sạch, không dính lông và tạp chất.</w:t>
            </w:r>
          </w:p>
          <w:p w14:paraId="123E9BD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không có mùi lạ.</w:t>
            </w:r>
          </w:p>
          <w:p w14:paraId="06EC913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Có dấu tem ATTP, tem truy xuất nguồn gốc sản phẩm của cơ quan có thẩm quyền cấp.</w:t>
            </w:r>
          </w:p>
          <w:p w14:paraId="3C8CDC1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2E3BBF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75AEBE4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Chặt thành miếng từ 3-5 cm</w:t>
            </w:r>
          </w:p>
        </w:tc>
        <w:tc>
          <w:tcPr>
            <w:tcW w:w="1687" w:type="dxa"/>
            <w:vAlign w:val="center"/>
          </w:tcPr>
          <w:p w14:paraId="4BC5C76A" w14:textId="77777777" w:rsidR="008608EC" w:rsidRPr="008608EC" w:rsidRDefault="008608EC" w:rsidP="00527568">
            <w:pPr>
              <w:spacing w:before="60" w:after="60" w:line="264" w:lineRule="auto"/>
              <w:jc w:val="left"/>
              <w:rPr>
                <w:sz w:val="26"/>
                <w:szCs w:val="26"/>
              </w:rPr>
            </w:pPr>
          </w:p>
        </w:tc>
      </w:tr>
      <w:tr w:rsidR="008608EC" w:rsidRPr="008608EC" w14:paraId="3BDED34A" w14:textId="77777777" w:rsidTr="00527568">
        <w:tc>
          <w:tcPr>
            <w:tcW w:w="678" w:type="dxa"/>
            <w:vAlign w:val="center"/>
          </w:tcPr>
          <w:p w14:paraId="3441EC05"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VI</w:t>
            </w:r>
          </w:p>
        </w:tc>
        <w:tc>
          <w:tcPr>
            <w:tcW w:w="14201" w:type="dxa"/>
            <w:gridSpan w:val="5"/>
            <w:vAlign w:val="center"/>
          </w:tcPr>
          <w:p w14:paraId="60085CD9" w14:textId="77777777" w:rsidR="008608EC" w:rsidRPr="008608EC" w:rsidRDefault="008608EC" w:rsidP="00527568">
            <w:pPr>
              <w:spacing w:before="60" w:after="60" w:line="264" w:lineRule="auto"/>
              <w:jc w:val="left"/>
              <w:rPr>
                <w:b/>
                <w:bCs/>
                <w:sz w:val="26"/>
                <w:szCs w:val="26"/>
              </w:rPr>
            </w:pPr>
            <w:r w:rsidRPr="008608EC">
              <w:rPr>
                <w:b/>
                <w:bCs/>
                <w:sz w:val="26"/>
                <w:szCs w:val="26"/>
              </w:rPr>
              <w:t>Thịt gia cầm</w:t>
            </w:r>
          </w:p>
        </w:tc>
      </w:tr>
      <w:tr w:rsidR="008608EC" w:rsidRPr="008608EC" w14:paraId="48E7AE75" w14:textId="77777777" w:rsidTr="00527568">
        <w:tc>
          <w:tcPr>
            <w:tcW w:w="678" w:type="dxa"/>
            <w:vAlign w:val="center"/>
          </w:tcPr>
          <w:p w14:paraId="6E5C8B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6F583B5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gà</w:t>
            </w:r>
          </w:p>
        </w:tc>
        <w:tc>
          <w:tcPr>
            <w:tcW w:w="1560" w:type="dxa"/>
            <w:vAlign w:val="center"/>
          </w:tcPr>
          <w:p w14:paraId="26E998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A83B8A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70</w:t>
            </w:r>
          </w:p>
        </w:tc>
        <w:tc>
          <w:tcPr>
            <w:tcW w:w="6109" w:type="dxa"/>
            <w:vAlign w:val="center"/>
          </w:tcPr>
          <w:p w14:paraId="5A4ED459"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D354EB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thịt khô ráo hoặc ướt nhẹ tùy vào chế độ làm mát, không dính nhớt, không rỉ dịch.</w:t>
            </w:r>
          </w:p>
          <w:p w14:paraId="2118DFE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Từ vàng nhạt đến vàng hồng ở phần thịt ức và đỏ hồng nhạt tới đỏ hồng sẫm ở phần thịt đùi. Màu sắc đồng đều, trên da không có vết bầm tím hoặc tụ máu.</w:t>
            </w:r>
          </w:p>
          <w:p w14:paraId="52516CB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Khả năng đàn hồi tốt, mềm, liên kết cơ thịt chắc.</w:t>
            </w:r>
          </w:p>
          <w:p w14:paraId="18C4883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gà tươi, không có mùi lạ.</w:t>
            </w:r>
          </w:p>
          <w:p w14:paraId="46AB6B3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lông, bỏ nội tạng.</w:t>
            </w:r>
          </w:p>
          <w:p w14:paraId="393E169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DF6973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181427C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Lấy thịt; không lấy đầu cổ cánh, chân</w:t>
            </w:r>
          </w:p>
        </w:tc>
        <w:tc>
          <w:tcPr>
            <w:tcW w:w="1687" w:type="dxa"/>
            <w:vAlign w:val="center"/>
          </w:tcPr>
          <w:p w14:paraId="58477887" w14:textId="77777777" w:rsidR="008608EC" w:rsidRPr="008608EC" w:rsidRDefault="008608EC" w:rsidP="00527568">
            <w:pPr>
              <w:spacing w:before="60" w:after="60" w:line="264" w:lineRule="auto"/>
              <w:jc w:val="left"/>
              <w:rPr>
                <w:sz w:val="26"/>
                <w:szCs w:val="26"/>
              </w:rPr>
            </w:pPr>
          </w:p>
        </w:tc>
      </w:tr>
      <w:tr w:rsidR="008608EC" w:rsidRPr="008608EC" w14:paraId="55A9FA33" w14:textId="77777777" w:rsidTr="00527568">
        <w:tc>
          <w:tcPr>
            <w:tcW w:w="678" w:type="dxa"/>
            <w:vAlign w:val="center"/>
          </w:tcPr>
          <w:p w14:paraId="7B1C890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10C2D40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gà ta</w:t>
            </w:r>
          </w:p>
        </w:tc>
        <w:tc>
          <w:tcPr>
            <w:tcW w:w="1560" w:type="dxa"/>
            <w:vAlign w:val="center"/>
          </w:tcPr>
          <w:p w14:paraId="1D4CC06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47ECBB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30</w:t>
            </w:r>
          </w:p>
        </w:tc>
        <w:tc>
          <w:tcPr>
            <w:tcW w:w="6109" w:type="dxa"/>
            <w:vAlign w:val="center"/>
          </w:tcPr>
          <w:p w14:paraId="2F594B0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FA0EDF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thịt khô ráo hoặc ướt nhẹ tùy vào chế độ làm mát, không dính nhớt, không rỉ dịch.</w:t>
            </w:r>
          </w:p>
          <w:p w14:paraId="2BD5F8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Màu sắc: Từ vàng nhạt đến vàng hồng ở phần thịt ức và đỏ hồng nhạt tới đỏ hồng sẫm ở phần thịt đùi. Màu sắc đồng đều, trên da không có vết bầm tím hoặc tụ máu.</w:t>
            </w:r>
          </w:p>
          <w:p w14:paraId="4A9A8E2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Khả năng đàn hồi tốt, mềm, liên kết cơ thịt chắc.</w:t>
            </w:r>
          </w:p>
          <w:p w14:paraId="264B355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gà tươi, không có mùi lạ.</w:t>
            </w:r>
          </w:p>
          <w:p w14:paraId="2E49608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lông, bỏ nội tạng.</w:t>
            </w:r>
          </w:p>
          <w:p w14:paraId="50082D4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4BDAC4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5B87BF9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Cân nặng: 1,5 kg - 2 kg/con</w:t>
            </w:r>
          </w:p>
        </w:tc>
        <w:tc>
          <w:tcPr>
            <w:tcW w:w="1687" w:type="dxa"/>
            <w:vAlign w:val="center"/>
          </w:tcPr>
          <w:p w14:paraId="01CDF7D9" w14:textId="77777777" w:rsidR="008608EC" w:rsidRPr="008608EC" w:rsidRDefault="008608EC" w:rsidP="00527568">
            <w:pPr>
              <w:spacing w:before="60" w:after="60" w:line="264" w:lineRule="auto"/>
              <w:jc w:val="left"/>
              <w:rPr>
                <w:sz w:val="26"/>
                <w:szCs w:val="26"/>
              </w:rPr>
            </w:pPr>
          </w:p>
        </w:tc>
      </w:tr>
      <w:tr w:rsidR="008608EC" w:rsidRPr="008608EC" w14:paraId="0AC4DB47" w14:textId="77777777" w:rsidTr="00527568">
        <w:tc>
          <w:tcPr>
            <w:tcW w:w="678" w:type="dxa"/>
            <w:vAlign w:val="center"/>
          </w:tcPr>
          <w:p w14:paraId="74F0637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45250DD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vịt (thả đồng)</w:t>
            </w:r>
          </w:p>
        </w:tc>
        <w:tc>
          <w:tcPr>
            <w:tcW w:w="1560" w:type="dxa"/>
            <w:vAlign w:val="center"/>
          </w:tcPr>
          <w:p w14:paraId="3990FF1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0A971D9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625672C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97E4F7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Bề mặt thịt khô ráo hoặc ướt nhẹ tùy vào chế độ làm mát, không dính nhớt, không rỉ dịch.</w:t>
            </w:r>
          </w:p>
          <w:p w14:paraId="6DBAE51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Màu sắc: Từ vàng nhạt đến vàng hồng ở phần thịt ức và hồng nhạt tới đỏ hồng sẫm ở phần thịt đùi. Màu sắc đồng đều.</w:t>
            </w:r>
          </w:p>
          <w:p w14:paraId="35F375E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Khả năng đàn hồi tốt, mềm, liên kết cơ thịt chắc, trên da không có vết bầm tím hoặc tụ máu.</w:t>
            </w:r>
          </w:p>
          <w:p w14:paraId="57FFE58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Mùi đặc trưng của thịt vịt tươi, không có mùi lạ.</w:t>
            </w:r>
          </w:p>
          <w:p w14:paraId="0F15637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Làm sạch lông, bỏ nội tạng.</w:t>
            </w:r>
          </w:p>
          <w:p w14:paraId="42962DB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663A82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0835E91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Cân nặng: 1,5 kg - 2 kg/con</w:t>
            </w:r>
          </w:p>
        </w:tc>
        <w:tc>
          <w:tcPr>
            <w:tcW w:w="1687" w:type="dxa"/>
            <w:vAlign w:val="center"/>
          </w:tcPr>
          <w:p w14:paraId="173C98F6" w14:textId="77777777" w:rsidR="008608EC" w:rsidRPr="008608EC" w:rsidRDefault="008608EC" w:rsidP="00527568">
            <w:pPr>
              <w:spacing w:before="60" w:after="60" w:line="264" w:lineRule="auto"/>
              <w:jc w:val="left"/>
              <w:rPr>
                <w:sz w:val="26"/>
                <w:szCs w:val="26"/>
              </w:rPr>
            </w:pPr>
          </w:p>
        </w:tc>
      </w:tr>
      <w:tr w:rsidR="008608EC" w:rsidRPr="008608EC" w14:paraId="1E4AF9B4" w14:textId="77777777" w:rsidTr="00527568">
        <w:tc>
          <w:tcPr>
            <w:tcW w:w="678" w:type="dxa"/>
            <w:vAlign w:val="center"/>
          </w:tcPr>
          <w:p w14:paraId="3D1CF854"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VII</w:t>
            </w:r>
          </w:p>
        </w:tc>
        <w:tc>
          <w:tcPr>
            <w:tcW w:w="14201" w:type="dxa"/>
            <w:gridSpan w:val="5"/>
            <w:vAlign w:val="center"/>
          </w:tcPr>
          <w:p w14:paraId="1B6F7793" w14:textId="77777777" w:rsidR="008608EC" w:rsidRPr="008608EC" w:rsidRDefault="008608EC" w:rsidP="00527568">
            <w:pPr>
              <w:spacing w:before="60" w:after="60" w:line="264" w:lineRule="auto"/>
              <w:jc w:val="left"/>
              <w:rPr>
                <w:b/>
                <w:bCs/>
                <w:sz w:val="26"/>
                <w:szCs w:val="26"/>
              </w:rPr>
            </w:pPr>
            <w:r w:rsidRPr="008608EC">
              <w:rPr>
                <w:b/>
                <w:bCs/>
                <w:sz w:val="26"/>
                <w:szCs w:val="26"/>
              </w:rPr>
              <w:t>Các loại trứng</w:t>
            </w:r>
          </w:p>
        </w:tc>
      </w:tr>
      <w:tr w:rsidR="008608EC" w:rsidRPr="008608EC" w14:paraId="5DC7F30D" w14:textId="77777777" w:rsidTr="00527568">
        <w:tc>
          <w:tcPr>
            <w:tcW w:w="678" w:type="dxa"/>
            <w:vAlign w:val="center"/>
          </w:tcPr>
          <w:p w14:paraId="3D5A23D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461CCFF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Trứng Gà</w:t>
            </w:r>
          </w:p>
        </w:tc>
        <w:tc>
          <w:tcPr>
            <w:tcW w:w="1560" w:type="dxa"/>
            <w:vAlign w:val="center"/>
          </w:tcPr>
          <w:p w14:paraId="5A62CB5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B1F7A3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150</w:t>
            </w:r>
          </w:p>
        </w:tc>
        <w:tc>
          <w:tcPr>
            <w:tcW w:w="6109" w:type="dxa"/>
            <w:vAlign w:val="center"/>
          </w:tcPr>
          <w:p w14:paraId="21A02689"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7F3231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Tươi, không hư, còn tối thiểu 1/3 hạn sử dụng. Không bị dập, vỡ. Có dán tem, nhãn (hoặc tài liệu tương đương) ghi rõ thời điểm đóng gói, hạn sử dụng, nguồn gốc xuất xứ.</w:t>
            </w:r>
          </w:p>
          <w:p w14:paraId="65963AF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F60069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thu mua/Việt Nam</w:t>
            </w:r>
          </w:p>
          <w:p w14:paraId="31EAB7C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Trọng lượng: 14-16 quả/kg</w:t>
            </w:r>
          </w:p>
        </w:tc>
        <w:tc>
          <w:tcPr>
            <w:tcW w:w="1687" w:type="dxa"/>
            <w:vAlign w:val="center"/>
          </w:tcPr>
          <w:p w14:paraId="14997270" w14:textId="77777777" w:rsidR="008608EC" w:rsidRPr="008608EC" w:rsidRDefault="008608EC" w:rsidP="00527568">
            <w:pPr>
              <w:spacing w:before="60" w:after="60" w:line="264" w:lineRule="auto"/>
              <w:jc w:val="left"/>
              <w:rPr>
                <w:sz w:val="26"/>
                <w:szCs w:val="26"/>
              </w:rPr>
            </w:pPr>
          </w:p>
        </w:tc>
      </w:tr>
      <w:tr w:rsidR="008608EC" w:rsidRPr="008608EC" w14:paraId="7D69A1E1" w14:textId="77777777" w:rsidTr="00527568">
        <w:tc>
          <w:tcPr>
            <w:tcW w:w="678" w:type="dxa"/>
            <w:vAlign w:val="center"/>
          </w:tcPr>
          <w:p w14:paraId="5AC414A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w:t>
            </w:r>
          </w:p>
        </w:tc>
        <w:tc>
          <w:tcPr>
            <w:tcW w:w="3853" w:type="dxa"/>
            <w:vAlign w:val="center"/>
          </w:tcPr>
          <w:p w14:paraId="2F5A6B0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Trứng Vịt</w:t>
            </w:r>
          </w:p>
        </w:tc>
        <w:tc>
          <w:tcPr>
            <w:tcW w:w="1560" w:type="dxa"/>
            <w:vAlign w:val="center"/>
          </w:tcPr>
          <w:p w14:paraId="3AC96D4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Quả</w:t>
            </w:r>
          </w:p>
        </w:tc>
        <w:tc>
          <w:tcPr>
            <w:tcW w:w="992" w:type="dxa"/>
            <w:vAlign w:val="center"/>
          </w:tcPr>
          <w:p w14:paraId="5C72D07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1.500</w:t>
            </w:r>
          </w:p>
        </w:tc>
        <w:tc>
          <w:tcPr>
            <w:tcW w:w="6109" w:type="dxa"/>
            <w:vAlign w:val="center"/>
          </w:tcPr>
          <w:p w14:paraId="3BB3D5C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D1DBCE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Tươi, trắng trong, không hư, còn tối thiểu 1/3 hạn sử dụng. Không bị dập, vỡ. Có dán tem, nhãn (hoặc tài liệu tương đương) ghi rõ thời điểm đóng gói, hạn sử dụng, nguồn gốc xuất xứ.</w:t>
            </w:r>
          </w:p>
          <w:p w14:paraId="78E5339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BFA5A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thu mua/Việt Nam</w:t>
            </w:r>
          </w:p>
          <w:p w14:paraId="1E5E090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Trọng lượng ≥50g/quả</w:t>
            </w:r>
          </w:p>
        </w:tc>
        <w:tc>
          <w:tcPr>
            <w:tcW w:w="1687" w:type="dxa"/>
            <w:vAlign w:val="center"/>
          </w:tcPr>
          <w:p w14:paraId="188D3CFE" w14:textId="77777777" w:rsidR="008608EC" w:rsidRPr="008608EC" w:rsidRDefault="008608EC" w:rsidP="00527568">
            <w:pPr>
              <w:spacing w:before="60" w:after="60" w:line="264" w:lineRule="auto"/>
              <w:jc w:val="left"/>
              <w:rPr>
                <w:sz w:val="26"/>
                <w:szCs w:val="26"/>
              </w:rPr>
            </w:pPr>
          </w:p>
        </w:tc>
      </w:tr>
      <w:tr w:rsidR="008608EC" w:rsidRPr="008608EC" w14:paraId="5AEEDB6B" w14:textId="77777777" w:rsidTr="00527568">
        <w:tc>
          <w:tcPr>
            <w:tcW w:w="678" w:type="dxa"/>
            <w:vAlign w:val="center"/>
          </w:tcPr>
          <w:p w14:paraId="58742B20" w14:textId="77777777" w:rsidR="008608EC" w:rsidRPr="008608EC" w:rsidRDefault="008608EC" w:rsidP="00527568">
            <w:pPr>
              <w:widowControl w:val="0"/>
              <w:spacing w:before="60" w:after="60" w:line="264" w:lineRule="auto"/>
              <w:ind w:left="-57" w:right="-57"/>
              <w:jc w:val="center"/>
              <w:rPr>
                <w:b/>
                <w:bCs/>
                <w:sz w:val="26"/>
                <w:szCs w:val="26"/>
              </w:rPr>
            </w:pPr>
            <w:r w:rsidRPr="008608EC">
              <w:rPr>
                <w:b/>
                <w:bCs/>
                <w:sz w:val="26"/>
                <w:szCs w:val="26"/>
              </w:rPr>
              <w:t>VIII</w:t>
            </w:r>
          </w:p>
        </w:tc>
        <w:tc>
          <w:tcPr>
            <w:tcW w:w="14201" w:type="dxa"/>
            <w:gridSpan w:val="5"/>
            <w:vAlign w:val="center"/>
          </w:tcPr>
          <w:p w14:paraId="7BA74429" w14:textId="77777777" w:rsidR="008608EC" w:rsidRPr="008608EC" w:rsidRDefault="008608EC" w:rsidP="00527568">
            <w:pPr>
              <w:spacing w:before="60" w:after="60" w:line="264" w:lineRule="auto"/>
              <w:jc w:val="left"/>
              <w:rPr>
                <w:sz w:val="26"/>
                <w:szCs w:val="26"/>
              </w:rPr>
            </w:pPr>
            <w:r w:rsidRPr="008608EC">
              <w:rPr>
                <w:b/>
                <w:bCs/>
                <w:sz w:val="26"/>
                <w:szCs w:val="26"/>
              </w:rPr>
              <w:t>Đồ khô, gia vị</w:t>
            </w:r>
          </w:p>
        </w:tc>
      </w:tr>
      <w:tr w:rsidR="008608EC" w:rsidRPr="008608EC" w14:paraId="6728C9CF" w14:textId="77777777" w:rsidTr="00527568">
        <w:tc>
          <w:tcPr>
            <w:tcW w:w="678" w:type="dxa"/>
            <w:vAlign w:val="center"/>
          </w:tcPr>
          <w:p w14:paraId="186481E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3853" w:type="dxa"/>
            <w:vAlign w:val="center"/>
          </w:tcPr>
          <w:p w14:paraId="62D808D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Bột Năng</w:t>
            </w:r>
          </w:p>
        </w:tc>
        <w:tc>
          <w:tcPr>
            <w:tcW w:w="1560" w:type="dxa"/>
            <w:vAlign w:val="center"/>
          </w:tcPr>
          <w:p w14:paraId="14D88B2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525F4FF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6109" w:type="dxa"/>
            <w:vAlign w:val="center"/>
          </w:tcPr>
          <w:p w14:paraId="2D8B15F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BD7564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Thành phần của bột năng chủ yếu được làm từ củ sắn (hay miền trong gọi là khoai mì) bột mịn. Còn hạn sử dụng khi giao hàng là trong vòng 06 tháng trở lên, chính hãng </w:t>
            </w:r>
          </w:p>
          <w:p w14:paraId="1F16246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Bột Năng meizan  400G/12 gói</w:t>
            </w:r>
          </w:p>
          <w:p w14:paraId="2F7E92B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5CFBC3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Thương hiệu Meizan</w:t>
            </w:r>
          </w:p>
        </w:tc>
        <w:tc>
          <w:tcPr>
            <w:tcW w:w="1687" w:type="dxa"/>
            <w:vAlign w:val="center"/>
          </w:tcPr>
          <w:p w14:paraId="2D74713C" w14:textId="77777777" w:rsidR="008608EC" w:rsidRPr="008608EC" w:rsidRDefault="008608EC" w:rsidP="00527568">
            <w:pPr>
              <w:spacing w:before="60" w:after="60" w:line="264" w:lineRule="auto"/>
              <w:jc w:val="left"/>
              <w:rPr>
                <w:sz w:val="26"/>
                <w:szCs w:val="26"/>
              </w:rPr>
            </w:pPr>
          </w:p>
        </w:tc>
      </w:tr>
      <w:tr w:rsidR="008608EC" w:rsidRPr="008608EC" w14:paraId="77324790" w14:textId="77777777" w:rsidTr="00527568">
        <w:tc>
          <w:tcPr>
            <w:tcW w:w="678" w:type="dxa"/>
            <w:vAlign w:val="center"/>
          </w:tcPr>
          <w:p w14:paraId="22D3013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2</w:t>
            </w:r>
          </w:p>
        </w:tc>
        <w:tc>
          <w:tcPr>
            <w:tcW w:w="3853" w:type="dxa"/>
            <w:vAlign w:val="center"/>
          </w:tcPr>
          <w:p w14:paraId="13E15300"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Bún Gạo Khô</w:t>
            </w:r>
          </w:p>
        </w:tc>
        <w:tc>
          <w:tcPr>
            <w:tcW w:w="1560" w:type="dxa"/>
            <w:vAlign w:val="center"/>
          </w:tcPr>
          <w:p w14:paraId="4639E23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35A75EA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70E7C36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64014D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gạo, bột năng, bột mì,... Mới, không mốc. Có dán tem, nhãn (hoặc tài liệu tương đương) ghi rõ thời điểm đóng gói, hạn sử dụng, nguồn gốc xuất xứ và khối lượng.</w:t>
            </w:r>
          </w:p>
          <w:p w14:paraId="636D696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7709B2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 gia công thành phầm/Việt Nam</w:t>
            </w:r>
          </w:p>
          <w:p w14:paraId="35FE37F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Khối lượng: 1 kg/bao</w:t>
            </w:r>
          </w:p>
        </w:tc>
        <w:tc>
          <w:tcPr>
            <w:tcW w:w="1687" w:type="dxa"/>
            <w:vAlign w:val="center"/>
          </w:tcPr>
          <w:p w14:paraId="74B5A2C5" w14:textId="77777777" w:rsidR="008608EC" w:rsidRPr="008608EC" w:rsidRDefault="008608EC" w:rsidP="00527568">
            <w:pPr>
              <w:spacing w:before="60" w:after="60" w:line="264" w:lineRule="auto"/>
              <w:jc w:val="left"/>
              <w:rPr>
                <w:sz w:val="26"/>
                <w:szCs w:val="26"/>
              </w:rPr>
            </w:pPr>
          </w:p>
        </w:tc>
      </w:tr>
      <w:tr w:rsidR="008608EC" w:rsidRPr="008608EC" w14:paraId="64CA4430" w14:textId="77777777" w:rsidTr="00527568">
        <w:tc>
          <w:tcPr>
            <w:tcW w:w="678" w:type="dxa"/>
            <w:vAlign w:val="center"/>
          </w:tcPr>
          <w:p w14:paraId="5EF0640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3853" w:type="dxa"/>
            <w:vAlign w:val="center"/>
          </w:tcPr>
          <w:p w14:paraId="473994F1"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Cà ri hũ</w:t>
            </w:r>
          </w:p>
        </w:tc>
        <w:tc>
          <w:tcPr>
            <w:tcW w:w="1560" w:type="dxa"/>
            <w:vAlign w:val="center"/>
          </w:tcPr>
          <w:p w14:paraId="0713B0D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Hũ</w:t>
            </w:r>
          </w:p>
        </w:tc>
        <w:tc>
          <w:tcPr>
            <w:tcW w:w="992" w:type="dxa"/>
            <w:vAlign w:val="center"/>
          </w:tcPr>
          <w:p w14:paraId="19736F3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36</w:t>
            </w:r>
          </w:p>
        </w:tc>
        <w:tc>
          <w:tcPr>
            <w:tcW w:w="6109" w:type="dxa"/>
            <w:vAlign w:val="center"/>
          </w:tcPr>
          <w:p w14:paraId="7C7F2FCD"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659D7F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phần:Nghệ, hột điều màu, hột ngò, ớt khô, đại hồi, tiểu hồi, thì là Ai Cập, đinh hương, quế, lá thơm, tỏi khô, thảo quả, tiêu đen, hoa tiêu, ngọc đậu khấu.</w:t>
            </w:r>
          </w:p>
          <w:p w14:paraId="2FBEE86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Không chứa bột màu tổng hợp.</w:t>
            </w:r>
          </w:p>
          <w:p w14:paraId="49E5E6A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Bột Cà Ri Hiệu Ông Đầu bếp Ấn Độ</w:t>
            </w:r>
          </w:p>
          <w:p w14:paraId="13CE292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45gr</w:t>
            </w:r>
          </w:p>
        </w:tc>
        <w:tc>
          <w:tcPr>
            <w:tcW w:w="1687" w:type="dxa"/>
            <w:vAlign w:val="center"/>
          </w:tcPr>
          <w:p w14:paraId="670C7AA7" w14:textId="77777777" w:rsidR="008608EC" w:rsidRPr="008608EC" w:rsidRDefault="008608EC" w:rsidP="00527568">
            <w:pPr>
              <w:spacing w:before="60" w:after="60" w:line="264" w:lineRule="auto"/>
              <w:jc w:val="left"/>
              <w:rPr>
                <w:sz w:val="26"/>
                <w:szCs w:val="26"/>
              </w:rPr>
            </w:pPr>
          </w:p>
        </w:tc>
      </w:tr>
      <w:tr w:rsidR="008608EC" w:rsidRPr="008608EC" w14:paraId="3009759C" w14:textId="77777777" w:rsidTr="00527568">
        <w:tc>
          <w:tcPr>
            <w:tcW w:w="678" w:type="dxa"/>
            <w:vAlign w:val="center"/>
          </w:tcPr>
          <w:p w14:paraId="3EA6D86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w:t>
            </w:r>
          </w:p>
        </w:tc>
        <w:tc>
          <w:tcPr>
            <w:tcW w:w="3853" w:type="dxa"/>
            <w:vAlign w:val="center"/>
          </w:tcPr>
          <w:p w14:paraId="21C7CD2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Dấm chai</w:t>
            </w:r>
          </w:p>
        </w:tc>
        <w:tc>
          <w:tcPr>
            <w:tcW w:w="1560" w:type="dxa"/>
            <w:vAlign w:val="center"/>
          </w:tcPr>
          <w:p w14:paraId="0915B7F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Chai</w:t>
            </w:r>
          </w:p>
        </w:tc>
        <w:tc>
          <w:tcPr>
            <w:tcW w:w="992" w:type="dxa"/>
            <w:vAlign w:val="center"/>
          </w:tcPr>
          <w:p w14:paraId="214063E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6109" w:type="dxa"/>
            <w:vAlign w:val="center"/>
          </w:tcPr>
          <w:p w14:paraId="3E45DD4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946BB6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Còn hạn sử dụng khi giao hàng là trong vòng 06 tháng trở lên, chính hãng.  Thành phần theo tiêu chuẩn của nhà sản xuất</w:t>
            </w:r>
          </w:p>
          <w:p w14:paraId="498FD9E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Giấm gạo lên men AJINIMOTO 400ML/CHAI</w:t>
            </w:r>
          </w:p>
          <w:p w14:paraId="2EA8107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Sản phẩm của công ty ajinomoto Việt Nam; ĐC: Kcn Biên Hòa 1, Phường An Bình, tp Biên Hòa, Đồng Nai.</w:t>
            </w:r>
          </w:p>
        </w:tc>
        <w:tc>
          <w:tcPr>
            <w:tcW w:w="1687" w:type="dxa"/>
            <w:vAlign w:val="center"/>
          </w:tcPr>
          <w:p w14:paraId="008CAE5A" w14:textId="77777777" w:rsidR="008608EC" w:rsidRPr="008608EC" w:rsidRDefault="008608EC" w:rsidP="00527568">
            <w:pPr>
              <w:spacing w:before="60" w:after="60" w:line="264" w:lineRule="auto"/>
              <w:jc w:val="left"/>
              <w:rPr>
                <w:sz w:val="26"/>
                <w:szCs w:val="26"/>
              </w:rPr>
            </w:pPr>
          </w:p>
        </w:tc>
      </w:tr>
      <w:tr w:rsidR="008608EC" w:rsidRPr="008608EC" w14:paraId="607D4D64" w14:textId="77777777" w:rsidTr="00527568">
        <w:tc>
          <w:tcPr>
            <w:tcW w:w="678" w:type="dxa"/>
            <w:vAlign w:val="center"/>
          </w:tcPr>
          <w:p w14:paraId="75F19D0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w:t>
            </w:r>
          </w:p>
        </w:tc>
        <w:tc>
          <w:tcPr>
            <w:tcW w:w="3853" w:type="dxa"/>
            <w:vAlign w:val="center"/>
          </w:tcPr>
          <w:p w14:paraId="5121826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Mì tôm chua cay Hảo Hảo</w:t>
            </w:r>
          </w:p>
        </w:tc>
        <w:tc>
          <w:tcPr>
            <w:tcW w:w="1560" w:type="dxa"/>
            <w:vAlign w:val="center"/>
          </w:tcPr>
          <w:p w14:paraId="0D94607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104688A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1.300</w:t>
            </w:r>
          </w:p>
        </w:tc>
        <w:tc>
          <w:tcPr>
            <w:tcW w:w="6109" w:type="dxa"/>
            <w:vAlign w:val="center"/>
          </w:tcPr>
          <w:p w14:paraId="7CF5686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DB3FDC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Thành phần: Bột mì, dầu shortening, tinh bột khoai mì, muối, dịch chiết xuất từ cá... Gói súp gồm dầu tinh </w:t>
            </w:r>
            <w:r w:rsidRPr="008608EC">
              <w:rPr>
                <w:sz w:val="26"/>
                <w:szCs w:val="26"/>
              </w:rPr>
              <w:lastRenderedPageBreak/>
              <w:t>luyện, , muối, đường, bột ngọt (E621), bột tôm, gia vị (tiêu, ớt, tỏi, rau thơm), hành lá sấy... và các chất phụ gia khác với tỉ lệ thích hợp để đảm bảo an toàn cho sức khỏe người dùng.</w:t>
            </w:r>
          </w:p>
          <w:p w14:paraId="2D1CAA5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 Việt Nam</w:t>
            </w:r>
          </w:p>
          <w:p w14:paraId="3FC0AC9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75g/gói</w:t>
            </w:r>
          </w:p>
        </w:tc>
        <w:tc>
          <w:tcPr>
            <w:tcW w:w="1687" w:type="dxa"/>
            <w:vAlign w:val="center"/>
          </w:tcPr>
          <w:p w14:paraId="5DAA11E4" w14:textId="77777777" w:rsidR="008608EC" w:rsidRPr="008608EC" w:rsidRDefault="008608EC" w:rsidP="00527568">
            <w:pPr>
              <w:spacing w:before="60" w:after="60" w:line="264" w:lineRule="auto"/>
              <w:jc w:val="left"/>
              <w:rPr>
                <w:sz w:val="26"/>
                <w:szCs w:val="26"/>
              </w:rPr>
            </w:pPr>
          </w:p>
        </w:tc>
      </w:tr>
      <w:tr w:rsidR="008608EC" w:rsidRPr="008608EC" w14:paraId="584A0EF7" w14:textId="77777777" w:rsidTr="00527568">
        <w:tc>
          <w:tcPr>
            <w:tcW w:w="678" w:type="dxa"/>
            <w:vAlign w:val="center"/>
          </w:tcPr>
          <w:p w14:paraId="420ECEF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3853" w:type="dxa"/>
            <w:vAlign w:val="center"/>
          </w:tcPr>
          <w:p w14:paraId="4D25D6AE"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Nấm mèo</w:t>
            </w:r>
          </w:p>
        </w:tc>
        <w:tc>
          <w:tcPr>
            <w:tcW w:w="1560" w:type="dxa"/>
            <w:vAlign w:val="center"/>
          </w:tcPr>
          <w:p w14:paraId="3FA9B6F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CDCEED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w:t>
            </w:r>
          </w:p>
        </w:tc>
        <w:tc>
          <w:tcPr>
            <w:tcW w:w="6109" w:type="dxa"/>
            <w:vAlign w:val="center"/>
          </w:tcPr>
          <w:p w14:paraId="72C337B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63C8B1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Tai nấm khô, to đều, không ẩm, mốc. Đảm bảo an toàn vệ sinh thực phẩm.</w:t>
            </w:r>
          </w:p>
          <w:p w14:paraId="1BB0F30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Bao bì: 1-5kg/bao. Đảm bảo vệ sinh an toàn thực phẩm, giao bằng xe chuyên thùng kín, có sắp lên ki, thùng xốp, thừng nhựa.</w:t>
            </w:r>
          </w:p>
        </w:tc>
        <w:tc>
          <w:tcPr>
            <w:tcW w:w="1687" w:type="dxa"/>
            <w:vAlign w:val="center"/>
          </w:tcPr>
          <w:p w14:paraId="6E694A08" w14:textId="77777777" w:rsidR="008608EC" w:rsidRPr="008608EC" w:rsidRDefault="008608EC" w:rsidP="00527568">
            <w:pPr>
              <w:spacing w:before="60" w:after="60" w:line="264" w:lineRule="auto"/>
              <w:jc w:val="left"/>
              <w:rPr>
                <w:sz w:val="26"/>
                <w:szCs w:val="26"/>
              </w:rPr>
            </w:pPr>
          </w:p>
        </w:tc>
      </w:tr>
      <w:tr w:rsidR="008608EC" w:rsidRPr="008608EC" w14:paraId="3AAED52B" w14:textId="77777777" w:rsidTr="00527568">
        <w:tc>
          <w:tcPr>
            <w:tcW w:w="678" w:type="dxa"/>
            <w:vAlign w:val="center"/>
          </w:tcPr>
          <w:p w14:paraId="2C2CEF8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w:t>
            </w:r>
          </w:p>
        </w:tc>
        <w:tc>
          <w:tcPr>
            <w:tcW w:w="3853" w:type="dxa"/>
            <w:vAlign w:val="center"/>
          </w:tcPr>
          <w:p w14:paraId="52EDC0B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Phở bò</w:t>
            </w:r>
          </w:p>
        </w:tc>
        <w:tc>
          <w:tcPr>
            <w:tcW w:w="1560" w:type="dxa"/>
            <w:vAlign w:val="center"/>
          </w:tcPr>
          <w:p w14:paraId="06063E6A"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3895228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1.300</w:t>
            </w:r>
          </w:p>
        </w:tc>
        <w:tc>
          <w:tcPr>
            <w:tcW w:w="6109" w:type="dxa"/>
            <w:vAlign w:val="center"/>
          </w:tcPr>
          <w:p w14:paraId="4C5978F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F828E3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gạo, bột khoai mì, đường, muối, ớt và những nguyên liệu tự nhiên khác  với tỉ lệ thích hợp để đảm bảo an toàn cho sức khỏe người dùng.</w:t>
            </w:r>
          </w:p>
          <w:p w14:paraId="6E96E929"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E7BBC8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Vifon/Việt Nam</w:t>
            </w:r>
          </w:p>
          <w:p w14:paraId="5BFCAA4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65g/gói</w:t>
            </w:r>
          </w:p>
        </w:tc>
        <w:tc>
          <w:tcPr>
            <w:tcW w:w="1687" w:type="dxa"/>
            <w:vAlign w:val="center"/>
          </w:tcPr>
          <w:p w14:paraId="071E910A" w14:textId="77777777" w:rsidR="008608EC" w:rsidRPr="008608EC" w:rsidRDefault="008608EC" w:rsidP="00527568">
            <w:pPr>
              <w:spacing w:before="60" w:after="60" w:line="264" w:lineRule="auto"/>
              <w:jc w:val="left"/>
              <w:rPr>
                <w:sz w:val="26"/>
                <w:szCs w:val="26"/>
              </w:rPr>
            </w:pPr>
          </w:p>
        </w:tc>
      </w:tr>
      <w:tr w:rsidR="008608EC" w:rsidRPr="008608EC" w14:paraId="0C7CAB14" w14:textId="77777777" w:rsidTr="00527568">
        <w:tc>
          <w:tcPr>
            <w:tcW w:w="678" w:type="dxa"/>
            <w:vAlign w:val="center"/>
          </w:tcPr>
          <w:p w14:paraId="6034B6B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w:t>
            </w:r>
          </w:p>
        </w:tc>
        <w:tc>
          <w:tcPr>
            <w:tcW w:w="3853" w:type="dxa"/>
            <w:vAlign w:val="center"/>
          </w:tcPr>
          <w:p w14:paraId="6152CAD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Sữa chua</w:t>
            </w:r>
          </w:p>
        </w:tc>
        <w:tc>
          <w:tcPr>
            <w:tcW w:w="1560" w:type="dxa"/>
            <w:vAlign w:val="center"/>
          </w:tcPr>
          <w:p w14:paraId="403BBE8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Hộp</w:t>
            </w:r>
          </w:p>
        </w:tc>
        <w:tc>
          <w:tcPr>
            <w:tcW w:w="992" w:type="dxa"/>
            <w:vAlign w:val="center"/>
          </w:tcPr>
          <w:p w14:paraId="4F09B5A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2.400</w:t>
            </w:r>
          </w:p>
        </w:tc>
        <w:tc>
          <w:tcPr>
            <w:tcW w:w="6109" w:type="dxa"/>
            <w:vAlign w:val="center"/>
          </w:tcPr>
          <w:p w14:paraId="428BD696"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9B4146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Lốc 4 hộp sữa chua , Thành phần: Sữa, gelatin thực phẩm, chất ổn định (1422, 471, 440), men Streptococcus thermophilus và Lactobacillus bulgaricus.</w:t>
            </w:r>
          </w:p>
          <w:p w14:paraId="5C8094E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BDE478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lastRenderedPageBreak/>
              <w:t>Vinamilk/Việt Nam</w:t>
            </w:r>
          </w:p>
          <w:p w14:paraId="296BC4F1"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100g/hộp</w:t>
            </w:r>
          </w:p>
        </w:tc>
        <w:tc>
          <w:tcPr>
            <w:tcW w:w="1687" w:type="dxa"/>
            <w:vAlign w:val="center"/>
          </w:tcPr>
          <w:p w14:paraId="266F076D" w14:textId="77777777" w:rsidR="008608EC" w:rsidRPr="008608EC" w:rsidRDefault="008608EC" w:rsidP="00527568">
            <w:pPr>
              <w:spacing w:before="60" w:after="60" w:line="264" w:lineRule="auto"/>
              <w:jc w:val="left"/>
              <w:rPr>
                <w:sz w:val="26"/>
                <w:szCs w:val="26"/>
              </w:rPr>
            </w:pPr>
          </w:p>
        </w:tc>
      </w:tr>
      <w:tr w:rsidR="008608EC" w:rsidRPr="008608EC" w14:paraId="2823B780" w14:textId="77777777" w:rsidTr="00527568">
        <w:tc>
          <w:tcPr>
            <w:tcW w:w="678" w:type="dxa"/>
            <w:vAlign w:val="center"/>
          </w:tcPr>
          <w:p w14:paraId="25BBE6E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9</w:t>
            </w:r>
          </w:p>
        </w:tc>
        <w:tc>
          <w:tcPr>
            <w:tcW w:w="3853" w:type="dxa"/>
            <w:vAlign w:val="center"/>
          </w:tcPr>
          <w:p w14:paraId="3494D33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Thịt hộp ( Heo 2 lát )</w:t>
            </w:r>
          </w:p>
        </w:tc>
        <w:tc>
          <w:tcPr>
            <w:tcW w:w="1560" w:type="dxa"/>
            <w:vAlign w:val="center"/>
          </w:tcPr>
          <w:p w14:paraId="4C78263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Hộp</w:t>
            </w:r>
          </w:p>
        </w:tc>
        <w:tc>
          <w:tcPr>
            <w:tcW w:w="992" w:type="dxa"/>
            <w:vAlign w:val="center"/>
          </w:tcPr>
          <w:p w14:paraId="385F1D7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50</w:t>
            </w:r>
          </w:p>
        </w:tc>
        <w:tc>
          <w:tcPr>
            <w:tcW w:w="6109" w:type="dxa"/>
            <w:vAlign w:val="center"/>
          </w:tcPr>
          <w:p w14:paraId="33FB3AD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80E5D8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Quy cách đóng gói: hộp 150g</w:t>
            </w:r>
          </w:p>
          <w:p w14:paraId="6A268F5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Thịt heo, tinh bột biến tính, nước, đạm đậu nành, tỏi, muối, đường, bột ngọt, hương thịt, phụ gia thực phẩm, màu thực phẩm, chất ổn định...</w:t>
            </w:r>
          </w:p>
          <w:p w14:paraId="6456804E"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Hạn sử dụng: 36 tháng kể từ ngày sản xuất in trên bao bì sản phẩm Bảo quản: Nơi khô ráo, thoáng mát. Sau khi mở nắp, dùng ngay hoặc giữ ở 5 độ C trong vòng 24 giờ.</w:t>
            </w:r>
          </w:p>
          <w:p w14:paraId="65851FE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Tên sản phẩm :Heo 2 lát Hương Giang có khóa 150g</w:t>
            </w:r>
          </w:p>
        </w:tc>
        <w:tc>
          <w:tcPr>
            <w:tcW w:w="1687" w:type="dxa"/>
            <w:vAlign w:val="center"/>
          </w:tcPr>
          <w:p w14:paraId="3F25CC84" w14:textId="77777777" w:rsidR="008608EC" w:rsidRPr="008608EC" w:rsidRDefault="008608EC" w:rsidP="00527568">
            <w:pPr>
              <w:spacing w:before="60" w:after="60" w:line="264" w:lineRule="auto"/>
              <w:jc w:val="left"/>
              <w:rPr>
                <w:sz w:val="26"/>
                <w:szCs w:val="26"/>
              </w:rPr>
            </w:pPr>
          </w:p>
        </w:tc>
      </w:tr>
      <w:tr w:rsidR="008608EC" w:rsidRPr="008608EC" w14:paraId="46BE04F3" w14:textId="77777777" w:rsidTr="00527568">
        <w:tc>
          <w:tcPr>
            <w:tcW w:w="678" w:type="dxa"/>
            <w:vAlign w:val="center"/>
          </w:tcPr>
          <w:p w14:paraId="7D43714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10</w:t>
            </w:r>
          </w:p>
        </w:tc>
        <w:tc>
          <w:tcPr>
            <w:tcW w:w="3853" w:type="dxa"/>
            <w:vAlign w:val="center"/>
          </w:tcPr>
          <w:p w14:paraId="1F5DB17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Tương ớt Cholimex food</w:t>
            </w:r>
          </w:p>
        </w:tc>
        <w:tc>
          <w:tcPr>
            <w:tcW w:w="1560" w:type="dxa"/>
            <w:vAlign w:val="center"/>
          </w:tcPr>
          <w:p w14:paraId="686D379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Hũ</w:t>
            </w:r>
          </w:p>
        </w:tc>
        <w:tc>
          <w:tcPr>
            <w:tcW w:w="992" w:type="dxa"/>
            <w:vAlign w:val="center"/>
          </w:tcPr>
          <w:p w14:paraId="40FB234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7D8633A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079C44D"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Ớt chọn lọc lên men và đã nêm gia vị sẵn theo công thức gia truyền Hạn sử dụng: 3 tháng Bảo quản nơi khô ráo thoáng mát. Tên sản phẩm : Tương ớt Cholimex food.</w:t>
            </w:r>
          </w:p>
          <w:p w14:paraId="7A6C7E0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200gr</w:t>
            </w:r>
          </w:p>
        </w:tc>
        <w:tc>
          <w:tcPr>
            <w:tcW w:w="1687" w:type="dxa"/>
            <w:vAlign w:val="center"/>
          </w:tcPr>
          <w:p w14:paraId="2F2C04B9" w14:textId="77777777" w:rsidR="008608EC" w:rsidRPr="008608EC" w:rsidRDefault="008608EC" w:rsidP="00527568">
            <w:pPr>
              <w:spacing w:before="60" w:after="60" w:line="264" w:lineRule="auto"/>
              <w:jc w:val="left"/>
              <w:rPr>
                <w:sz w:val="26"/>
                <w:szCs w:val="26"/>
              </w:rPr>
            </w:pPr>
          </w:p>
        </w:tc>
      </w:tr>
      <w:tr w:rsidR="008608EC" w:rsidRPr="008608EC" w14:paraId="716476FC" w14:textId="77777777" w:rsidTr="00527568">
        <w:tc>
          <w:tcPr>
            <w:tcW w:w="678" w:type="dxa"/>
            <w:vAlign w:val="center"/>
          </w:tcPr>
          <w:p w14:paraId="02D0ACA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11</w:t>
            </w:r>
          </w:p>
        </w:tc>
        <w:tc>
          <w:tcPr>
            <w:tcW w:w="3853" w:type="dxa"/>
            <w:vAlign w:val="center"/>
          </w:tcPr>
          <w:p w14:paraId="1A7C5C5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Bột Màu Điều</w:t>
            </w:r>
          </w:p>
        </w:tc>
        <w:tc>
          <w:tcPr>
            <w:tcW w:w="1560" w:type="dxa"/>
            <w:vAlign w:val="center"/>
          </w:tcPr>
          <w:p w14:paraId="2FEFF92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4366C2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6109" w:type="dxa"/>
            <w:vAlign w:val="center"/>
          </w:tcPr>
          <w:p w14:paraId="56E0720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B83708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100% hạt điều màu.  Còn hạn sử dụng khi giao hàng là trong vòng 06 tháng trở lên, chính hãng. Đảm bảo vệ sinh an toàn thực phẩm, giao bằng xe chuyên thùng kín, có sắp lên ki, thùng xốp, thừng nhựa</w:t>
            </w:r>
          </w:p>
        </w:tc>
        <w:tc>
          <w:tcPr>
            <w:tcW w:w="1687" w:type="dxa"/>
            <w:vAlign w:val="center"/>
          </w:tcPr>
          <w:p w14:paraId="7C80B9CA" w14:textId="77777777" w:rsidR="008608EC" w:rsidRPr="008608EC" w:rsidRDefault="008608EC" w:rsidP="00527568">
            <w:pPr>
              <w:spacing w:before="60" w:after="60" w:line="264" w:lineRule="auto"/>
              <w:jc w:val="left"/>
              <w:rPr>
                <w:sz w:val="26"/>
                <w:szCs w:val="26"/>
              </w:rPr>
            </w:pPr>
          </w:p>
        </w:tc>
      </w:tr>
      <w:tr w:rsidR="008608EC" w:rsidRPr="008608EC" w14:paraId="7BE6D5E6" w14:textId="77777777" w:rsidTr="00527568">
        <w:tc>
          <w:tcPr>
            <w:tcW w:w="678" w:type="dxa"/>
            <w:vAlign w:val="center"/>
          </w:tcPr>
          <w:p w14:paraId="3635A47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12</w:t>
            </w:r>
          </w:p>
        </w:tc>
        <w:tc>
          <w:tcPr>
            <w:tcW w:w="3853" w:type="dxa"/>
            <w:vAlign w:val="center"/>
          </w:tcPr>
          <w:p w14:paraId="42F28FD7"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Dầu ăn</w:t>
            </w:r>
          </w:p>
        </w:tc>
        <w:tc>
          <w:tcPr>
            <w:tcW w:w="1560" w:type="dxa"/>
            <w:vAlign w:val="center"/>
          </w:tcPr>
          <w:p w14:paraId="6E85108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Chai</w:t>
            </w:r>
          </w:p>
        </w:tc>
        <w:tc>
          <w:tcPr>
            <w:tcW w:w="992" w:type="dxa"/>
            <w:vAlign w:val="center"/>
          </w:tcPr>
          <w:p w14:paraId="01D9158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240</w:t>
            </w:r>
          </w:p>
        </w:tc>
        <w:tc>
          <w:tcPr>
            <w:tcW w:w="6109" w:type="dxa"/>
            <w:vAlign w:val="center"/>
          </w:tcPr>
          <w:p w14:paraId="001C360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5550D3A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NSX có một trong các chứng nhận: ISO 22000:2018, </w:t>
            </w:r>
            <w:r w:rsidRPr="008608EC">
              <w:rPr>
                <w:sz w:val="26"/>
                <w:szCs w:val="26"/>
              </w:rPr>
              <w:lastRenderedPageBreak/>
              <w:t>chứng nhận HALAL, tiêu chuẩn HACCP, chứng nhận Kosher, Chính hãng, còn hạn sử dụng. Có dán tem, nhãn ghi rõ thời điểm đóng gói, hạn sử dụng nguồn gốc xuất xứ và khối lượng.</w:t>
            </w:r>
          </w:p>
          <w:p w14:paraId="18D39D5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948556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Mezan/ Việt Nam</w:t>
            </w:r>
          </w:p>
          <w:p w14:paraId="3701CDE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Trọng lượng: 1lít/chai</w:t>
            </w:r>
          </w:p>
        </w:tc>
        <w:tc>
          <w:tcPr>
            <w:tcW w:w="1687" w:type="dxa"/>
            <w:vAlign w:val="center"/>
          </w:tcPr>
          <w:p w14:paraId="5B44DD33" w14:textId="77777777" w:rsidR="008608EC" w:rsidRPr="008608EC" w:rsidRDefault="008608EC" w:rsidP="00527568">
            <w:pPr>
              <w:spacing w:before="60" w:after="60" w:line="264" w:lineRule="auto"/>
              <w:jc w:val="left"/>
              <w:rPr>
                <w:sz w:val="26"/>
                <w:szCs w:val="26"/>
              </w:rPr>
            </w:pPr>
          </w:p>
        </w:tc>
      </w:tr>
      <w:tr w:rsidR="008608EC" w:rsidRPr="008608EC" w14:paraId="0F6FDD7D" w14:textId="77777777" w:rsidTr="00527568">
        <w:tc>
          <w:tcPr>
            <w:tcW w:w="678" w:type="dxa"/>
            <w:vAlign w:val="center"/>
          </w:tcPr>
          <w:p w14:paraId="61A8D9B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13</w:t>
            </w:r>
          </w:p>
        </w:tc>
        <w:tc>
          <w:tcPr>
            <w:tcW w:w="3853" w:type="dxa"/>
            <w:vAlign w:val="center"/>
          </w:tcPr>
          <w:p w14:paraId="25B5BA7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Đường Cát Trắng</w:t>
            </w:r>
          </w:p>
        </w:tc>
        <w:tc>
          <w:tcPr>
            <w:tcW w:w="1560" w:type="dxa"/>
            <w:vAlign w:val="center"/>
          </w:tcPr>
          <w:p w14:paraId="47BF57C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2971A0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45</w:t>
            </w:r>
          </w:p>
        </w:tc>
        <w:tc>
          <w:tcPr>
            <w:tcW w:w="6109" w:type="dxa"/>
            <w:vAlign w:val="center"/>
          </w:tcPr>
          <w:p w14:paraId="49CE42E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8E87E6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 không vón cục, Đảm bảo VSATTP. Có dán tem, nhãn (hoặc tài liệu tương đương) ghi rõ thời điểm đóng gói, hạn sử dụng, nguồn gốc xuất xứ và khối lượng. 06 tháng trở lên kể từ ngày nhận hàng.</w:t>
            </w:r>
          </w:p>
          <w:p w14:paraId="5A45953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3A799B5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Biên Hòa/Việt Nam</w:t>
            </w:r>
          </w:p>
          <w:p w14:paraId="664871C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w:t>
            </w:r>
          </w:p>
        </w:tc>
        <w:tc>
          <w:tcPr>
            <w:tcW w:w="1687" w:type="dxa"/>
            <w:vAlign w:val="center"/>
          </w:tcPr>
          <w:p w14:paraId="0442BD96" w14:textId="77777777" w:rsidR="008608EC" w:rsidRPr="008608EC" w:rsidRDefault="008608EC" w:rsidP="00527568">
            <w:pPr>
              <w:spacing w:before="60" w:after="60" w:line="264" w:lineRule="auto"/>
              <w:jc w:val="left"/>
              <w:rPr>
                <w:sz w:val="26"/>
                <w:szCs w:val="26"/>
              </w:rPr>
            </w:pPr>
          </w:p>
        </w:tc>
      </w:tr>
      <w:tr w:rsidR="008608EC" w:rsidRPr="008608EC" w14:paraId="65515ED7" w14:textId="77777777" w:rsidTr="00527568">
        <w:tc>
          <w:tcPr>
            <w:tcW w:w="678" w:type="dxa"/>
            <w:vAlign w:val="center"/>
          </w:tcPr>
          <w:p w14:paraId="5190CE8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14</w:t>
            </w:r>
          </w:p>
        </w:tc>
        <w:tc>
          <w:tcPr>
            <w:tcW w:w="3853" w:type="dxa"/>
            <w:vAlign w:val="center"/>
          </w:tcPr>
          <w:p w14:paraId="3B4F6A1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Đường phèn</w:t>
            </w:r>
          </w:p>
        </w:tc>
        <w:tc>
          <w:tcPr>
            <w:tcW w:w="1560" w:type="dxa"/>
            <w:vAlign w:val="center"/>
          </w:tcPr>
          <w:p w14:paraId="70A5701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15C9C84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w:t>
            </w:r>
          </w:p>
        </w:tc>
        <w:tc>
          <w:tcPr>
            <w:tcW w:w="6109" w:type="dxa"/>
            <w:vAlign w:val="center"/>
          </w:tcPr>
          <w:p w14:paraId="7914D59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2F5393A5"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 không vón cục, Đảm bảo VSATTP. Có dán tem, nhãn (hoặc tài liệu tương đương) ghi rõ thời điểm đóng gói, hạn sử dụng, nguồn gốc xuất xứ và khối lượng. 06 tháng trở lên kể từ ngày nhận hàng.</w:t>
            </w:r>
          </w:p>
          <w:p w14:paraId="3453EFF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32AAEF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Biên Hòa/Việt Nam</w:t>
            </w:r>
          </w:p>
          <w:p w14:paraId="67868BA6"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w:t>
            </w:r>
          </w:p>
        </w:tc>
        <w:tc>
          <w:tcPr>
            <w:tcW w:w="1687" w:type="dxa"/>
            <w:vAlign w:val="center"/>
          </w:tcPr>
          <w:p w14:paraId="2FA8444F" w14:textId="77777777" w:rsidR="008608EC" w:rsidRPr="008608EC" w:rsidRDefault="008608EC" w:rsidP="00527568">
            <w:pPr>
              <w:spacing w:before="60" w:after="60" w:line="264" w:lineRule="auto"/>
              <w:jc w:val="left"/>
              <w:rPr>
                <w:sz w:val="26"/>
                <w:szCs w:val="26"/>
              </w:rPr>
            </w:pPr>
          </w:p>
        </w:tc>
      </w:tr>
      <w:tr w:rsidR="008608EC" w:rsidRPr="008608EC" w14:paraId="4E0567E7" w14:textId="77777777" w:rsidTr="00527568">
        <w:tc>
          <w:tcPr>
            <w:tcW w:w="678" w:type="dxa"/>
            <w:vAlign w:val="center"/>
          </w:tcPr>
          <w:p w14:paraId="7DB05DA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15</w:t>
            </w:r>
          </w:p>
        </w:tc>
        <w:tc>
          <w:tcPr>
            <w:tcW w:w="3853" w:type="dxa"/>
            <w:vAlign w:val="center"/>
          </w:tcPr>
          <w:p w14:paraId="7204EF8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Hành Tím</w:t>
            </w:r>
          </w:p>
        </w:tc>
        <w:tc>
          <w:tcPr>
            <w:tcW w:w="1560" w:type="dxa"/>
            <w:vAlign w:val="center"/>
          </w:tcPr>
          <w:p w14:paraId="426632F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65BDD94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72</w:t>
            </w:r>
          </w:p>
        </w:tc>
        <w:tc>
          <w:tcPr>
            <w:tcW w:w="6109" w:type="dxa"/>
            <w:vAlign w:val="center"/>
          </w:tcPr>
          <w:p w14:paraId="3F44CDA2"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D91A81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Củ đều, khô không thối hỏng, không dập, nát, không </w:t>
            </w:r>
            <w:r w:rsidRPr="008608EC">
              <w:rPr>
                <w:sz w:val="26"/>
                <w:szCs w:val="26"/>
              </w:rPr>
              <w:lastRenderedPageBreak/>
              <w:t>sử dụng thuốc bảo quản, đảm bảo an toàn vệ sinh thực phẩm.</w:t>
            </w:r>
          </w:p>
          <w:p w14:paraId="67E9D42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07C50DB"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thu mua tự nhiên/Việt Nam</w:t>
            </w:r>
          </w:p>
          <w:p w14:paraId="0C36AAF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Đóng gói: 0.5kg/túi lưới</w:t>
            </w:r>
          </w:p>
        </w:tc>
        <w:tc>
          <w:tcPr>
            <w:tcW w:w="1687" w:type="dxa"/>
            <w:vAlign w:val="center"/>
          </w:tcPr>
          <w:p w14:paraId="284A860D" w14:textId="77777777" w:rsidR="008608EC" w:rsidRPr="008608EC" w:rsidRDefault="008608EC" w:rsidP="00527568">
            <w:pPr>
              <w:spacing w:before="60" w:after="60" w:line="264" w:lineRule="auto"/>
              <w:jc w:val="left"/>
              <w:rPr>
                <w:sz w:val="26"/>
                <w:szCs w:val="26"/>
              </w:rPr>
            </w:pPr>
          </w:p>
        </w:tc>
      </w:tr>
      <w:tr w:rsidR="008608EC" w:rsidRPr="008608EC" w14:paraId="1EA4F21C" w14:textId="77777777" w:rsidTr="00527568">
        <w:tc>
          <w:tcPr>
            <w:tcW w:w="678" w:type="dxa"/>
            <w:vAlign w:val="center"/>
          </w:tcPr>
          <w:p w14:paraId="406FF83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16</w:t>
            </w:r>
          </w:p>
        </w:tc>
        <w:tc>
          <w:tcPr>
            <w:tcW w:w="3853" w:type="dxa"/>
            <w:vAlign w:val="center"/>
          </w:tcPr>
          <w:p w14:paraId="2291192A"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Hạt Nêm</w:t>
            </w:r>
          </w:p>
        </w:tc>
        <w:tc>
          <w:tcPr>
            <w:tcW w:w="1560" w:type="dxa"/>
            <w:vAlign w:val="center"/>
          </w:tcPr>
          <w:p w14:paraId="337F1DE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2EABD36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60</w:t>
            </w:r>
          </w:p>
        </w:tc>
        <w:tc>
          <w:tcPr>
            <w:tcW w:w="6109" w:type="dxa"/>
            <w:vAlign w:val="center"/>
          </w:tcPr>
          <w:p w14:paraId="10D9189E"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39219D8"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Hạt nêm thịt thăn, xương ống và tủy gói. NSX có chứng nhận ISO 9001:2000. Thành phần: Muối I-ốt, chất điều vị Mononatri L-glutamat, đường, bột sắn, bột thịt và bột chiết xuất xương ống &amp; tủy và bột thịt thăn (21 g), hương thịt tổng hợp, mỡ, chất ổn định 1442, chất điều vị Dinatri 5'-Ribonucleotid, chất điều vị Dinatri 5'-Inosinat, hương nước dùng tổng hợp, bột chiết xuất nấm men, bột lên men từ đậu tương, màu thực phẩm Beta-caroten tổng hợp.  Hạn sử dụng; 06 tháng trở lên kể từ ngày nhận hàng.</w:t>
            </w:r>
          </w:p>
          <w:p w14:paraId="46F6795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789AD56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Knorr/Việt Nam</w:t>
            </w:r>
          </w:p>
          <w:p w14:paraId="66F9AA7B"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900g/gói</w:t>
            </w:r>
          </w:p>
        </w:tc>
        <w:tc>
          <w:tcPr>
            <w:tcW w:w="1687" w:type="dxa"/>
            <w:vAlign w:val="center"/>
          </w:tcPr>
          <w:p w14:paraId="130E176A" w14:textId="77777777" w:rsidR="008608EC" w:rsidRPr="008608EC" w:rsidRDefault="008608EC" w:rsidP="00527568">
            <w:pPr>
              <w:spacing w:before="60" w:after="60" w:line="264" w:lineRule="auto"/>
              <w:jc w:val="left"/>
              <w:rPr>
                <w:sz w:val="26"/>
                <w:szCs w:val="26"/>
              </w:rPr>
            </w:pPr>
          </w:p>
        </w:tc>
      </w:tr>
      <w:tr w:rsidR="008608EC" w:rsidRPr="008608EC" w14:paraId="3A819FFE" w14:textId="77777777" w:rsidTr="00527568">
        <w:tc>
          <w:tcPr>
            <w:tcW w:w="678" w:type="dxa"/>
            <w:vAlign w:val="center"/>
          </w:tcPr>
          <w:p w14:paraId="38E8E34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17</w:t>
            </w:r>
          </w:p>
        </w:tc>
        <w:tc>
          <w:tcPr>
            <w:tcW w:w="3853" w:type="dxa"/>
            <w:vAlign w:val="center"/>
          </w:tcPr>
          <w:p w14:paraId="59640318"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Mì chính</w:t>
            </w:r>
          </w:p>
        </w:tc>
        <w:tc>
          <w:tcPr>
            <w:tcW w:w="1560" w:type="dxa"/>
            <w:vAlign w:val="center"/>
          </w:tcPr>
          <w:p w14:paraId="6CD7839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22DF0EF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60</w:t>
            </w:r>
          </w:p>
        </w:tc>
        <w:tc>
          <w:tcPr>
            <w:tcW w:w="6109" w:type="dxa"/>
            <w:vAlign w:val="center"/>
          </w:tcPr>
          <w:p w14:paraId="624E0A0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6E452E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Còn hạn sử dụng khi giao hàng là trong vòng 06 tháng trở lên, chính hãng. Thành phần: mononatri L – glutamate tinh khiết 99+% (chất điều vị). Phụ gia thực phẩm. Có dán tem, nhãn (hoặc tài liệu tương đương) ghi rõ thời điểm đóng gói, hạn sử dụng, nguồn gốc xuất xứ. Nhà sản xuất đạt một trong các giấy chứng </w:t>
            </w:r>
            <w:r w:rsidRPr="008608EC">
              <w:rPr>
                <w:sz w:val="26"/>
                <w:szCs w:val="26"/>
              </w:rPr>
              <w:lastRenderedPageBreak/>
              <w:t>nhận: ISO 9001:2015,  ISO  14001:2015,  ISO 45001:2018, ISO50001:2018, HACCP.</w:t>
            </w:r>
          </w:p>
          <w:p w14:paraId="604DABB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EC10A4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A one Việt Nam</w:t>
            </w:r>
          </w:p>
          <w:p w14:paraId="6EB4499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Khối lượng: 900g/gói</w:t>
            </w:r>
          </w:p>
        </w:tc>
        <w:tc>
          <w:tcPr>
            <w:tcW w:w="1687" w:type="dxa"/>
            <w:vAlign w:val="center"/>
          </w:tcPr>
          <w:p w14:paraId="1578131B" w14:textId="77777777" w:rsidR="008608EC" w:rsidRPr="008608EC" w:rsidRDefault="008608EC" w:rsidP="00527568">
            <w:pPr>
              <w:spacing w:before="60" w:after="60" w:line="264" w:lineRule="auto"/>
              <w:jc w:val="left"/>
              <w:rPr>
                <w:sz w:val="26"/>
                <w:szCs w:val="26"/>
              </w:rPr>
            </w:pPr>
          </w:p>
        </w:tc>
      </w:tr>
      <w:tr w:rsidR="008608EC" w:rsidRPr="008608EC" w14:paraId="35390840" w14:textId="77777777" w:rsidTr="00527568">
        <w:tc>
          <w:tcPr>
            <w:tcW w:w="678" w:type="dxa"/>
            <w:vAlign w:val="center"/>
          </w:tcPr>
          <w:p w14:paraId="19E39B0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18</w:t>
            </w:r>
          </w:p>
        </w:tc>
        <w:tc>
          <w:tcPr>
            <w:tcW w:w="3853" w:type="dxa"/>
            <w:vAlign w:val="center"/>
          </w:tcPr>
          <w:p w14:paraId="4BC04260"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Muối</w:t>
            </w:r>
          </w:p>
        </w:tc>
        <w:tc>
          <w:tcPr>
            <w:tcW w:w="1560" w:type="dxa"/>
            <w:vAlign w:val="center"/>
          </w:tcPr>
          <w:p w14:paraId="29BF31F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26EDC44D"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350</w:t>
            </w:r>
          </w:p>
        </w:tc>
        <w:tc>
          <w:tcPr>
            <w:tcW w:w="6109" w:type="dxa"/>
            <w:vAlign w:val="center"/>
          </w:tcPr>
          <w:p w14:paraId="0A908E73"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6B5886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w:t>
            </w:r>
          </w:p>
          <w:p w14:paraId="5D3E9ADA"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5C7895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Việt Nam</w:t>
            </w:r>
          </w:p>
          <w:p w14:paraId="12EBC664"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Khối lượng: 500g/gói</w:t>
            </w:r>
          </w:p>
        </w:tc>
        <w:tc>
          <w:tcPr>
            <w:tcW w:w="1687" w:type="dxa"/>
            <w:vAlign w:val="center"/>
          </w:tcPr>
          <w:p w14:paraId="7A269542" w14:textId="77777777" w:rsidR="008608EC" w:rsidRPr="008608EC" w:rsidRDefault="008608EC" w:rsidP="00527568">
            <w:pPr>
              <w:spacing w:before="60" w:after="60" w:line="264" w:lineRule="auto"/>
              <w:jc w:val="left"/>
              <w:rPr>
                <w:sz w:val="26"/>
                <w:szCs w:val="26"/>
              </w:rPr>
            </w:pPr>
          </w:p>
        </w:tc>
      </w:tr>
      <w:tr w:rsidR="008608EC" w:rsidRPr="008608EC" w14:paraId="1DB6EBA2" w14:textId="77777777" w:rsidTr="00527568">
        <w:tc>
          <w:tcPr>
            <w:tcW w:w="678" w:type="dxa"/>
            <w:vAlign w:val="center"/>
          </w:tcPr>
          <w:p w14:paraId="67FE621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19</w:t>
            </w:r>
          </w:p>
        </w:tc>
        <w:tc>
          <w:tcPr>
            <w:tcW w:w="3853" w:type="dxa"/>
            <w:vAlign w:val="center"/>
          </w:tcPr>
          <w:p w14:paraId="25058983"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Muối sống</w:t>
            </w:r>
          </w:p>
        </w:tc>
        <w:tc>
          <w:tcPr>
            <w:tcW w:w="1560" w:type="dxa"/>
            <w:vAlign w:val="center"/>
          </w:tcPr>
          <w:p w14:paraId="60791DC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1798962"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60</w:t>
            </w:r>
          </w:p>
        </w:tc>
        <w:tc>
          <w:tcPr>
            <w:tcW w:w="6109" w:type="dxa"/>
            <w:vAlign w:val="center"/>
          </w:tcPr>
          <w:p w14:paraId="4E983FC1"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1D2B01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w:t>
            </w:r>
          </w:p>
          <w:p w14:paraId="4AB97E0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 Việt Nam</w:t>
            </w:r>
          </w:p>
        </w:tc>
        <w:tc>
          <w:tcPr>
            <w:tcW w:w="1687" w:type="dxa"/>
            <w:vAlign w:val="center"/>
          </w:tcPr>
          <w:p w14:paraId="4924A411" w14:textId="77777777" w:rsidR="008608EC" w:rsidRPr="008608EC" w:rsidRDefault="008608EC" w:rsidP="00527568">
            <w:pPr>
              <w:spacing w:before="60" w:after="60" w:line="264" w:lineRule="auto"/>
              <w:jc w:val="left"/>
              <w:rPr>
                <w:sz w:val="26"/>
                <w:szCs w:val="26"/>
              </w:rPr>
            </w:pPr>
          </w:p>
        </w:tc>
      </w:tr>
      <w:tr w:rsidR="008608EC" w:rsidRPr="008608EC" w14:paraId="153B845B" w14:textId="77777777" w:rsidTr="00527568">
        <w:tc>
          <w:tcPr>
            <w:tcW w:w="678" w:type="dxa"/>
            <w:vAlign w:val="center"/>
          </w:tcPr>
          <w:p w14:paraId="0D7A55F5"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w:t>
            </w:r>
          </w:p>
        </w:tc>
        <w:tc>
          <w:tcPr>
            <w:tcW w:w="3853" w:type="dxa"/>
            <w:vAlign w:val="center"/>
          </w:tcPr>
          <w:p w14:paraId="2940630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Nghệ Bột</w:t>
            </w:r>
          </w:p>
        </w:tc>
        <w:tc>
          <w:tcPr>
            <w:tcW w:w="1560" w:type="dxa"/>
            <w:vAlign w:val="center"/>
          </w:tcPr>
          <w:p w14:paraId="262316C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B2C811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3</w:t>
            </w:r>
          </w:p>
        </w:tc>
        <w:tc>
          <w:tcPr>
            <w:tcW w:w="6109" w:type="dxa"/>
            <w:vAlign w:val="center"/>
          </w:tcPr>
          <w:p w14:paraId="65622CAB"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025894F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 không vón cục, không mốc. Có dán tem, nhãn (hoặc tài liệu tương đương) ghi rõ thời điểm đóng gói, hạn sử dụng, nguồn gốc xuất xứ.</w:t>
            </w:r>
          </w:p>
          <w:p w14:paraId="1B583A8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lastRenderedPageBreak/>
              <w:t>+ Quy cách: Bao bì: 1kg/bao. Đảm bảo vệ sinh an toàn thực phẩm, giao bằng xe chuyên thùng kín, có sắp lên ki, thùng xốp, thừng nhựa</w:t>
            </w:r>
          </w:p>
        </w:tc>
        <w:tc>
          <w:tcPr>
            <w:tcW w:w="1687" w:type="dxa"/>
            <w:vAlign w:val="center"/>
          </w:tcPr>
          <w:p w14:paraId="22C907C3" w14:textId="77777777" w:rsidR="008608EC" w:rsidRPr="008608EC" w:rsidRDefault="008608EC" w:rsidP="00527568">
            <w:pPr>
              <w:spacing w:before="60" w:after="60" w:line="264" w:lineRule="auto"/>
              <w:jc w:val="left"/>
              <w:rPr>
                <w:sz w:val="26"/>
                <w:szCs w:val="26"/>
              </w:rPr>
            </w:pPr>
          </w:p>
        </w:tc>
      </w:tr>
      <w:tr w:rsidR="008608EC" w:rsidRPr="008608EC" w14:paraId="3483242F" w14:textId="77777777" w:rsidTr="00527568">
        <w:tc>
          <w:tcPr>
            <w:tcW w:w="678" w:type="dxa"/>
            <w:vAlign w:val="center"/>
          </w:tcPr>
          <w:p w14:paraId="2751599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21</w:t>
            </w:r>
          </w:p>
        </w:tc>
        <w:tc>
          <w:tcPr>
            <w:tcW w:w="3853" w:type="dxa"/>
            <w:vAlign w:val="center"/>
          </w:tcPr>
          <w:p w14:paraId="76E70172"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Ngũ Vị Hương gói</w:t>
            </w:r>
          </w:p>
        </w:tc>
        <w:tc>
          <w:tcPr>
            <w:tcW w:w="1560" w:type="dxa"/>
            <w:vAlign w:val="center"/>
          </w:tcPr>
          <w:p w14:paraId="172F5B77"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Gói</w:t>
            </w:r>
          </w:p>
        </w:tc>
        <w:tc>
          <w:tcPr>
            <w:tcW w:w="992" w:type="dxa"/>
            <w:vAlign w:val="center"/>
          </w:tcPr>
          <w:p w14:paraId="0ED4B12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84</w:t>
            </w:r>
          </w:p>
        </w:tc>
        <w:tc>
          <w:tcPr>
            <w:tcW w:w="6109" w:type="dxa"/>
            <w:vAlign w:val="center"/>
          </w:tcPr>
          <w:p w14:paraId="109E2075"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1D4FEDD1"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Đặc biệt thơm ngon Hạn sử dụng 12 tháng kể từ ngày sản xuất </w:t>
            </w:r>
          </w:p>
          <w:p w14:paraId="1E631F14"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Sản phầm tên:  Ngũ vị hương ông chà và</w:t>
            </w:r>
          </w:p>
          <w:p w14:paraId="5BAC05ED"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 Việt Nam</w:t>
            </w:r>
          </w:p>
          <w:p w14:paraId="716C2FC2"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5g</w:t>
            </w:r>
          </w:p>
        </w:tc>
        <w:tc>
          <w:tcPr>
            <w:tcW w:w="1687" w:type="dxa"/>
            <w:vAlign w:val="center"/>
          </w:tcPr>
          <w:p w14:paraId="5E711D6F" w14:textId="77777777" w:rsidR="008608EC" w:rsidRPr="008608EC" w:rsidRDefault="008608EC" w:rsidP="00527568">
            <w:pPr>
              <w:spacing w:before="60" w:after="60" w:line="264" w:lineRule="auto"/>
              <w:jc w:val="left"/>
              <w:rPr>
                <w:sz w:val="26"/>
                <w:szCs w:val="26"/>
              </w:rPr>
            </w:pPr>
          </w:p>
        </w:tc>
      </w:tr>
      <w:tr w:rsidR="008608EC" w:rsidRPr="008608EC" w14:paraId="2AEC396B" w14:textId="77777777" w:rsidTr="00527568">
        <w:tc>
          <w:tcPr>
            <w:tcW w:w="678" w:type="dxa"/>
            <w:vAlign w:val="center"/>
          </w:tcPr>
          <w:p w14:paraId="260FF864"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22</w:t>
            </w:r>
          </w:p>
        </w:tc>
        <w:tc>
          <w:tcPr>
            <w:tcW w:w="3853" w:type="dxa"/>
            <w:vAlign w:val="center"/>
          </w:tcPr>
          <w:p w14:paraId="4DB8DB96"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Nước mắm</w:t>
            </w:r>
          </w:p>
        </w:tc>
        <w:tc>
          <w:tcPr>
            <w:tcW w:w="1560" w:type="dxa"/>
            <w:vAlign w:val="center"/>
          </w:tcPr>
          <w:p w14:paraId="47CCD95E"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Chai</w:t>
            </w:r>
          </w:p>
        </w:tc>
        <w:tc>
          <w:tcPr>
            <w:tcW w:w="992" w:type="dxa"/>
            <w:vAlign w:val="center"/>
          </w:tcPr>
          <w:p w14:paraId="18BBB6C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220</w:t>
            </w:r>
          </w:p>
        </w:tc>
        <w:tc>
          <w:tcPr>
            <w:tcW w:w="6109" w:type="dxa"/>
            <w:vAlign w:val="center"/>
          </w:tcPr>
          <w:p w14:paraId="745EC827"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331694A"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Còn hạn sử dụng khi giao hàng là trong vòng 06 tháng trở lên, chính hãng. Có dán tem, nhãn (hoặc tài liệu tương đương) ghi rõ thời điểm đóng gói,  nguồn gốc xuất xứ, hạn sử dụng từ 06 tháng trở lên khi nhận hàng.</w:t>
            </w:r>
          </w:p>
          <w:p w14:paraId="49A13617"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48A4F41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Nam ngư đệ Nhị/Việt Nam</w:t>
            </w:r>
          </w:p>
          <w:p w14:paraId="7B34C0C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khối lượng: 800ml/chai.</w:t>
            </w:r>
          </w:p>
        </w:tc>
        <w:tc>
          <w:tcPr>
            <w:tcW w:w="1687" w:type="dxa"/>
            <w:vAlign w:val="center"/>
          </w:tcPr>
          <w:p w14:paraId="31D3F1B3" w14:textId="77777777" w:rsidR="008608EC" w:rsidRPr="008608EC" w:rsidRDefault="008608EC" w:rsidP="00527568">
            <w:pPr>
              <w:spacing w:before="60" w:after="60" w:line="264" w:lineRule="auto"/>
              <w:jc w:val="left"/>
              <w:rPr>
                <w:sz w:val="26"/>
                <w:szCs w:val="26"/>
              </w:rPr>
            </w:pPr>
          </w:p>
        </w:tc>
      </w:tr>
      <w:tr w:rsidR="008608EC" w:rsidRPr="008608EC" w14:paraId="69BDCC6C" w14:textId="77777777" w:rsidTr="00527568">
        <w:tc>
          <w:tcPr>
            <w:tcW w:w="678" w:type="dxa"/>
            <w:vAlign w:val="center"/>
          </w:tcPr>
          <w:p w14:paraId="43638C19"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23</w:t>
            </w:r>
          </w:p>
        </w:tc>
        <w:tc>
          <w:tcPr>
            <w:tcW w:w="3853" w:type="dxa"/>
            <w:vAlign w:val="center"/>
          </w:tcPr>
          <w:p w14:paraId="5D0266D5"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Nước tương (nhị ca)</w:t>
            </w:r>
          </w:p>
        </w:tc>
        <w:tc>
          <w:tcPr>
            <w:tcW w:w="1560" w:type="dxa"/>
            <w:vAlign w:val="center"/>
          </w:tcPr>
          <w:p w14:paraId="402FEBB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Chai</w:t>
            </w:r>
          </w:p>
        </w:tc>
        <w:tc>
          <w:tcPr>
            <w:tcW w:w="992" w:type="dxa"/>
            <w:vAlign w:val="center"/>
          </w:tcPr>
          <w:p w14:paraId="0972D2BB"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50</w:t>
            </w:r>
          </w:p>
        </w:tc>
        <w:tc>
          <w:tcPr>
            <w:tcW w:w="6109" w:type="dxa"/>
            <w:vAlign w:val="center"/>
          </w:tcPr>
          <w:p w14:paraId="150AFE18"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61C28DFF"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 xml:space="preserve">Thành phần: Nước, muối, khô đậu nành (35.6 g/l), chất điều vị (621, 627, 631), đường, màu thực phẩm (150a), chất điều chỉnh độ axit (330), hương tổng hợp dùng trong thực phẩm, chất bảo quản (211), chất làm dầy (415), chất tạo ngọt tổng hợp (951, 950), potassium iodate (18 mg/l). NSX có một trong các giấy chứng nhận ISO 9001 : 2000, ISO 22000 : 2005, ISO 14001, </w:t>
            </w:r>
            <w:r w:rsidRPr="008608EC">
              <w:rPr>
                <w:sz w:val="26"/>
                <w:szCs w:val="26"/>
              </w:rPr>
              <w:lastRenderedPageBreak/>
              <w:t>HACCP, OHSAS 18001. Còn hạn sử dụng, chính hãng. Có dán tem, nhãn (hoặc tài liệu tương đương) ghi rõ thời điểm đóng gói, hạn sử dụng, nguồn gốc xuất xứ.</w:t>
            </w:r>
          </w:p>
          <w:p w14:paraId="7FCE6113"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2B6F164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Tam Thái Tử/Việt Nam</w:t>
            </w:r>
          </w:p>
          <w:p w14:paraId="5FB59B4C"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Khối lượng: 500ml/chai.</w:t>
            </w:r>
          </w:p>
        </w:tc>
        <w:tc>
          <w:tcPr>
            <w:tcW w:w="1687" w:type="dxa"/>
            <w:vAlign w:val="center"/>
          </w:tcPr>
          <w:p w14:paraId="55138AB9" w14:textId="77777777" w:rsidR="008608EC" w:rsidRPr="008608EC" w:rsidRDefault="008608EC" w:rsidP="00527568">
            <w:pPr>
              <w:spacing w:before="60" w:after="60" w:line="264" w:lineRule="auto"/>
              <w:jc w:val="left"/>
              <w:rPr>
                <w:sz w:val="26"/>
                <w:szCs w:val="26"/>
              </w:rPr>
            </w:pPr>
          </w:p>
        </w:tc>
      </w:tr>
      <w:tr w:rsidR="008608EC" w:rsidRPr="008608EC" w14:paraId="47ACA6F7" w14:textId="77777777" w:rsidTr="00527568">
        <w:tc>
          <w:tcPr>
            <w:tcW w:w="678" w:type="dxa"/>
            <w:vAlign w:val="center"/>
          </w:tcPr>
          <w:p w14:paraId="315836A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24</w:t>
            </w:r>
          </w:p>
        </w:tc>
        <w:tc>
          <w:tcPr>
            <w:tcW w:w="3853" w:type="dxa"/>
            <w:vAlign w:val="center"/>
          </w:tcPr>
          <w:p w14:paraId="20369D2F"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Tiêu hạt (xay)</w:t>
            </w:r>
          </w:p>
        </w:tc>
        <w:tc>
          <w:tcPr>
            <w:tcW w:w="1560" w:type="dxa"/>
            <w:vAlign w:val="center"/>
          </w:tcPr>
          <w:p w14:paraId="6A38E418"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3936CA0"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6</w:t>
            </w:r>
          </w:p>
        </w:tc>
        <w:tc>
          <w:tcPr>
            <w:tcW w:w="6109" w:type="dxa"/>
            <w:vAlign w:val="center"/>
          </w:tcPr>
          <w:p w14:paraId="69BAEBEC"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42F9A69C"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Khô, không vón cục, không mốc. Có dán tem, nhãn (hoặc tài liệu tương đương) ghi rõ thời điểm đóng gói, hạn sử dụng, nguồn gốc xuất xứ.</w:t>
            </w:r>
          </w:p>
          <w:p w14:paraId="7E797B6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157FD1E6"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63A40FF0"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Bảo quản: Bảo nilon.</w:t>
            </w:r>
          </w:p>
        </w:tc>
        <w:tc>
          <w:tcPr>
            <w:tcW w:w="1687" w:type="dxa"/>
            <w:vAlign w:val="center"/>
          </w:tcPr>
          <w:p w14:paraId="28044A8C" w14:textId="77777777" w:rsidR="008608EC" w:rsidRPr="008608EC" w:rsidRDefault="008608EC" w:rsidP="00527568">
            <w:pPr>
              <w:spacing w:before="60" w:after="60" w:line="264" w:lineRule="auto"/>
              <w:jc w:val="left"/>
              <w:rPr>
                <w:sz w:val="26"/>
                <w:szCs w:val="26"/>
              </w:rPr>
            </w:pPr>
          </w:p>
        </w:tc>
      </w:tr>
      <w:tr w:rsidR="008608EC" w:rsidRPr="008608EC" w14:paraId="1110FF32" w14:textId="77777777" w:rsidTr="00527568">
        <w:tc>
          <w:tcPr>
            <w:tcW w:w="678" w:type="dxa"/>
            <w:vAlign w:val="center"/>
          </w:tcPr>
          <w:p w14:paraId="458E1DDC"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25</w:t>
            </w:r>
          </w:p>
        </w:tc>
        <w:tc>
          <w:tcPr>
            <w:tcW w:w="3853" w:type="dxa"/>
            <w:vAlign w:val="center"/>
          </w:tcPr>
          <w:p w14:paraId="781C4960"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Tỏi</w:t>
            </w:r>
          </w:p>
        </w:tc>
        <w:tc>
          <w:tcPr>
            <w:tcW w:w="1560" w:type="dxa"/>
            <w:vAlign w:val="center"/>
          </w:tcPr>
          <w:p w14:paraId="7037DA8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Kg</w:t>
            </w:r>
          </w:p>
        </w:tc>
        <w:tc>
          <w:tcPr>
            <w:tcW w:w="992" w:type="dxa"/>
            <w:vAlign w:val="center"/>
          </w:tcPr>
          <w:p w14:paraId="29C6D07F"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50</w:t>
            </w:r>
          </w:p>
        </w:tc>
        <w:tc>
          <w:tcPr>
            <w:tcW w:w="6109" w:type="dxa"/>
            <w:vAlign w:val="center"/>
          </w:tcPr>
          <w:p w14:paraId="4B396A2F"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74AB62F0"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Củ đều, khô không thối hỏng, không dập, nát, không sử dụng thuốc bảo quản, đảm bảo an toàn vệ sinh thực phẩm.</w:t>
            </w:r>
          </w:p>
          <w:p w14:paraId="6DFF9788"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01653079"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Hàng tự nhiên/Việt Nam</w:t>
            </w:r>
          </w:p>
          <w:p w14:paraId="2201535F"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Tỏi nhiều tép; Bảo quản trong bao lưới</w:t>
            </w:r>
          </w:p>
        </w:tc>
        <w:tc>
          <w:tcPr>
            <w:tcW w:w="1687" w:type="dxa"/>
            <w:vAlign w:val="center"/>
          </w:tcPr>
          <w:p w14:paraId="27E82CF2" w14:textId="77777777" w:rsidR="008608EC" w:rsidRPr="008608EC" w:rsidRDefault="008608EC" w:rsidP="00527568">
            <w:pPr>
              <w:spacing w:before="60" w:after="60" w:line="264" w:lineRule="auto"/>
              <w:jc w:val="left"/>
              <w:rPr>
                <w:sz w:val="26"/>
                <w:szCs w:val="26"/>
              </w:rPr>
            </w:pPr>
          </w:p>
        </w:tc>
      </w:tr>
      <w:tr w:rsidR="008608EC" w:rsidRPr="008608EC" w14:paraId="19A8CFC5" w14:textId="77777777" w:rsidTr="00527568">
        <w:trPr>
          <w:trHeight w:val="3564"/>
        </w:trPr>
        <w:tc>
          <w:tcPr>
            <w:tcW w:w="678" w:type="dxa"/>
            <w:vAlign w:val="center"/>
          </w:tcPr>
          <w:p w14:paraId="541AD0A1"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lastRenderedPageBreak/>
              <w:t>26</w:t>
            </w:r>
          </w:p>
        </w:tc>
        <w:tc>
          <w:tcPr>
            <w:tcW w:w="3853" w:type="dxa"/>
            <w:vAlign w:val="center"/>
          </w:tcPr>
          <w:p w14:paraId="23C2A02C" w14:textId="77777777" w:rsidR="008608EC" w:rsidRPr="008608EC" w:rsidRDefault="008608EC" w:rsidP="00527568">
            <w:pPr>
              <w:widowControl w:val="0"/>
              <w:spacing w:before="60" w:after="60" w:line="264" w:lineRule="auto"/>
              <w:ind w:left="-57" w:right="-57"/>
              <w:jc w:val="left"/>
              <w:rPr>
                <w:sz w:val="26"/>
                <w:szCs w:val="26"/>
              </w:rPr>
            </w:pPr>
            <w:r w:rsidRPr="008608EC">
              <w:rPr>
                <w:sz w:val="26"/>
                <w:szCs w:val="26"/>
              </w:rPr>
              <w:t>Viên gia vị nấu bún bò Huế</w:t>
            </w:r>
          </w:p>
        </w:tc>
        <w:tc>
          <w:tcPr>
            <w:tcW w:w="1560" w:type="dxa"/>
            <w:vAlign w:val="center"/>
          </w:tcPr>
          <w:p w14:paraId="7C877486"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Hộp</w:t>
            </w:r>
          </w:p>
        </w:tc>
        <w:tc>
          <w:tcPr>
            <w:tcW w:w="992" w:type="dxa"/>
            <w:vAlign w:val="center"/>
          </w:tcPr>
          <w:p w14:paraId="738E2FE3" w14:textId="77777777" w:rsidR="008608EC" w:rsidRPr="008608EC" w:rsidRDefault="008608EC" w:rsidP="00527568">
            <w:pPr>
              <w:widowControl w:val="0"/>
              <w:spacing w:before="60" w:after="60" w:line="264" w:lineRule="auto"/>
              <w:ind w:left="-57" w:right="-57"/>
              <w:jc w:val="center"/>
              <w:rPr>
                <w:sz w:val="26"/>
                <w:szCs w:val="26"/>
              </w:rPr>
            </w:pPr>
            <w:r w:rsidRPr="008608EC">
              <w:rPr>
                <w:sz w:val="26"/>
                <w:szCs w:val="26"/>
              </w:rPr>
              <w:t>200</w:t>
            </w:r>
          </w:p>
        </w:tc>
        <w:tc>
          <w:tcPr>
            <w:tcW w:w="6109" w:type="dxa"/>
            <w:vAlign w:val="center"/>
          </w:tcPr>
          <w:p w14:paraId="30D0175E" w14:textId="77777777" w:rsidR="008608EC" w:rsidRPr="008608EC" w:rsidRDefault="008608EC" w:rsidP="00527568">
            <w:pPr>
              <w:widowControl w:val="0"/>
              <w:spacing w:before="60" w:after="60" w:line="264" w:lineRule="auto"/>
              <w:ind w:right="-57"/>
              <w:jc w:val="left"/>
              <w:rPr>
                <w:sz w:val="26"/>
                <w:szCs w:val="26"/>
              </w:rPr>
            </w:pPr>
            <w:r w:rsidRPr="008608EC">
              <w:rPr>
                <w:sz w:val="26"/>
                <w:szCs w:val="26"/>
              </w:rPr>
              <w:t>+ Tiêu chuẩn hàng hóa:</w:t>
            </w:r>
          </w:p>
          <w:p w14:paraId="3A1D4D63"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Thành phần: Đường, bột bò (4.1%), muối hồng Himalaya, muối, hành tây, sả, mạch nha, mỡ bò (2%), hành hồng, mắm ruốc, hành tím, xơ lúa mì, chiết xuất nấm men, hạt điều màu, tỏi, hành lá, cải thảo....</w:t>
            </w:r>
          </w:p>
          <w:p w14:paraId="112E9972"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Hạn sử dụng: 12 tháng kể từ ngày sản xuất.</w:t>
            </w:r>
          </w:p>
          <w:p w14:paraId="43C17305"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Nhãn hiệu/ Xuất xứ:</w:t>
            </w:r>
          </w:p>
          <w:p w14:paraId="6F666107" w14:textId="77777777" w:rsidR="008608EC" w:rsidRPr="008608EC" w:rsidRDefault="008608EC" w:rsidP="008608EC">
            <w:pPr>
              <w:pStyle w:val="ListParagraph"/>
              <w:widowControl w:val="0"/>
              <w:numPr>
                <w:ilvl w:val="0"/>
                <w:numId w:val="34"/>
              </w:numPr>
              <w:spacing w:before="60" w:after="60" w:line="264" w:lineRule="auto"/>
              <w:ind w:left="171" w:right="-57" w:hanging="218"/>
              <w:jc w:val="left"/>
              <w:rPr>
                <w:sz w:val="26"/>
                <w:szCs w:val="26"/>
              </w:rPr>
            </w:pPr>
            <w:r w:rsidRPr="008608EC">
              <w:rPr>
                <w:sz w:val="26"/>
                <w:szCs w:val="26"/>
              </w:rPr>
              <w:t>Thương hiệu: Ông Chà Và</w:t>
            </w:r>
          </w:p>
          <w:p w14:paraId="45A53E0E" w14:textId="77777777" w:rsidR="008608EC" w:rsidRPr="008608EC" w:rsidRDefault="008608EC" w:rsidP="00527568">
            <w:pPr>
              <w:widowControl w:val="0"/>
              <w:spacing w:before="60" w:after="60" w:line="264" w:lineRule="auto"/>
              <w:ind w:left="-47" w:right="-57"/>
              <w:jc w:val="left"/>
              <w:rPr>
                <w:sz w:val="26"/>
                <w:szCs w:val="26"/>
              </w:rPr>
            </w:pPr>
            <w:r w:rsidRPr="008608EC">
              <w:rPr>
                <w:sz w:val="26"/>
                <w:szCs w:val="26"/>
              </w:rPr>
              <w:t>+ Quy cách: Quy cách: 75gr/hộp.</w:t>
            </w:r>
          </w:p>
        </w:tc>
        <w:tc>
          <w:tcPr>
            <w:tcW w:w="1687" w:type="dxa"/>
            <w:vAlign w:val="center"/>
          </w:tcPr>
          <w:p w14:paraId="6F4A8A4E" w14:textId="77777777" w:rsidR="008608EC" w:rsidRPr="008608EC" w:rsidRDefault="008608EC" w:rsidP="00527568">
            <w:pPr>
              <w:spacing w:before="60" w:after="60" w:line="264" w:lineRule="auto"/>
              <w:jc w:val="left"/>
              <w:rPr>
                <w:sz w:val="26"/>
                <w:szCs w:val="26"/>
              </w:rPr>
            </w:pPr>
          </w:p>
        </w:tc>
      </w:tr>
      <w:tr w:rsidR="008608EC" w:rsidRPr="008608EC" w14:paraId="1D3864BA" w14:textId="77777777" w:rsidTr="00527568">
        <w:tc>
          <w:tcPr>
            <w:tcW w:w="678" w:type="dxa"/>
            <w:vAlign w:val="center"/>
          </w:tcPr>
          <w:p w14:paraId="7C376EBC" w14:textId="77777777" w:rsidR="008608EC" w:rsidRPr="008608EC" w:rsidRDefault="008608EC" w:rsidP="00527568">
            <w:pPr>
              <w:widowControl w:val="0"/>
              <w:spacing w:before="20" w:after="20" w:line="264" w:lineRule="auto"/>
              <w:ind w:left="-57" w:right="-57"/>
              <w:jc w:val="center"/>
              <w:rPr>
                <w:b/>
                <w:bCs/>
                <w:sz w:val="26"/>
                <w:szCs w:val="26"/>
              </w:rPr>
            </w:pPr>
            <w:r w:rsidRPr="008608EC">
              <w:rPr>
                <w:b/>
                <w:bCs/>
                <w:sz w:val="26"/>
                <w:szCs w:val="26"/>
              </w:rPr>
              <w:t>IX</w:t>
            </w:r>
          </w:p>
        </w:tc>
        <w:tc>
          <w:tcPr>
            <w:tcW w:w="14201" w:type="dxa"/>
            <w:gridSpan w:val="5"/>
            <w:vAlign w:val="center"/>
          </w:tcPr>
          <w:p w14:paraId="75A02F02" w14:textId="77777777" w:rsidR="008608EC" w:rsidRPr="008608EC" w:rsidRDefault="008608EC" w:rsidP="00527568">
            <w:pPr>
              <w:spacing w:before="20" w:after="20" w:line="264" w:lineRule="auto"/>
              <w:jc w:val="left"/>
              <w:rPr>
                <w:sz w:val="26"/>
                <w:szCs w:val="26"/>
              </w:rPr>
            </w:pPr>
            <w:r w:rsidRPr="008608EC">
              <w:rPr>
                <w:b/>
                <w:bCs/>
                <w:sz w:val="26"/>
                <w:szCs w:val="26"/>
              </w:rPr>
              <w:t>Thực phẩm khác</w:t>
            </w:r>
          </w:p>
        </w:tc>
      </w:tr>
      <w:tr w:rsidR="008608EC" w:rsidRPr="008608EC" w14:paraId="63D39A65" w14:textId="77777777" w:rsidTr="00527568">
        <w:tc>
          <w:tcPr>
            <w:tcW w:w="678" w:type="dxa"/>
            <w:vAlign w:val="center"/>
          </w:tcPr>
          <w:p w14:paraId="177CF6EF"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1</w:t>
            </w:r>
          </w:p>
        </w:tc>
        <w:tc>
          <w:tcPr>
            <w:tcW w:w="3853" w:type="dxa"/>
            <w:vAlign w:val="center"/>
          </w:tcPr>
          <w:p w14:paraId="3019ED9E" w14:textId="77777777" w:rsidR="008608EC" w:rsidRPr="008608EC" w:rsidRDefault="008608EC" w:rsidP="00527568">
            <w:pPr>
              <w:widowControl w:val="0"/>
              <w:spacing w:before="20" w:after="20" w:line="264" w:lineRule="auto"/>
              <w:ind w:left="-57" w:right="-57"/>
              <w:jc w:val="left"/>
              <w:rPr>
                <w:sz w:val="26"/>
                <w:szCs w:val="26"/>
              </w:rPr>
            </w:pPr>
            <w:r w:rsidRPr="008608EC">
              <w:rPr>
                <w:sz w:val="26"/>
                <w:szCs w:val="26"/>
              </w:rPr>
              <w:t>Gạo quê</w:t>
            </w:r>
          </w:p>
        </w:tc>
        <w:tc>
          <w:tcPr>
            <w:tcW w:w="1560" w:type="dxa"/>
            <w:vAlign w:val="center"/>
          </w:tcPr>
          <w:p w14:paraId="6DBD821D"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Kg</w:t>
            </w:r>
          </w:p>
        </w:tc>
        <w:tc>
          <w:tcPr>
            <w:tcW w:w="992" w:type="dxa"/>
            <w:vAlign w:val="center"/>
          </w:tcPr>
          <w:p w14:paraId="1A3589D3"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7.360</w:t>
            </w:r>
          </w:p>
        </w:tc>
        <w:tc>
          <w:tcPr>
            <w:tcW w:w="6109" w:type="dxa"/>
            <w:vAlign w:val="center"/>
          </w:tcPr>
          <w:p w14:paraId="12F51DBA" w14:textId="77777777" w:rsidR="008608EC" w:rsidRPr="008608EC" w:rsidRDefault="008608EC" w:rsidP="00527568">
            <w:pPr>
              <w:widowControl w:val="0"/>
              <w:spacing w:before="20" w:after="20" w:line="264" w:lineRule="auto"/>
              <w:ind w:right="-57"/>
              <w:jc w:val="left"/>
              <w:rPr>
                <w:sz w:val="26"/>
                <w:szCs w:val="26"/>
              </w:rPr>
            </w:pPr>
            <w:r w:rsidRPr="008608EC">
              <w:rPr>
                <w:sz w:val="26"/>
                <w:szCs w:val="26"/>
              </w:rPr>
              <w:t>+ Tiêu chuẩn hàng hóa:</w:t>
            </w:r>
          </w:p>
          <w:p w14:paraId="60821347" w14:textId="77777777" w:rsidR="008608EC" w:rsidRPr="008608EC" w:rsidRDefault="008608EC" w:rsidP="008608EC">
            <w:pPr>
              <w:pStyle w:val="ListParagraph"/>
              <w:widowControl w:val="0"/>
              <w:numPr>
                <w:ilvl w:val="0"/>
                <w:numId w:val="34"/>
              </w:numPr>
              <w:spacing w:before="20" w:after="20" w:line="264" w:lineRule="auto"/>
              <w:ind w:left="171" w:right="-57" w:hanging="218"/>
              <w:jc w:val="left"/>
              <w:rPr>
                <w:sz w:val="26"/>
                <w:szCs w:val="26"/>
              </w:rPr>
            </w:pPr>
            <w:r w:rsidRPr="008608EC">
              <w:rPr>
                <w:sz w:val="26"/>
                <w:szCs w:val="26"/>
              </w:rPr>
              <w:t xml:space="preserve">Gạo không mối, không mọt, không bị hư hỏng; Không biến màu, hạt gạo dài và đều, không bị vụn, không lẫn tạp chất; Không có mùi vị, tạp chất lạ, Đánh bóng sạch cám, gạo không bị ẩm mốc; Không có côn trùng sống nhìn thấy bằng mắt thường; Gạo nấu cơm phải phù hợp với hệ thống nồi cơm; cơm nấu phải nở, tơi, xốp, mềm, thơm ngon và không dính cục; </w:t>
            </w:r>
          </w:p>
          <w:p w14:paraId="792A7929" w14:textId="77777777" w:rsidR="008608EC" w:rsidRPr="008608EC" w:rsidRDefault="008608EC" w:rsidP="00527568">
            <w:pPr>
              <w:widowControl w:val="0"/>
              <w:spacing w:before="20" w:after="20" w:line="264" w:lineRule="auto"/>
              <w:ind w:left="-47" w:right="-57"/>
              <w:jc w:val="left"/>
              <w:rPr>
                <w:sz w:val="26"/>
                <w:szCs w:val="26"/>
              </w:rPr>
            </w:pPr>
            <w:r w:rsidRPr="008608EC">
              <w:rPr>
                <w:sz w:val="26"/>
                <w:szCs w:val="26"/>
              </w:rPr>
              <w:t>+ Nhãn hiệu/ Xuất xứ: Việt Nam</w:t>
            </w:r>
          </w:p>
          <w:p w14:paraId="6D770916" w14:textId="77777777" w:rsidR="008608EC" w:rsidRPr="008608EC" w:rsidRDefault="008608EC" w:rsidP="00527568">
            <w:pPr>
              <w:widowControl w:val="0"/>
              <w:spacing w:before="20" w:after="20" w:line="264" w:lineRule="auto"/>
              <w:ind w:left="-47" w:right="-57"/>
              <w:jc w:val="left"/>
              <w:rPr>
                <w:sz w:val="26"/>
                <w:szCs w:val="26"/>
              </w:rPr>
            </w:pPr>
            <w:r w:rsidRPr="008608EC">
              <w:rPr>
                <w:sz w:val="26"/>
                <w:szCs w:val="26"/>
              </w:rPr>
              <w:t>+ Quy cách bao bì: Gạo được đóng tịnh 25kg/bao. Bao chứa gạo được dệt từ loại sợi Polypropylen (PP). Bao chứa gạo phải mới, bền  chắc, khô  sạch.</w:t>
            </w:r>
          </w:p>
        </w:tc>
        <w:tc>
          <w:tcPr>
            <w:tcW w:w="1687" w:type="dxa"/>
            <w:vAlign w:val="center"/>
          </w:tcPr>
          <w:p w14:paraId="0AA4801D" w14:textId="77777777" w:rsidR="008608EC" w:rsidRPr="008608EC" w:rsidRDefault="008608EC" w:rsidP="00527568">
            <w:pPr>
              <w:spacing w:before="20" w:after="20" w:line="264" w:lineRule="auto"/>
              <w:jc w:val="left"/>
              <w:rPr>
                <w:sz w:val="26"/>
                <w:szCs w:val="26"/>
              </w:rPr>
            </w:pPr>
          </w:p>
        </w:tc>
      </w:tr>
      <w:tr w:rsidR="008608EC" w:rsidRPr="008608EC" w14:paraId="6077D3DE" w14:textId="77777777" w:rsidTr="00527568">
        <w:tc>
          <w:tcPr>
            <w:tcW w:w="678" w:type="dxa"/>
            <w:vAlign w:val="center"/>
          </w:tcPr>
          <w:p w14:paraId="47D707EE"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2</w:t>
            </w:r>
          </w:p>
        </w:tc>
        <w:tc>
          <w:tcPr>
            <w:tcW w:w="3853" w:type="dxa"/>
            <w:vAlign w:val="center"/>
          </w:tcPr>
          <w:p w14:paraId="1F581D3D" w14:textId="77777777" w:rsidR="008608EC" w:rsidRPr="008608EC" w:rsidRDefault="008608EC" w:rsidP="00527568">
            <w:pPr>
              <w:widowControl w:val="0"/>
              <w:spacing w:before="20" w:after="20" w:line="264" w:lineRule="auto"/>
              <w:ind w:left="-57" w:right="-57"/>
              <w:jc w:val="left"/>
              <w:rPr>
                <w:sz w:val="26"/>
                <w:szCs w:val="26"/>
              </w:rPr>
            </w:pPr>
            <w:r w:rsidRPr="008608EC">
              <w:rPr>
                <w:sz w:val="26"/>
                <w:szCs w:val="26"/>
              </w:rPr>
              <w:t>Sữa Metacare Grow</w:t>
            </w:r>
          </w:p>
        </w:tc>
        <w:tc>
          <w:tcPr>
            <w:tcW w:w="1560" w:type="dxa"/>
            <w:vAlign w:val="center"/>
          </w:tcPr>
          <w:p w14:paraId="12667698"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Lon</w:t>
            </w:r>
          </w:p>
        </w:tc>
        <w:tc>
          <w:tcPr>
            <w:tcW w:w="992" w:type="dxa"/>
            <w:vAlign w:val="center"/>
          </w:tcPr>
          <w:p w14:paraId="7FE058FE"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24</w:t>
            </w:r>
          </w:p>
        </w:tc>
        <w:tc>
          <w:tcPr>
            <w:tcW w:w="6109" w:type="dxa"/>
            <w:vAlign w:val="center"/>
          </w:tcPr>
          <w:p w14:paraId="5CC2F5D1" w14:textId="77777777" w:rsidR="008608EC" w:rsidRPr="008608EC" w:rsidRDefault="008608EC" w:rsidP="00527568">
            <w:pPr>
              <w:widowControl w:val="0"/>
              <w:spacing w:before="20" w:after="20" w:line="264" w:lineRule="auto"/>
              <w:ind w:right="-57"/>
              <w:jc w:val="left"/>
              <w:rPr>
                <w:sz w:val="26"/>
                <w:szCs w:val="26"/>
              </w:rPr>
            </w:pPr>
            <w:r w:rsidRPr="008608EC">
              <w:rPr>
                <w:sz w:val="26"/>
                <w:szCs w:val="26"/>
              </w:rPr>
              <w:t>+ Tiêu chuẩn hàng hóa:</w:t>
            </w:r>
          </w:p>
          <w:p w14:paraId="3E5D4258" w14:textId="77777777" w:rsidR="008608EC" w:rsidRPr="008608EC" w:rsidRDefault="008608EC" w:rsidP="008608EC">
            <w:pPr>
              <w:pStyle w:val="ListParagraph"/>
              <w:widowControl w:val="0"/>
              <w:numPr>
                <w:ilvl w:val="0"/>
                <w:numId w:val="34"/>
              </w:numPr>
              <w:spacing w:before="20" w:after="20" w:line="264" w:lineRule="auto"/>
              <w:ind w:left="171" w:right="-57" w:hanging="218"/>
              <w:jc w:val="left"/>
              <w:rPr>
                <w:sz w:val="26"/>
                <w:szCs w:val="26"/>
              </w:rPr>
            </w:pPr>
            <w:r w:rsidRPr="008608EC">
              <w:rPr>
                <w:sz w:val="26"/>
                <w:szCs w:val="26"/>
              </w:rPr>
              <w:t>Sữa công thức Metacare Gold</w:t>
            </w:r>
          </w:p>
          <w:p w14:paraId="1AC707A2" w14:textId="77777777" w:rsidR="008608EC" w:rsidRPr="008608EC" w:rsidRDefault="008608EC" w:rsidP="008608EC">
            <w:pPr>
              <w:pStyle w:val="ListParagraph"/>
              <w:widowControl w:val="0"/>
              <w:numPr>
                <w:ilvl w:val="0"/>
                <w:numId w:val="34"/>
              </w:numPr>
              <w:spacing w:before="20" w:after="20" w:line="264" w:lineRule="auto"/>
              <w:ind w:left="171" w:right="-57" w:hanging="218"/>
              <w:jc w:val="left"/>
              <w:rPr>
                <w:sz w:val="26"/>
                <w:szCs w:val="26"/>
              </w:rPr>
            </w:pPr>
            <w:r w:rsidRPr="008608EC">
              <w:rPr>
                <w:sz w:val="26"/>
                <w:szCs w:val="26"/>
              </w:rPr>
              <w:t xml:space="preserve">Thành phần: Sữa bột, Đạm Whey, Dầu thực vật, </w:t>
            </w:r>
            <w:r w:rsidRPr="008608EC">
              <w:rPr>
                <w:sz w:val="26"/>
                <w:szCs w:val="26"/>
              </w:rPr>
              <w:lastRenderedPageBreak/>
              <w:t>Lactose, Chất xơ hòa tan ( FOS/Inulin ), Khoáng chất ( Na, K, Cl, P, Mg, Fe, Zn, Mn, Cu, I, Se ), Sữa non, Vitamin ( Vitamin A, Vitamin D3, Vitamin E, Vitamin K1, Vitamin C, Vitamin B1, Vitamin B2, Vitamin B3, Vitamin B5, Vitamin B6, Folic acid, Vitamin B12, D - Biotin ), Lecithin từ đậu nành, Inositol, Choline, Taurine, L - Carnitine, DHA, Omega3, Omega 6, Nucleotides, Hỗn hợp Tocopherols.</w:t>
            </w:r>
          </w:p>
          <w:p w14:paraId="607C8746" w14:textId="77777777" w:rsidR="008608EC" w:rsidRPr="008608EC" w:rsidRDefault="008608EC" w:rsidP="00527568">
            <w:pPr>
              <w:widowControl w:val="0"/>
              <w:spacing w:before="20" w:after="20" w:line="264" w:lineRule="auto"/>
              <w:ind w:left="-47" w:right="-57"/>
              <w:jc w:val="left"/>
              <w:rPr>
                <w:sz w:val="26"/>
                <w:szCs w:val="26"/>
              </w:rPr>
            </w:pPr>
            <w:r w:rsidRPr="008608EC">
              <w:rPr>
                <w:sz w:val="26"/>
                <w:szCs w:val="26"/>
              </w:rPr>
              <w:t>+ Nhãn hiệu/ Xuất xứ:</w:t>
            </w:r>
          </w:p>
          <w:p w14:paraId="245E75D4" w14:textId="77777777" w:rsidR="008608EC" w:rsidRPr="008608EC" w:rsidRDefault="008608EC" w:rsidP="008608EC">
            <w:pPr>
              <w:pStyle w:val="ListParagraph"/>
              <w:widowControl w:val="0"/>
              <w:numPr>
                <w:ilvl w:val="0"/>
                <w:numId w:val="34"/>
              </w:numPr>
              <w:spacing w:before="20" w:after="20" w:line="264" w:lineRule="auto"/>
              <w:ind w:left="171" w:right="-57" w:hanging="218"/>
              <w:jc w:val="left"/>
              <w:rPr>
                <w:sz w:val="26"/>
                <w:szCs w:val="26"/>
              </w:rPr>
            </w:pPr>
            <w:r w:rsidRPr="008608EC">
              <w:rPr>
                <w:sz w:val="26"/>
                <w:szCs w:val="26"/>
              </w:rPr>
              <w:t>Nhà sản xuất: CÔNG TY TNHH DINH DƯỠNG NUTRICARE/Việt Nam</w:t>
            </w:r>
          </w:p>
          <w:p w14:paraId="56DB00FC" w14:textId="77777777" w:rsidR="008608EC" w:rsidRPr="008608EC" w:rsidRDefault="008608EC" w:rsidP="00527568">
            <w:pPr>
              <w:widowControl w:val="0"/>
              <w:spacing w:before="20" w:after="20" w:line="264" w:lineRule="auto"/>
              <w:ind w:left="-47" w:right="-57"/>
              <w:jc w:val="left"/>
              <w:rPr>
                <w:sz w:val="26"/>
                <w:szCs w:val="26"/>
              </w:rPr>
            </w:pPr>
            <w:r w:rsidRPr="008608EC">
              <w:rPr>
                <w:sz w:val="26"/>
                <w:szCs w:val="26"/>
              </w:rPr>
              <w:t>+ Quy cách: Quy cách: 900g/lon.</w:t>
            </w:r>
          </w:p>
        </w:tc>
        <w:tc>
          <w:tcPr>
            <w:tcW w:w="1687" w:type="dxa"/>
            <w:vAlign w:val="center"/>
          </w:tcPr>
          <w:p w14:paraId="2AC19B84" w14:textId="77777777" w:rsidR="008608EC" w:rsidRPr="008608EC" w:rsidRDefault="008608EC" w:rsidP="00527568">
            <w:pPr>
              <w:spacing w:before="20" w:after="20" w:line="264" w:lineRule="auto"/>
              <w:jc w:val="left"/>
              <w:rPr>
                <w:sz w:val="26"/>
                <w:szCs w:val="26"/>
              </w:rPr>
            </w:pPr>
          </w:p>
        </w:tc>
      </w:tr>
      <w:tr w:rsidR="008608EC" w:rsidRPr="008608EC" w14:paraId="0035381B" w14:textId="77777777" w:rsidTr="00527568">
        <w:tc>
          <w:tcPr>
            <w:tcW w:w="678" w:type="dxa"/>
            <w:vAlign w:val="center"/>
          </w:tcPr>
          <w:p w14:paraId="7007DF56"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3</w:t>
            </w:r>
          </w:p>
        </w:tc>
        <w:tc>
          <w:tcPr>
            <w:tcW w:w="3853" w:type="dxa"/>
            <w:vAlign w:val="center"/>
          </w:tcPr>
          <w:p w14:paraId="790FD176" w14:textId="77777777" w:rsidR="008608EC" w:rsidRPr="008608EC" w:rsidRDefault="008608EC" w:rsidP="00527568">
            <w:pPr>
              <w:widowControl w:val="0"/>
              <w:spacing w:before="20" w:after="20" w:line="264" w:lineRule="auto"/>
              <w:ind w:left="-57" w:right="-57"/>
              <w:jc w:val="left"/>
              <w:rPr>
                <w:sz w:val="26"/>
                <w:szCs w:val="26"/>
              </w:rPr>
            </w:pPr>
            <w:r w:rsidRPr="008608EC">
              <w:rPr>
                <w:sz w:val="26"/>
                <w:szCs w:val="26"/>
              </w:rPr>
              <w:t>Yến hũ</w:t>
            </w:r>
          </w:p>
        </w:tc>
        <w:tc>
          <w:tcPr>
            <w:tcW w:w="1560" w:type="dxa"/>
            <w:vAlign w:val="center"/>
          </w:tcPr>
          <w:p w14:paraId="6EE3995F"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Hũ</w:t>
            </w:r>
          </w:p>
        </w:tc>
        <w:tc>
          <w:tcPr>
            <w:tcW w:w="992" w:type="dxa"/>
            <w:vAlign w:val="center"/>
          </w:tcPr>
          <w:p w14:paraId="2C7FB4F1"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816</w:t>
            </w:r>
          </w:p>
        </w:tc>
        <w:tc>
          <w:tcPr>
            <w:tcW w:w="6109" w:type="dxa"/>
            <w:vAlign w:val="center"/>
          </w:tcPr>
          <w:p w14:paraId="3A4D5CE4" w14:textId="77777777" w:rsidR="008608EC" w:rsidRPr="008608EC" w:rsidRDefault="008608EC" w:rsidP="00527568">
            <w:pPr>
              <w:widowControl w:val="0"/>
              <w:spacing w:before="20" w:after="20"/>
              <w:ind w:right="-57"/>
              <w:jc w:val="left"/>
              <w:rPr>
                <w:sz w:val="26"/>
                <w:szCs w:val="26"/>
              </w:rPr>
            </w:pPr>
            <w:r w:rsidRPr="008608EC">
              <w:rPr>
                <w:sz w:val="26"/>
                <w:szCs w:val="26"/>
              </w:rPr>
              <w:t>+ Tiêu chuẩn hàng hóa:</w:t>
            </w:r>
          </w:p>
          <w:p w14:paraId="44F15A6A" w14:textId="77777777" w:rsidR="008608EC" w:rsidRPr="008608EC" w:rsidRDefault="008608EC" w:rsidP="008608EC">
            <w:pPr>
              <w:pStyle w:val="ListParagraph"/>
              <w:widowControl w:val="0"/>
              <w:numPr>
                <w:ilvl w:val="0"/>
                <w:numId w:val="34"/>
              </w:numPr>
              <w:spacing w:before="20" w:after="20"/>
              <w:ind w:left="171" w:right="-57" w:hanging="218"/>
              <w:jc w:val="left"/>
              <w:rPr>
                <w:sz w:val="26"/>
                <w:szCs w:val="26"/>
              </w:rPr>
            </w:pPr>
            <w:r w:rsidRPr="008608EC">
              <w:rPr>
                <w:sz w:val="26"/>
                <w:szCs w:val="26"/>
              </w:rPr>
              <w:t>Thành phần: Nước, Yến tươi 35%, Beta glucan, chất ổn định (406, 401, 415, 466), chất tạo ngọt tự nhiên (960a), chất làm dày (327), Vitamin K2, hương liệu giống tự nhiên, thể tích: 70ml. NSX có một trong các giấy chứng nhận ISO 9001 : 2000, ISO 22000 : 2005, ISO 14001, HACCP, OHSAS 18001. Còn hạn sử dụng, chính hãng. Có dán tem, nhãn (hoặc tài liệu tương đương) ghi rõ thời điểm đóng gói, hạn sử dụng, nguồn gốc xuất xứ.</w:t>
            </w:r>
          </w:p>
          <w:p w14:paraId="7A266833" w14:textId="77777777" w:rsidR="008608EC" w:rsidRPr="008608EC" w:rsidRDefault="008608EC" w:rsidP="00527568">
            <w:pPr>
              <w:widowControl w:val="0"/>
              <w:spacing w:before="20" w:after="20"/>
              <w:ind w:left="-47" w:right="-57"/>
              <w:jc w:val="left"/>
              <w:rPr>
                <w:sz w:val="26"/>
                <w:szCs w:val="26"/>
              </w:rPr>
            </w:pPr>
            <w:r w:rsidRPr="008608EC">
              <w:rPr>
                <w:sz w:val="26"/>
                <w:szCs w:val="26"/>
              </w:rPr>
              <w:t>+ Nhãn hiệu/ Xuất xứ:</w:t>
            </w:r>
          </w:p>
          <w:p w14:paraId="2E78689C" w14:textId="77777777" w:rsidR="008608EC" w:rsidRPr="008608EC" w:rsidRDefault="008608EC" w:rsidP="008608EC">
            <w:pPr>
              <w:pStyle w:val="ListParagraph"/>
              <w:widowControl w:val="0"/>
              <w:numPr>
                <w:ilvl w:val="0"/>
                <w:numId w:val="34"/>
              </w:numPr>
              <w:spacing w:before="20" w:after="20"/>
              <w:ind w:left="171" w:right="-57" w:hanging="218"/>
              <w:jc w:val="left"/>
              <w:rPr>
                <w:sz w:val="26"/>
                <w:szCs w:val="26"/>
              </w:rPr>
            </w:pPr>
            <w:r w:rsidRPr="008608EC">
              <w:rPr>
                <w:sz w:val="26"/>
                <w:szCs w:val="26"/>
              </w:rPr>
              <w:t>Sanets/Việt Nam</w:t>
            </w:r>
          </w:p>
          <w:p w14:paraId="5C51FAB8" w14:textId="77777777" w:rsidR="008608EC" w:rsidRPr="008608EC" w:rsidRDefault="008608EC" w:rsidP="00527568">
            <w:pPr>
              <w:widowControl w:val="0"/>
              <w:spacing w:before="20" w:after="20"/>
              <w:ind w:left="-47" w:right="-57"/>
              <w:jc w:val="left"/>
              <w:rPr>
                <w:sz w:val="26"/>
                <w:szCs w:val="26"/>
              </w:rPr>
            </w:pPr>
            <w:r w:rsidRPr="008608EC">
              <w:rPr>
                <w:sz w:val="26"/>
                <w:szCs w:val="26"/>
              </w:rPr>
              <w:t>+ Quy cách: Khối lượng: 70ml/hủ.</w:t>
            </w:r>
          </w:p>
        </w:tc>
        <w:tc>
          <w:tcPr>
            <w:tcW w:w="1687" w:type="dxa"/>
            <w:vAlign w:val="center"/>
          </w:tcPr>
          <w:p w14:paraId="500C3AB6" w14:textId="77777777" w:rsidR="008608EC" w:rsidRPr="008608EC" w:rsidRDefault="008608EC" w:rsidP="00527568">
            <w:pPr>
              <w:spacing w:before="20" w:after="20" w:line="264" w:lineRule="auto"/>
              <w:jc w:val="left"/>
              <w:rPr>
                <w:sz w:val="26"/>
                <w:szCs w:val="26"/>
              </w:rPr>
            </w:pPr>
          </w:p>
        </w:tc>
      </w:tr>
      <w:tr w:rsidR="008608EC" w:rsidRPr="008608EC" w14:paraId="35B8D1F2" w14:textId="77777777" w:rsidTr="00527568">
        <w:tc>
          <w:tcPr>
            <w:tcW w:w="678" w:type="dxa"/>
            <w:vAlign w:val="center"/>
          </w:tcPr>
          <w:p w14:paraId="14B60B13"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4</w:t>
            </w:r>
          </w:p>
        </w:tc>
        <w:tc>
          <w:tcPr>
            <w:tcW w:w="3853" w:type="dxa"/>
            <w:vAlign w:val="center"/>
          </w:tcPr>
          <w:p w14:paraId="26D39246" w14:textId="77777777" w:rsidR="008608EC" w:rsidRPr="008608EC" w:rsidRDefault="008608EC" w:rsidP="00527568">
            <w:pPr>
              <w:widowControl w:val="0"/>
              <w:spacing w:before="20" w:after="20" w:line="264" w:lineRule="auto"/>
              <w:ind w:left="-57" w:right="-57"/>
              <w:jc w:val="left"/>
              <w:rPr>
                <w:sz w:val="26"/>
                <w:szCs w:val="26"/>
              </w:rPr>
            </w:pPr>
            <w:r w:rsidRPr="008608EC">
              <w:rPr>
                <w:sz w:val="26"/>
                <w:szCs w:val="26"/>
              </w:rPr>
              <w:t>Yến lon</w:t>
            </w:r>
          </w:p>
        </w:tc>
        <w:tc>
          <w:tcPr>
            <w:tcW w:w="1560" w:type="dxa"/>
            <w:vAlign w:val="center"/>
          </w:tcPr>
          <w:p w14:paraId="1D9F5C62"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Lon</w:t>
            </w:r>
          </w:p>
        </w:tc>
        <w:tc>
          <w:tcPr>
            <w:tcW w:w="992" w:type="dxa"/>
            <w:vAlign w:val="center"/>
          </w:tcPr>
          <w:p w14:paraId="05A7D633" w14:textId="77777777" w:rsidR="008608EC" w:rsidRPr="008608EC" w:rsidRDefault="008608EC" w:rsidP="00527568">
            <w:pPr>
              <w:widowControl w:val="0"/>
              <w:spacing w:before="20" w:after="20" w:line="264" w:lineRule="auto"/>
              <w:ind w:left="-57" w:right="-57"/>
              <w:jc w:val="center"/>
              <w:rPr>
                <w:sz w:val="26"/>
                <w:szCs w:val="26"/>
              </w:rPr>
            </w:pPr>
            <w:r w:rsidRPr="008608EC">
              <w:rPr>
                <w:sz w:val="26"/>
                <w:szCs w:val="26"/>
              </w:rPr>
              <w:t>300</w:t>
            </w:r>
          </w:p>
        </w:tc>
        <w:tc>
          <w:tcPr>
            <w:tcW w:w="6109" w:type="dxa"/>
            <w:vAlign w:val="center"/>
          </w:tcPr>
          <w:p w14:paraId="12D117A8" w14:textId="77777777" w:rsidR="008608EC" w:rsidRPr="008608EC" w:rsidRDefault="008608EC" w:rsidP="00527568">
            <w:pPr>
              <w:widowControl w:val="0"/>
              <w:spacing w:before="20" w:after="20"/>
              <w:ind w:right="-57"/>
              <w:jc w:val="left"/>
              <w:rPr>
                <w:sz w:val="26"/>
                <w:szCs w:val="26"/>
              </w:rPr>
            </w:pPr>
            <w:r w:rsidRPr="008608EC">
              <w:rPr>
                <w:sz w:val="26"/>
                <w:szCs w:val="26"/>
              </w:rPr>
              <w:t>+ Tiêu chuẩn hàng hóa:</w:t>
            </w:r>
          </w:p>
          <w:p w14:paraId="7A853330" w14:textId="77777777" w:rsidR="008608EC" w:rsidRPr="008608EC" w:rsidRDefault="008608EC" w:rsidP="008608EC">
            <w:pPr>
              <w:pStyle w:val="ListParagraph"/>
              <w:widowControl w:val="0"/>
              <w:numPr>
                <w:ilvl w:val="0"/>
                <w:numId w:val="34"/>
              </w:numPr>
              <w:spacing w:before="20" w:after="20"/>
              <w:ind w:left="171" w:right="-57" w:hanging="218"/>
              <w:jc w:val="left"/>
              <w:rPr>
                <w:sz w:val="26"/>
                <w:szCs w:val="26"/>
              </w:rPr>
            </w:pPr>
            <w:r w:rsidRPr="008608EC">
              <w:rPr>
                <w:sz w:val="26"/>
                <w:szCs w:val="26"/>
              </w:rPr>
              <w:t xml:space="preserve">Thành phần: Nước, Yến sào 1,6%, đường tinh luyện, Taurine, 2’-fucosyllactose (2’-FL), chất ổn định (406, 327, 415, 401, 466), hương liệu tổng hợp dùng cho </w:t>
            </w:r>
            <w:r w:rsidRPr="008608EC">
              <w:rPr>
                <w:sz w:val="26"/>
                <w:szCs w:val="26"/>
              </w:rPr>
              <w:lastRenderedPageBreak/>
              <w:t>thực phẩm, thể tích 190ml. NSX có một trong các giấy chứng nhận ISO 9001 : 2000, ISO 22000 : 2005, ISO 14001, HACCP, OHSAS 18001. Còn hạn sử dụng, chính hãng. Có dán tem, nhãn (hoặc tài liệu tương đương) ghi rõ thời điểm đóng gói, hạn sử dụng, nguồn gốc xuất xứ.</w:t>
            </w:r>
          </w:p>
          <w:p w14:paraId="6309AA40" w14:textId="77777777" w:rsidR="008608EC" w:rsidRPr="008608EC" w:rsidRDefault="008608EC" w:rsidP="00527568">
            <w:pPr>
              <w:widowControl w:val="0"/>
              <w:spacing w:before="20" w:after="20"/>
              <w:ind w:left="-47" w:right="-57"/>
              <w:jc w:val="left"/>
              <w:rPr>
                <w:sz w:val="26"/>
                <w:szCs w:val="26"/>
              </w:rPr>
            </w:pPr>
            <w:r w:rsidRPr="008608EC">
              <w:rPr>
                <w:sz w:val="26"/>
                <w:szCs w:val="26"/>
              </w:rPr>
              <w:t>+ Nhãn hiệu/ Xuất xứ:</w:t>
            </w:r>
          </w:p>
          <w:p w14:paraId="04D55629" w14:textId="77777777" w:rsidR="008608EC" w:rsidRPr="008608EC" w:rsidRDefault="008608EC" w:rsidP="008608EC">
            <w:pPr>
              <w:pStyle w:val="ListParagraph"/>
              <w:widowControl w:val="0"/>
              <w:numPr>
                <w:ilvl w:val="0"/>
                <w:numId w:val="34"/>
              </w:numPr>
              <w:spacing w:before="20" w:after="20"/>
              <w:ind w:left="171" w:right="-57" w:hanging="218"/>
              <w:jc w:val="left"/>
              <w:rPr>
                <w:sz w:val="26"/>
                <w:szCs w:val="26"/>
              </w:rPr>
            </w:pPr>
            <w:r w:rsidRPr="008608EC">
              <w:rPr>
                <w:sz w:val="26"/>
                <w:szCs w:val="26"/>
              </w:rPr>
              <w:t>Sanets/Việt Nam</w:t>
            </w:r>
          </w:p>
          <w:p w14:paraId="07570E82" w14:textId="77777777" w:rsidR="008608EC" w:rsidRPr="008608EC" w:rsidRDefault="008608EC" w:rsidP="00527568">
            <w:pPr>
              <w:widowControl w:val="0"/>
              <w:spacing w:before="20" w:after="20"/>
              <w:ind w:left="-47" w:right="-57"/>
              <w:jc w:val="left"/>
              <w:rPr>
                <w:sz w:val="26"/>
                <w:szCs w:val="26"/>
              </w:rPr>
            </w:pPr>
            <w:r w:rsidRPr="008608EC">
              <w:rPr>
                <w:sz w:val="26"/>
                <w:szCs w:val="26"/>
              </w:rPr>
              <w:t>+ Quy cách: Quy cách: Khối lượng: 190ml/lon.</w:t>
            </w:r>
          </w:p>
        </w:tc>
        <w:tc>
          <w:tcPr>
            <w:tcW w:w="1687" w:type="dxa"/>
            <w:vAlign w:val="center"/>
          </w:tcPr>
          <w:p w14:paraId="31D439C4" w14:textId="77777777" w:rsidR="008608EC" w:rsidRPr="008608EC" w:rsidRDefault="008608EC" w:rsidP="00527568">
            <w:pPr>
              <w:spacing w:before="20" w:after="20" w:line="264" w:lineRule="auto"/>
              <w:jc w:val="left"/>
              <w:rPr>
                <w:sz w:val="26"/>
                <w:szCs w:val="26"/>
              </w:rPr>
            </w:pPr>
          </w:p>
        </w:tc>
      </w:tr>
    </w:tbl>
    <w:p w14:paraId="0E5AFE2B" w14:textId="77777777" w:rsidR="008608EC" w:rsidRPr="008608EC" w:rsidRDefault="008608EC" w:rsidP="008608EC">
      <w:pPr>
        <w:widowControl w:val="0"/>
        <w:spacing w:before="120" w:after="120" w:line="264" w:lineRule="auto"/>
        <w:ind w:firstLine="709"/>
        <w:rPr>
          <w:b/>
          <w:bCs/>
          <w:i/>
          <w:iCs/>
          <w:sz w:val="26"/>
          <w:szCs w:val="26"/>
        </w:rPr>
      </w:pPr>
    </w:p>
    <w:p w14:paraId="53D57583" w14:textId="77777777" w:rsidR="008608EC" w:rsidRPr="008608EC" w:rsidRDefault="008608EC" w:rsidP="008608EC">
      <w:pPr>
        <w:widowControl w:val="0"/>
        <w:spacing w:before="120" w:after="120" w:line="264" w:lineRule="auto"/>
        <w:ind w:firstLine="709"/>
        <w:rPr>
          <w:b/>
          <w:bCs/>
          <w:i/>
          <w:iCs/>
          <w:sz w:val="26"/>
          <w:szCs w:val="26"/>
        </w:rPr>
        <w:sectPr w:rsidR="008608EC" w:rsidRPr="008608EC" w:rsidSect="008608EC">
          <w:footerReference w:type="default" r:id="rId8"/>
          <w:footnotePr>
            <w:numRestart w:val="eachSect"/>
          </w:footnotePr>
          <w:pgSz w:w="16838" w:h="11906" w:orient="landscape" w:code="9"/>
          <w:pgMar w:top="1418" w:right="1134" w:bottom="1134" w:left="1134" w:header="568" w:footer="191" w:gutter="0"/>
          <w:cols w:space="720"/>
          <w:docGrid w:linePitch="381"/>
        </w:sectPr>
      </w:pPr>
    </w:p>
    <w:p w14:paraId="3F09FDC7" w14:textId="77777777" w:rsidR="008608EC" w:rsidRPr="008608EC" w:rsidRDefault="008608EC" w:rsidP="008608EC">
      <w:pPr>
        <w:widowControl w:val="0"/>
        <w:spacing w:before="120" w:after="120" w:line="264" w:lineRule="auto"/>
        <w:ind w:firstLine="709"/>
        <w:rPr>
          <w:b/>
          <w:iCs/>
          <w:sz w:val="26"/>
          <w:szCs w:val="26"/>
          <w:lang w:val="nl-NL"/>
        </w:rPr>
      </w:pPr>
      <w:r w:rsidRPr="008608EC">
        <w:rPr>
          <w:b/>
          <w:iCs/>
          <w:sz w:val="26"/>
          <w:szCs w:val="26"/>
          <w:lang w:val="nl-NL"/>
        </w:rPr>
        <w:lastRenderedPageBreak/>
        <w:t>1.2.2. Yêu cầu khác</w:t>
      </w:r>
    </w:p>
    <w:p w14:paraId="7D59974D" w14:textId="77777777" w:rsidR="008608EC" w:rsidRPr="008608EC" w:rsidRDefault="008608EC" w:rsidP="008608EC">
      <w:pPr>
        <w:pStyle w:val="SectionVIHeader0"/>
        <w:spacing w:after="120" w:line="264" w:lineRule="auto"/>
        <w:ind w:firstLine="567"/>
        <w:jc w:val="left"/>
        <w:rPr>
          <w:b w:val="0"/>
          <w:bCs/>
          <w:sz w:val="26"/>
          <w:szCs w:val="26"/>
          <w:lang w:val="nl-NL"/>
        </w:rPr>
      </w:pPr>
      <w:r w:rsidRPr="008608EC">
        <w:rPr>
          <w:b w:val="0"/>
          <w:bCs/>
          <w:sz w:val="26"/>
          <w:szCs w:val="26"/>
          <w:lang w:val="nl-NL"/>
        </w:rPr>
        <w:t>- Nhà thầu chịu trách nhiệm đối với các giấy tờ pháp lý có liên quan đến hoạt động của Doanh nghiệp, giấy chứng nhận nguồn gốc xuất xứ hàng hóa, qui cách, mẫu mã, tiêu chuẩn chất lượng của hàng hóa theo qui định của Nhà nước.</w:t>
      </w:r>
    </w:p>
    <w:p w14:paraId="710E6745" w14:textId="77777777" w:rsidR="008608EC" w:rsidRPr="008608EC" w:rsidRDefault="008608EC" w:rsidP="008608EC">
      <w:pPr>
        <w:pStyle w:val="SectionVIHeader0"/>
        <w:spacing w:after="120" w:line="264" w:lineRule="auto"/>
        <w:ind w:firstLine="567"/>
        <w:jc w:val="left"/>
        <w:rPr>
          <w:b w:val="0"/>
          <w:bCs/>
          <w:sz w:val="26"/>
          <w:szCs w:val="26"/>
          <w:lang w:val="nl-NL"/>
        </w:rPr>
      </w:pPr>
      <w:r w:rsidRPr="008608EC">
        <w:rPr>
          <w:b w:val="0"/>
          <w:bCs/>
          <w:sz w:val="26"/>
          <w:szCs w:val="26"/>
          <w:lang w:val="nl-NL"/>
        </w:rPr>
        <w:t>- Trường hợp xảy ra ngộ độc thực phẩm mà nguyên nhân do nguồn hàng của Nhà thầu cung cấp, thì Nhà thầu hoàn toàn chịu trách nhiệm trước pháp luật và phải bồi thường các thiệt hại phát sinh và thực hiện mọi biện pháp cần thiết để khắc phục và phục hồi các lợi ích vật chất và phi vật chất của bên bị vi phạm</w:t>
      </w:r>
    </w:p>
    <w:p w14:paraId="509CBD79" w14:textId="77777777" w:rsidR="008608EC" w:rsidRPr="008608EC" w:rsidRDefault="008608EC" w:rsidP="008608EC">
      <w:pPr>
        <w:pStyle w:val="SectionVIHeader0"/>
        <w:spacing w:after="120" w:line="264" w:lineRule="auto"/>
        <w:ind w:firstLine="567"/>
        <w:jc w:val="left"/>
        <w:rPr>
          <w:b w:val="0"/>
          <w:bCs/>
          <w:sz w:val="26"/>
          <w:szCs w:val="26"/>
          <w:lang w:val="nl-NL"/>
        </w:rPr>
      </w:pPr>
      <w:r w:rsidRPr="008608EC">
        <w:rPr>
          <w:b w:val="0"/>
          <w:bCs/>
          <w:sz w:val="26"/>
          <w:szCs w:val="26"/>
          <w:lang w:val="nl-NL"/>
        </w:rPr>
        <w:t>- Thời gian giao hàng (theo từng đợt): Nhà thầu chịu trách nhiệm cung cấp hàng hóa đúng, đủ về số lượng, chất lượng, tiến độ và thời gian giao nhận, cụ thể: Số lượng và thời gian giao hàng theo yêu cầu của Trung tâm Bảo trợ xã hội Quảng Nam.</w:t>
      </w:r>
    </w:p>
    <w:p w14:paraId="281DAB18" w14:textId="77777777" w:rsidR="008608EC" w:rsidRPr="008608EC" w:rsidRDefault="008608EC" w:rsidP="008608EC">
      <w:pPr>
        <w:pStyle w:val="SectionVIHeader0"/>
        <w:spacing w:after="120" w:line="264" w:lineRule="auto"/>
        <w:ind w:firstLine="567"/>
        <w:jc w:val="left"/>
        <w:rPr>
          <w:b w:val="0"/>
          <w:bCs/>
          <w:sz w:val="26"/>
          <w:szCs w:val="26"/>
          <w:lang w:val="nl-NL"/>
        </w:rPr>
      </w:pPr>
      <w:r w:rsidRPr="008608EC">
        <w:rPr>
          <w:b w:val="0"/>
          <w:bCs/>
          <w:sz w:val="26"/>
          <w:szCs w:val="26"/>
          <w:lang w:val="nl-NL"/>
        </w:rPr>
        <w:t>+ Đối với “Nhóm Thực phẩm tươi: Thịt gia súc, gia cầm, thuỷ-hải sản,…và các sản phẩm chế biến từ chúng” và “Nhóm thực phẩm: Rau, củ, quả”: Giao hàng  trước 7h sáng hằng ngày (kể cả ngày nghỉ, ngày lễ).</w:t>
      </w:r>
    </w:p>
    <w:p w14:paraId="15396CEC" w14:textId="77777777" w:rsidR="008608EC" w:rsidRPr="008608EC" w:rsidRDefault="008608EC" w:rsidP="008608EC">
      <w:pPr>
        <w:pStyle w:val="SectionVIHeader0"/>
        <w:spacing w:after="120" w:line="264" w:lineRule="auto"/>
        <w:ind w:firstLine="567"/>
        <w:jc w:val="left"/>
        <w:rPr>
          <w:b w:val="0"/>
          <w:bCs/>
          <w:sz w:val="26"/>
          <w:szCs w:val="26"/>
          <w:lang w:val="nl-NL"/>
        </w:rPr>
      </w:pPr>
      <w:r w:rsidRPr="008608EC">
        <w:rPr>
          <w:b w:val="0"/>
          <w:bCs/>
          <w:sz w:val="26"/>
          <w:szCs w:val="26"/>
          <w:lang w:val="nl-NL"/>
        </w:rPr>
        <w:t>+ Đối với “Nhóm thực phẩm khô, gia vị,..”: Giao hàng trong tuần đầu tiên hằng tháng ((Số lượng chia làm 6 đợt, mỗi đợt cung cấp &lt;= 30 ngày (số lượng, thời gian từng đợt cụ thể được thống nhất trong quá trình hoàn thiện hợp đồng));</w:t>
      </w:r>
    </w:p>
    <w:p w14:paraId="57144BDC" w14:textId="77777777" w:rsidR="008608EC" w:rsidRPr="008608EC" w:rsidRDefault="008608EC" w:rsidP="008608EC">
      <w:pPr>
        <w:pStyle w:val="SectionVIHeader0"/>
        <w:spacing w:after="120" w:line="264" w:lineRule="auto"/>
        <w:ind w:firstLine="567"/>
        <w:jc w:val="left"/>
        <w:rPr>
          <w:sz w:val="26"/>
          <w:szCs w:val="26"/>
          <w:lang w:val="nl-NL"/>
        </w:rPr>
      </w:pPr>
      <w:r w:rsidRPr="008608EC">
        <w:rPr>
          <w:sz w:val="26"/>
          <w:szCs w:val="26"/>
          <w:lang w:val="nl-NL"/>
        </w:rPr>
        <w:t>Mục 2. Bản vẽ</w:t>
      </w:r>
    </w:p>
    <w:p w14:paraId="40AF249E" w14:textId="77777777" w:rsidR="008608EC" w:rsidRPr="008608EC" w:rsidRDefault="008608EC" w:rsidP="008608EC">
      <w:pPr>
        <w:spacing w:before="120" w:after="120" w:line="264" w:lineRule="auto"/>
        <w:ind w:firstLine="567"/>
        <w:rPr>
          <w:i/>
          <w:iCs/>
          <w:spacing w:val="-4"/>
          <w:sz w:val="26"/>
          <w:szCs w:val="26"/>
          <w:lang w:val="vi-VN"/>
        </w:rPr>
      </w:pPr>
      <w:r w:rsidRPr="008608EC">
        <w:rPr>
          <w:spacing w:val="-4"/>
          <w:sz w:val="26"/>
          <w:szCs w:val="26"/>
          <w:lang w:val="vi-VN"/>
        </w:rPr>
        <w:t xml:space="preserve">Không </w:t>
      </w:r>
      <w:r w:rsidRPr="008608EC">
        <w:rPr>
          <w:spacing w:val="-4"/>
          <w:sz w:val="26"/>
          <w:szCs w:val="26"/>
          <w:lang w:val="nl-NL"/>
        </w:rPr>
        <w:t>yêu cầu</w:t>
      </w:r>
    </w:p>
    <w:p w14:paraId="1A1C983E" w14:textId="77777777" w:rsidR="008608EC" w:rsidRPr="008608EC" w:rsidRDefault="008608EC" w:rsidP="008608EC">
      <w:pPr>
        <w:pStyle w:val="SectionVIHeader0"/>
        <w:widowControl w:val="0"/>
        <w:spacing w:after="120" w:line="264" w:lineRule="auto"/>
        <w:ind w:firstLine="567"/>
        <w:jc w:val="left"/>
        <w:rPr>
          <w:sz w:val="26"/>
          <w:szCs w:val="26"/>
          <w:lang w:val="vi-VN"/>
        </w:rPr>
      </w:pPr>
      <w:r w:rsidRPr="008608EC">
        <w:rPr>
          <w:sz w:val="26"/>
          <w:szCs w:val="26"/>
          <w:lang w:val="vi-VN"/>
        </w:rPr>
        <w:t>Mục 3. Kiểm tra và thử nghiệm</w:t>
      </w:r>
    </w:p>
    <w:p w14:paraId="56094A01" w14:textId="77777777" w:rsidR="008608EC" w:rsidRPr="008608EC" w:rsidRDefault="008608EC" w:rsidP="008608EC">
      <w:pPr>
        <w:spacing w:after="120" w:line="276" w:lineRule="auto"/>
        <w:ind w:firstLine="567"/>
        <w:jc w:val="left"/>
        <w:rPr>
          <w:sz w:val="26"/>
          <w:szCs w:val="26"/>
          <w:lang w:val="vi-VN"/>
        </w:rPr>
      </w:pPr>
      <w:r w:rsidRPr="008608EC">
        <w:rPr>
          <w:sz w:val="26"/>
          <w:szCs w:val="26"/>
          <w:lang w:val="vi-VN"/>
        </w:rPr>
        <w:t>- Kiểm tra hàng hóa trước khi bàn giao.</w:t>
      </w:r>
    </w:p>
    <w:p w14:paraId="34D55725" w14:textId="3D68ED24" w:rsidR="004D54BC" w:rsidRPr="008608EC" w:rsidRDefault="008608EC" w:rsidP="008608EC">
      <w:pPr>
        <w:rPr>
          <w:lang w:val="vi-VN"/>
        </w:rPr>
      </w:pPr>
      <w:r w:rsidRPr="008608EC">
        <w:rPr>
          <w:sz w:val="26"/>
          <w:szCs w:val="26"/>
          <w:lang w:val="vi-VN"/>
        </w:rPr>
        <w:t>- Nhà thầu chịu trách nhiệm hoàn toàn về việc mua nguyên liệu, lương thực và thực phẩm. Nhà thầu cam kết lựa chọn nhà cung cấp uy tín và bảo đảm chất lượng, vệ sinh an toàn thực phẩm. Nhà thầu cam kết kiểm tra chất lượng và vệ sinh an toàn thực phẩm để luôn bảo đảm chất lượng sản phẩm là tốt nhất. Cán bộ quản lý điều hành của Nhà thầu sẽ chịu trách nhiệm tổ chức hàng ngày việc nhận thực phẩm và đảm bảo đúng theo quy định pháp luật, quy trình quản lý của Nhà thầu (phân loại, đóng gói, dán nhãn…).</w:t>
      </w:r>
    </w:p>
    <w:sectPr w:rsidR="004D54BC" w:rsidRPr="008608EC" w:rsidSect="003C36FD">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7597" w14:textId="77777777" w:rsidR="00472FA6" w:rsidRDefault="00472FA6" w:rsidP="003C36FD">
      <w:r>
        <w:separator/>
      </w:r>
    </w:p>
  </w:endnote>
  <w:endnote w:type="continuationSeparator" w:id="0">
    <w:p w14:paraId="334B552B" w14:textId="77777777" w:rsidR="00472FA6" w:rsidRDefault="00472FA6" w:rsidP="003C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6" w:type="pct"/>
      <w:tblBorders>
        <w:top w:val="thinThickSmallGap" w:sz="18" w:space="0" w:color="4EA72E" w:themeColor="accent6"/>
      </w:tblBorders>
      <w:tblCellMar>
        <w:top w:w="115" w:type="dxa"/>
        <w:left w:w="115" w:type="dxa"/>
        <w:bottom w:w="115" w:type="dxa"/>
        <w:right w:w="115" w:type="dxa"/>
      </w:tblCellMar>
      <w:tblLook w:val="04A0" w:firstRow="1" w:lastRow="0" w:firstColumn="1" w:lastColumn="0" w:noHBand="0" w:noVBand="1"/>
    </w:tblPr>
    <w:tblGrid>
      <w:gridCol w:w="8770"/>
      <w:gridCol w:w="464"/>
    </w:tblGrid>
    <w:tr w:rsidR="008608EC" w14:paraId="3C54044C" w14:textId="77777777" w:rsidTr="00A22746">
      <w:tc>
        <w:tcPr>
          <w:tcW w:w="4749" w:type="pct"/>
        </w:tcPr>
        <w:p w14:paraId="7D5E63AD" w14:textId="77777777" w:rsidR="008608EC" w:rsidRPr="00033039" w:rsidRDefault="008608EC" w:rsidP="00A22746">
          <w:pPr>
            <w:pStyle w:val="Header"/>
            <w:ind w:right="-1"/>
            <w:jc w:val="left"/>
            <w:rPr>
              <w:b/>
              <w:bCs/>
              <w:caps/>
            </w:rPr>
          </w:pPr>
          <w:r>
            <w:rPr>
              <w:i/>
              <w:iCs/>
            </w:rPr>
            <w:t xml:space="preserve">Gói thầu: </w:t>
          </w:r>
          <w:r w:rsidRPr="007E0E4C">
            <w:rPr>
              <w:i/>
              <w:iCs/>
            </w:rPr>
            <w:t>Mua gạo, rau, củ, quả, gia vị, thực phẩm khô, thịt, thủy hải sản các loại,… phục vụ đối tượng tại Trung tâm Bảo trợ xã hội Quảng Nam năm 2025</w:t>
          </w:r>
        </w:p>
      </w:tc>
      <w:tc>
        <w:tcPr>
          <w:tcW w:w="251" w:type="pct"/>
          <w:vAlign w:val="center"/>
        </w:tcPr>
        <w:p w14:paraId="2922EFBE" w14:textId="77777777" w:rsidR="008608EC" w:rsidRPr="00954885" w:rsidRDefault="008608EC" w:rsidP="00AE01D9">
          <w:pPr>
            <w:pStyle w:val="Header"/>
            <w:ind w:left="-112" w:right="-116"/>
            <w:jc w:val="right"/>
            <w:rPr>
              <w:b/>
              <w:bCs/>
              <w:caps/>
            </w:rPr>
          </w:pPr>
          <w:r w:rsidRPr="00954885">
            <w:fldChar w:fldCharType="begin"/>
          </w:r>
          <w:r w:rsidRPr="00954885">
            <w:instrText xml:space="preserve"> PAGE   \* MERGEFORMAT </w:instrText>
          </w:r>
          <w:r w:rsidRPr="00954885">
            <w:fldChar w:fldCharType="separate"/>
          </w:r>
          <w:r>
            <w:rPr>
              <w:noProof/>
            </w:rPr>
            <w:t>150</w:t>
          </w:r>
          <w:r w:rsidRPr="00954885">
            <w:rPr>
              <w:noProof/>
            </w:rPr>
            <w:fldChar w:fldCharType="end"/>
          </w:r>
        </w:p>
      </w:tc>
    </w:tr>
  </w:tbl>
  <w:p w14:paraId="7E359AE4" w14:textId="77777777" w:rsidR="008608EC" w:rsidRDefault="0086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6" w:type="pct"/>
      <w:tblBorders>
        <w:top w:val="thinThickSmallGap" w:sz="18" w:space="0" w:color="4EA72E" w:themeColor="accent6"/>
      </w:tblBorders>
      <w:tblCellMar>
        <w:top w:w="115" w:type="dxa"/>
        <w:left w:w="115" w:type="dxa"/>
        <w:bottom w:w="115" w:type="dxa"/>
        <w:right w:w="115" w:type="dxa"/>
      </w:tblCellMar>
      <w:tblLook w:val="04A0" w:firstRow="1" w:lastRow="0" w:firstColumn="1" w:lastColumn="0" w:noHBand="0" w:noVBand="1"/>
    </w:tblPr>
    <w:tblGrid>
      <w:gridCol w:w="8770"/>
      <w:gridCol w:w="464"/>
    </w:tblGrid>
    <w:tr w:rsidR="008608EC" w14:paraId="1798A269" w14:textId="77777777" w:rsidTr="00A22746">
      <w:tc>
        <w:tcPr>
          <w:tcW w:w="4749" w:type="pct"/>
        </w:tcPr>
        <w:p w14:paraId="0D014628" w14:textId="77777777" w:rsidR="008608EC" w:rsidRPr="00033039" w:rsidRDefault="008608EC" w:rsidP="00A22746">
          <w:pPr>
            <w:pStyle w:val="Header"/>
            <w:ind w:right="-1"/>
            <w:jc w:val="left"/>
            <w:rPr>
              <w:b/>
              <w:bCs/>
              <w:caps/>
            </w:rPr>
          </w:pPr>
          <w:r>
            <w:rPr>
              <w:i/>
              <w:iCs/>
            </w:rPr>
            <w:t xml:space="preserve">Gói thầu: </w:t>
          </w:r>
          <w:r w:rsidRPr="007E0E4C">
            <w:rPr>
              <w:i/>
              <w:iCs/>
            </w:rPr>
            <w:t>Mua gạo, rau, củ, quả, gia vị, thực phẩm khô, thịt, thủy hải sản các loại,… phục vụ đối tượng tại Trung tâm Bảo trợ xã hội Quảng Nam năm 2025</w:t>
          </w:r>
        </w:p>
      </w:tc>
      <w:tc>
        <w:tcPr>
          <w:tcW w:w="251" w:type="pct"/>
          <w:vAlign w:val="center"/>
        </w:tcPr>
        <w:p w14:paraId="04ED1DB0" w14:textId="77777777" w:rsidR="008608EC" w:rsidRPr="00954885" w:rsidRDefault="008608EC" w:rsidP="00AE01D9">
          <w:pPr>
            <w:pStyle w:val="Header"/>
            <w:ind w:left="-112" w:right="-116"/>
            <w:jc w:val="right"/>
            <w:rPr>
              <w:b/>
              <w:bCs/>
              <w:caps/>
            </w:rPr>
          </w:pPr>
          <w:r w:rsidRPr="00954885">
            <w:fldChar w:fldCharType="begin"/>
          </w:r>
          <w:r w:rsidRPr="00954885">
            <w:instrText xml:space="preserve"> PAGE   \* MERGEFORMAT </w:instrText>
          </w:r>
          <w:r w:rsidRPr="00954885">
            <w:fldChar w:fldCharType="separate"/>
          </w:r>
          <w:r>
            <w:rPr>
              <w:noProof/>
            </w:rPr>
            <w:t>158</w:t>
          </w:r>
          <w:r w:rsidRPr="00954885">
            <w:rPr>
              <w:noProof/>
            </w:rPr>
            <w:fldChar w:fldCharType="end"/>
          </w:r>
        </w:p>
      </w:tc>
    </w:tr>
  </w:tbl>
  <w:p w14:paraId="559B55D5" w14:textId="77777777" w:rsidR="008608EC" w:rsidRDefault="00860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40" w14:textId="77777777" w:rsidR="003C36FD" w:rsidRDefault="003C3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49A3" w14:textId="77777777" w:rsidR="00472FA6" w:rsidRDefault="00472FA6" w:rsidP="003C36FD">
      <w:r>
        <w:separator/>
      </w:r>
    </w:p>
  </w:footnote>
  <w:footnote w:type="continuationSeparator" w:id="0">
    <w:p w14:paraId="59AD26D4" w14:textId="77777777" w:rsidR="00472FA6" w:rsidRDefault="00472FA6" w:rsidP="003C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6772"/>
    <w:multiLevelType w:val="hybridMultilevel"/>
    <w:tmpl w:val="E2185E9A"/>
    <w:lvl w:ilvl="0" w:tplc="6A302654">
      <w:start w:val="1"/>
      <w:numFmt w:val="lowerLetter"/>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686381F"/>
    <w:multiLevelType w:val="hybridMultilevel"/>
    <w:tmpl w:val="B2E2F9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1021292"/>
    <w:multiLevelType w:val="hybridMultilevel"/>
    <w:tmpl w:val="D14C002E"/>
    <w:lvl w:ilvl="0" w:tplc="B6964F4E">
      <w:start w:val="5"/>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8" w15:restartNumberingAfterBreak="0">
    <w:nsid w:val="218075A9"/>
    <w:multiLevelType w:val="hybridMultilevel"/>
    <w:tmpl w:val="3D24E32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67C3724"/>
    <w:multiLevelType w:val="multilevel"/>
    <w:tmpl w:val="3976DCB6"/>
    <w:lvl w:ilvl="0">
      <w:start w:val="1"/>
      <w:numFmt w:val="decimal"/>
      <w:lvlText w:val="%1."/>
      <w:lvlJc w:val="left"/>
      <w:pPr>
        <w:ind w:left="408" w:hanging="408"/>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8D97214"/>
    <w:multiLevelType w:val="multilevel"/>
    <w:tmpl w:val="7C06839E"/>
    <w:lvl w:ilvl="0">
      <w:start w:val="1"/>
      <w:numFmt w:val="decimal"/>
      <w:lvlText w:val="%1."/>
      <w:lvlJc w:val="left"/>
      <w:pPr>
        <w:ind w:left="408" w:hanging="408"/>
      </w:pPr>
      <w:rPr>
        <w:rFonts w:hint="default"/>
        <w:b w:val="0"/>
        <w:color w:val="0000FF"/>
      </w:rPr>
    </w:lvl>
    <w:lvl w:ilvl="1">
      <w:start w:val="1"/>
      <w:numFmt w:val="decimal"/>
      <w:lvlText w:val="%1.%2."/>
      <w:lvlJc w:val="left"/>
      <w:pPr>
        <w:ind w:left="833" w:hanging="720"/>
      </w:pPr>
      <w:rPr>
        <w:rFonts w:hint="default"/>
        <w:b w:val="0"/>
        <w:color w:val="0000FF"/>
      </w:rPr>
    </w:lvl>
    <w:lvl w:ilvl="2">
      <w:start w:val="1"/>
      <w:numFmt w:val="decimal"/>
      <w:lvlText w:val="%1.%2.%3."/>
      <w:lvlJc w:val="left"/>
      <w:pPr>
        <w:ind w:left="946" w:hanging="720"/>
      </w:pPr>
      <w:rPr>
        <w:rFonts w:hint="default"/>
        <w:b w:val="0"/>
        <w:color w:val="0000FF"/>
      </w:rPr>
    </w:lvl>
    <w:lvl w:ilvl="3">
      <w:start w:val="1"/>
      <w:numFmt w:val="decimal"/>
      <w:lvlText w:val="%1.%2.%3.%4."/>
      <w:lvlJc w:val="left"/>
      <w:pPr>
        <w:ind w:left="1419" w:hanging="1080"/>
      </w:pPr>
      <w:rPr>
        <w:rFonts w:hint="default"/>
        <w:b w:val="0"/>
        <w:color w:val="0000FF"/>
      </w:rPr>
    </w:lvl>
    <w:lvl w:ilvl="4">
      <w:start w:val="1"/>
      <w:numFmt w:val="decimal"/>
      <w:lvlText w:val="%1.%2.%3.%4.%5."/>
      <w:lvlJc w:val="left"/>
      <w:pPr>
        <w:ind w:left="1532" w:hanging="1080"/>
      </w:pPr>
      <w:rPr>
        <w:rFonts w:hint="default"/>
        <w:b w:val="0"/>
        <w:color w:val="0000FF"/>
      </w:rPr>
    </w:lvl>
    <w:lvl w:ilvl="5">
      <w:start w:val="1"/>
      <w:numFmt w:val="decimal"/>
      <w:lvlText w:val="%1.%2.%3.%4.%5.%6."/>
      <w:lvlJc w:val="left"/>
      <w:pPr>
        <w:ind w:left="2005" w:hanging="1440"/>
      </w:pPr>
      <w:rPr>
        <w:rFonts w:hint="default"/>
        <w:b w:val="0"/>
        <w:color w:val="0000FF"/>
      </w:rPr>
    </w:lvl>
    <w:lvl w:ilvl="6">
      <w:start w:val="1"/>
      <w:numFmt w:val="decimal"/>
      <w:lvlText w:val="%1.%2.%3.%4.%5.%6.%7."/>
      <w:lvlJc w:val="left"/>
      <w:pPr>
        <w:ind w:left="2118" w:hanging="1440"/>
      </w:pPr>
      <w:rPr>
        <w:rFonts w:hint="default"/>
        <w:b w:val="0"/>
        <w:color w:val="0000FF"/>
      </w:rPr>
    </w:lvl>
    <w:lvl w:ilvl="7">
      <w:start w:val="1"/>
      <w:numFmt w:val="decimal"/>
      <w:lvlText w:val="%1.%2.%3.%4.%5.%6.%7.%8."/>
      <w:lvlJc w:val="left"/>
      <w:pPr>
        <w:ind w:left="2591" w:hanging="1800"/>
      </w:pPr>
      <w:rPr>
        <w:rFonts w:hint="default"/>
        <w:b w:val="0"/>
        <w:color w:val="0000FF"/>
      </w:rPr>
    </w:lvl>
    <w:lvl w:ilvl="8">
      <w:start w:val="1"/>
      <w:numFmt w:val="decimal"/>
      <w:lvlText w:val="%1.%2.%3.%4.%5.%6.%7.%8.%9."/>
      <w:lvlJc w:val="left"/>
      <w:pPr>
        <w:ind w:left="2704" w:hanging="1800"/>
      </w:pPr>
      <w:rPr>
        <w:rFonts w:hint="default"/>
        <w:b w:val="0"/>
        <w:color w:val="0000FF"/>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B142B"/>
    <w:multiLevelType w:val="multilevel"/>
    <w:tmpl w:val="B7C8E30C"/>
    <w:lvl w:ilvl="0">
      <w:start w:val="1"/>
      <w:numFmt w:val="decimal"/>
      <w:lvlText w:val="%1."/>
      <w:lvlJc w:val="left"/>
      <w:pPr>
        <w:ind w:left="408" w:hanging="408"/>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032EA"/>
    <w:multiLevelType w:val="hybridMultilevel"/>
    <w:tmpl w:val="CB783AF4"/>
    <w:lvl w:ilvl="0" w:tplc="04090003">
      <w:start w:val="1"/>
      <w:numFmt w:val="bullet"/>
      <w:lvlText w:val="o"/>
      <w:lvlJc w:val="left"/>
      <w:pPr>
        <w:ind w:left="2149" w:hanging="360"/>
      </w:pPr>
      <w:rPr>
        <w:rFonts w:ascii="Courier New" w:hAnsi="Courier New" w:cs="Courier New"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45436"/>
    <w:multiLevelType w:val="hybridMultilevel"/>
    <w:tmpl w:val="FFF29514"/>
    <w:lvl w:ilvl="0" w:tplc="6B120DD4">
      <w:start w:val="1"/>
      <w:numFmt w:val="lowerLetter"/>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41" w15:restartNumberingAfterBreak="0">
    <w:nsid w:val="799761D1"/>
    <w:multiLevelType w:val="hybridMultilevel"/>
    <w:tmpl w:val="CEAC28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B6B1BA0"/>
    <w:multiLevelType w:val="multilevel"/>
    <w:tmpl w:val="20E07C50"/>
    <w:lvl w:ilvl="0">
      <w:start w:val="1"/>
      <w:numFmt w:val="decimal"/>
      <w:lvlText w:val="%1."/>
      <w:lvlJc w:val="left"/>
      <w:pPr>
        <w:ind w:left="408" w:hanging="408"/>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D28392B"/>
    <w:multiLevelType w:val="hybridMultilevel"/>
    <w:tmpl w:val="D5F22F70"/>
    <w:lvl w:ilvl="0" w:tplc="DA6C0F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255007">
    <w:abstractNumId w:val="21"/>
  </w:num>
  <w:num w:numId="2" w16cid:durableId="1002898204">
    <w:abstractNumId w:val="39"/>
  </w:num>
  <w:num w:numId="3" w16cid:durableId="1723753489">
    <w:abstractNumId w:val="10"/>
  </w:num>
  <w:num w:numId="4" w16cid:durableId="76683094">
    <w:abstractNumId w:val="22"/>
  </w:num>
  <w:num w:numId="5" w16cid:durableId="216891150">
    <w:abstractNumId w:val="32"/>
  </w:num>
  <w:num w:numId="6" w16cid:durableId="1376927934">
    <w:abstractNumId w:val="2"/>
  </w:num>
  <w:num w:numId="7" w16cid:durableId="60374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499142">
    <w:abstractNumId w:val="31"/>
  </w:num>
  <w:num w:numId="9" w16cid:durableId="720518361">
    <w:abstractNumId w:val="11"/>
  </w:num>
  <w:num w:numId="10" w16cid:durableId="1032455379">
    <w:abstractNumId w:val="33"/>
  </w:num>
  <w:num w:numId="11" w16cid:durableId="291135921">
    <w:abstractNumId w:val="37"/>
  </w:num>
  <w:num w:numId="12" w16cid:durableId="394276646">
    <w:abstractNumId w:val="14"/>
  </w:num>
  <w:num w:numId="13" w16cid:durableId="390160598">
    <w:abstractNumId w:val="28"/>
  </w:num>
  <w:num w:numId="14" w16cid:durableId="301736310">
    <w:abstractNumId w:val="0"/>
  </w:num>
  <w:num w:numId="15" w16cid:durableId="2040350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308810">
    <w:abstractNumId w:val="6"/>
  </w:num>
  <w:num w:numId="17" w16cid:durableId="549541319">
    <w:abstractNumId w:val="38"/>
  </w:num>
  <w:num w:numId="18" w16cid:durableId="1387342333">
    <w:abstractNumId w:val="4"/>
  </w:num>
  <w:num w:numId="19" w16cid:durableId="677537315">
    <w:abstractNumId w:val="36"/>
  </w:num>
  <w:num w:numId="20" w16cid:durableId="1233853829">
    <w:abstractNumId w:val="26"/>
  </w:num>
  <w:num w:numId="21" w16cid:durableId="873616894">
    <w:abstractNumId w:val="34"/>
  </w:num>
  <w:num w:numId="22" w16cid:durableId="508058227">
    <w:abstractNumId w:val="19"/>
  </w:num>
  <w:num w:numId="23" w16cid:durableId="2066298634">
    <w:abstractNumId w:val="35"/>
  </w:num>
  <w:num w:numId="24" w16cid:durableId="1766073814">
    <w:abstractNumId w:val="16"/>
  </w:num>
  <w:num w:numId="25" w16cid:durableId="1048803311">
    <w:abstractNumId w:val="45"/>
  </w:num>
  <w:num w:numId="26" w16cid:durableId="740178306">
    <w:abstractNumId w:val="9"/>
  </w:num>
  <w:num w:numId="27" w16cid:durableId="1386562225">
    <w:abstractNumId w:val="29"/>
  </w:num>
  <w:num w:numId="28" w16cid:durableId="1637224556">
    <w:abstractNumId w:val="25"/>
  </w:num>
  <w:num w:numId="29" w16cid:durableId="483280668">
    <w:abstractNumId w:val="18"/>
  </w:num>
  <w:num w:numId="30" w16cid:durableId="1595701711">
    <w:abstractNumId w:val="27"/>
  </w:num>
  <w:num w:numId="31" w16cid:durableId="1415081354">
    <w:abstractNumId w:val="3"/>
  </w:num>
  <w:num w:numId="32" w16cid:durableId="1044061413">
    <w:abstractNumId w:val="12"/>
  </w:num>
  <w:num w:numId="33" w16cid:durableId="2023434149">
    <w:abstractNumId w:val="43"/>
  </w:num>
  <w:num w:numId="34" w16cid:durableId="1773620597">
    <w:abstractNumId w:val="13"/>
  </w:num>
  <w:num w:numId="35" w16cid:durableId="1716733547">
    <w:abstractNumId w:val="23"/>
    <w:lvlOverride w:ilvl="0">
      <w:startOverride w:val="1"/>
    </w:lvlOverride>
    <w:lvlOverride w:ilvl="1"/>
    <w:lvlOverride w:ilvl="2"/>
    <w:lvlOverride w:ilvl="3"/>
    <w:lvlOverride w:ilvl="4"/>
    <w:lvlOverride w:ilvl="5"/>
    <w:lvlOverride w:ilvl="6"/>
    <w:lvlOverride w:ilvl="7"/>
    <w:lvlOverride w:ilvl="8"/>
  </w:num>
  <w:num w:numId="36" w16cid:durableId="1093664938">
    <w:abstractNumId w:val="7"/>
  </w:num>
  <w:num w:numId="37" w16cid:durableId="120271022">
    <w:abstractNumId w:val="41"/>
  </w:num>
  <w:num w:numId="38" w16cid:durableId="943464043">
    <w:abstractNumId w:val="8"/>
  </w:num>
  <w:num w:numId="39" w16cid:durableId="767429423">
    <w:abstractNumId w:val="30"/>
  </w:num>
  <w:num w:numId="40" w16cid:durableId="737560482">
    <w:abstractNumId w:val="5"/>
  </w:num>
  <w:num w:numId="41" w16cid:durableId="824124900">
    <w:abstractNumId w:val="24"/>
  </w:num>
  <w:num w:numId="42" w16cid:durableId="1406419245">
    <w:abstractNumId w:val="20"/>
  </w:num>
  <w:num w:numId="43" w16cid:durableId="747731033">
    <w:abstractNumId w:val="42"/>
  </w:num>
  <w:num w:numId="44" w16cid:durableId="296103704">
    <w:abstractNumId w:val="17"/>
  </w:num>
  <w:num w:numId="45" w16cid:durableId="393360288">
    <w:abstractNumId w:val="1"/>
  </w:num>
  <w:num w:numId="46" w16cid:durableId="1147093928">
    <w:abstractNumId w:val="40"/>
  </w:num>
  <w:num w:numId="47" w16cid:durableId="167865100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BC"/>
    <w:rsid w:val="001324A5"/>
    <w:rsid w:val="003C36FD"/>
    <w:rsid w:val="00472FA6"/>
    <w:rsid w:val="004D54BC"/>
    <w:rsid w:val="00523CD1"/>
    <w:rsid w:val="008252C5"/>
    <w:rsid w:val="0086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2C540-5971-4551-83C8-F630BA50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FD"/>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aliases w:val="Document Header1,ClauseGroup_Title"/>
    <w:basedOn w:val="Normal"/>
    <w:next w:val="Normal"/>
    <w:link w:val="Heading1Char"/>
    <w:qFormat/>
    <w:rsid w:val="004D5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D5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D5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D5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D5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D54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54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D54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D54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D54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D54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4D54BC"/>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4D54BC"/>
    <w:rPr>
      <w:rFonts w:eastAsiaTheme="majorEastAsia" w:cstheme="majorBidi"/>
      <w:i/>
      <w:iCs/>
      <w:color w:val="0F4761" w:themeColor="accent1" w:themeShade="BF"/>
    </w:rPr>
  </w:style>
  <w:style w:type="character" w:customStyle="1" w:styleId="Heading5Char">
    <w:name w:val="Heading 5 Char"/>
    <w:basedOn w:val="DefaultParagraphFont"/>
    <w:link w:val="Heading5"/>
    <w:rsid w:val="004D54BC"/>
    <w:rPr>
      <w:rFonts w:eastAsiaTheme="majorEastAsia" w:cstheme="majorBidi"/>
      <w:color w:val="0F4761" w:themeColor="accent1" w:themeShade="BF"/>
    </w:rPr>
  </w:style>
  <w:style w:type="character" w:customStyle="1" w:styleId="Heading6Char">
    <w:name w:val="Heading 6 Char"/>
    <w:basedOn w:val="DefaultParagraphFont"/>
    <w:link w:val="Heading6"/>
    <w:rsid w:val="004D54BC"/>
    <w:rPr>
      <w:rFonts w:eastAsiaTheme="majorEastAsia" w:cstheme="majorBidi"/>
      <w:i/>
      <w:iCs/>
      <w:color w:val="595959" w:themeColor="text1" w:themeTint="A6"/>
    </w:rPr>
  </w:style>
  <w:style w:type="character" w:customStyle="1" w:styleId="Heading7Char">
    <w:name w:val="Heading 7 Char"/>
    <w:basedOn w:val="DefaultParagraphFont"/>
    <w:link w:val="Heading7"/>
    <w:rsid w:val="004D54BC"/>
    <w:rPr>
      <w:rFonts w:eastAsiaTheme="majorEastAsia" w:cstheme="majorBidi"/>
      <w:color w:val="595959" w:themeColor="text1" w:themeTint="A6"/>
    </w:rPr>
  </w:style>
  <w:style w:type="character" w:customStyle="1" w:styleId="Heading8Char">
    <w:name w:val="Heading 8 Char"/>
    <w:basedOn w:val="DefaultParagraphFont"/>
    <w:link w:val="Heading8"/>
    <w:rsid w:val="004D54BC"/>
    <w:rPr>
      <w:rFonts w:eastAsiaTheme="majorEastAsia" w:cstheme="majorBidi"/>
      <w:i/>
      <w:iCs/>
      <w:color w:val="272727" w:themeColor="text1" w:themeTint="D8"/>
    </w:rPr>
  </w:style>
  <w:style w:type="character" w:customStyle="1" w:styleId="Heading9Char">
    <w:name w:val="Heading 9 Char"/>
    <w:basedOn w:val="DefaultParagraphFont"/>
    <w:link w:val="Heading9"/>
    <w:rsid w:val="004D54BC"/>
    <w:rPr>
      <w:rFonts w:eastAsiaTheme="majorEastAsia" w:cstheme="majorBidi"/>
      <w:color w:val="272727" w:themeColor="text1" w:themeTint="D8"/>
    </w:rPr>
  </w:style>
  <w:style w:type="paragraph" w:styleId="Title">
    <w:name w:val="Title"/>
    <w:basedOn w:val="Normal"/>
    <w:next w:val="Normal"/>
    <w:link w:val="TitleChar"/>
    <w:qFormat/>
    <w:rsid w:val="004D54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5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D5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D5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4BC"/>
    <w:pPr>
      <w:spacing w:before="160"/>
      <w:jc w:val="center"/>
    </w:pPr>
    <w:rPr>
      <w:i/>
      <w:iCs/>
      <w:color w:val="404040" w:themeColor="text1" w:themeTint="BF"/>
    </w:rPr>
  </w:style>
  <w:style w:type="character" w:customStyle="1" w:styleId="QuoteChar">
    <w:name w:val="Quote Char"/>
    <w:basedOn w:val="DefaultParagraphFont"/>
    <w:link w:val="Quote"/>
    <w:uiPriority w:val="29"/>
    <w:rsid w:val="004D54B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D54BC"/>
    <w:pPr>
      <w:ind w:left="720"/>
      <w:contextualSpacing/>
    </w:pPr>
  </w:style>
  <w:style w:type="character" w:styleId="IntenseEmphasis">
    <w:name w:val="Intense Emphasis"/>
    <w:basedOn w:val="DefaultParagraphFont"/>
    <w:uiPriority w:val="21"/>
    <w:qFormat/>
    <w:rsid w:val="004D54BC"/>
    <w:rPr>
      <w:i/>
      <w:iCs/>
      <w:color w:val="0F4761" w:themeColor="accent1" w:themeShade="BF"/>
    </w:rPr>
  </w:style>
  <w:style w:type="paragraph" w:styleId="IntenseQuote">
    <w:name w:val="Intense Quote"/>
    <w:basedOn w:val="Normal"/>
    <w:next w:val="Normal"/>
    <w:link w:val="IntenseQuoteChar"/>
    <w:uiPriority w:val="30"/>
    <w:qFormat/>
    <w:rsid w:val="004D5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4BC"/>
    <w:rPr>
      <w:i/>
      <w:iCs/>
      <w:color w:val="0F4761" w:themeColor="accent1" w:themeShade="BF"/>
    </w:rPr>
  </w:style>
  <w:style w:type="character" w:styleId="IntenseReference">
    <w:name w:val="Intense Reference"/>
    <w:basedOn w:val="DefaultParagraphFont"/>
    <w:uiPriority w:val="32"/>
    <w:qFormat/>
    <w:rsid w:val="004D54BC"/>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3C36FD"/>
    <w:rPr>
      <w:rFonts w:eastAsia="Times New Roman" w:cs="Times New Roman"/>
      <w:b/>
      <w:szCs w:val="20"/>
      <w:lang w:val="en-US"/>
    </w:rPr>
  </w:style>
  <w:style w:type="paragraph" w:styleId="TOC1">
    <w:name w:val="toc 1"/>
    <w:basedOn w:val="Normal"/>
    <w:next w:val="Normal"/>
    <w:autoRedefine/>
    <w:uiPriority w:val="39"/>
    <w:qFormat/>
    <w:rsid w:val="003C36FD"/>
    <w:pPr>
      <w:tabs>
        <w:tab w:val="right" w:leader="dot" w:pos="9062"/>
      </w:tabs>
      <w:spacing w:before="120" w:after="80" w:line="264" w:lineRule="auto"/>
      <w:ind w:firstLine="709"/>
      <w:outlineLvl w:val="2"/>
    </w:pPr>
    <w:rPr>
      <w:rFonts w:asciiTheme="majorHAnsi" w:eastAsia="Batang" w:hAnsiTheme="majorHAnsi" w:cstheme="majorHAnsi"/>
      <w:iCs/>
      <w:noProof/>
      <w:kern w:val="36"/>
      <w:sz w:val="26"/>
      <w:szCs w:val="26"/>
      <w:lang w:val="nl-NL"/>
    </w:rPr>
  </w:style>
  <w:style w:type="character" w:customStyle="1" w:styleId="Bibliogrphy">
    <w:name w:val="Bibliogrphy"/>
    <w:basedOn w:val="DefaultParagraphFont"/>
    <w:rsid w:val="003C36FD"/>
  </w:style>
  <w:style w:type="character" w:customStyle="1" w:styleId="DocInit">
    <w:name w:val="Doc Init"/>
    <w:basedOn w:val="DefaultParagraphFont"/>
    <w:rsid w:val="003C36FD"/>
  </w:style>
  <w:style w:type="paragraph" w:customStyle="1" w:styleId="Document1">
    <w:name w:val="Document 1"/>
    <w:rsid w:val="003C36FD"/>
    <w:pPr>
      <w:keepNext/>
      <w:keepLines/>
      <w:tabs>
        <w:tab w:val="left" w:pos="-720"/>
      </w:tabs>
      <w:suppressAutoHyphens/>
      <w:spacing w:after="0" w:line="240" w:lineRule="auto"/>
    </w:pPr>
    <w:rPr>
      <w:rFonts w:ascii="Times" w:eastAsia="Times New Roman" w:hAnsi="Times" w:cs="Times New Roman"/>
      <w:kern w:val="0"/>
      <w:szCs w:val="20"/>
      <w:lang w:eastAsia="en-US"/>
      <w14:ligatures w14:val="none"/>
    </w:rPr>
  </w:style>
  <w:style w:type="character" w:customStyle="1" w:styleId="Document2">
    <w:name w:val="Document 2"/>
    <w:rsid w:val="003C36FD"/>
    <w:rPr>
      <w:rFonts w:ascii="Times" w:hAnsi="Times"/>
      <w:noProof w:val="0"/>
      <w:sz w:val="24"/>
      <w:lang w:val="en-US"/>
    </w:rPr>
  </w:style>
  <w:style w:type="character" w:customStyle="1" w:styleId="Document3">
    <w:name w:val="Document 3"/>
    <w:rsid w:val="003C36FD"/>
    <w:rPr>
      <w:rFonts w:ascii="Times" w:hAnsi="Times"/>
      <w:noProof w:val="0"/>
      <w:sz w:val="24"/>
      <w:lang w:val="en-US"/>
    </w:rPr>
  </w:style>
  <w:style w:type="character" w:customStyle="1" w:styleId="Document4">
    <w:name w:val="Document 4"/>
    <w:rsid w:val="003C36FD"/>
    <w:rPr>
      <w:b/>
      <w:i/>
      <w:sz w:val="24"/>
    </w:rPr>
  </w:style>
  <w:style w:type="character" w:customStyle="1" w:styleId="Document5">
    <w:name w:val="Document 5"/>
    <w:basedOn w:val="DefaultParagraphFont"/>
    <w:rsid w:val="003C36FD"/>
  </w:style>
  <w:style w:type="character" w:customStyle="1" w:styleId="Document6">
    <w:name w:val="Document 6"/>
    <w:basedOn w:val="DefaultParagraphFont"/>
    <w:rsid w:val="003C36FD"/>
  </w:style>
  <w:style w:type="character" w:customStyle="1" w:styleId="Document7">
    <w:name w:val="Document 7"/>
    <w:basedOn w:val="DefaultParagraphFont"/>
    <w:rsid w:val="003C36FD"/>
  </w:style>
  <w:style w:type="character" w:customStyle="1" w:styleId="Document8">
    <w:name w:val="Document 8"/>
    <w:basedOn w:val="DefaultParagraphFont"/>
    <w:rsid w:val="003C36FD"/>
  </w:style>
  <w:style w:type="character" w:customStyle="1" w:styleId="TechInit">
    <w:name w:val="Tech Init"/>
    <w:rsid w:val="003C36FD"/>
    <w:rPr>
      <w:rFonts w:ascii="Times" w:hAnsi="Times"/>
      <w:noProof w:val="0"/>
      <w:sz w:val="24"/>
      <w:lang w:val="en-US"/>
    </w:rPr>
  </w:style>
  <w:style w:type="character" w:customStyle="1" w:styleId="Technical1">
    <w:name w:val="Technical 1"/>
    <w:rsid w:val="003C36FD"/>
    <w:rPr>
      <w:rFonts w:ascii="Times" w:hAnsi="Times"/>
      <w:noProof w:val="0"/>
      <w:sz w:val="24"/>
      <w:lang w:val="en-US"/>
    </w:rPr>
  </w:style>
  <w:style w:type="character" w:customStyle="1" w:styleId="Technical2">
    <w:name w:val="Technical 2"/>
    <w:rsid w:val="003C36FD"/>
    <w:rPr>
      <w:rFonts w:ascii="Times" w:hAnsi="Times"/>
      <w:noProof w:val="0"/>
      <w:sz w:val="24"/>
      <w:lang w:val="en-US"/>
    </w:rPr>
  </w:style>
  <w:style w:type="character" w:customStyle="1" w:styleId="Technical3">
    <w:name w:val="Technical 3"/>
    <w:rsid w:val="003C36FD"/>
    <w:rPr>
      <w:rFonts w:ascii="Times" w:hAnsi="Times"/>
      <w:noProof w:val="0"/>
      <w:sz w:val="24"/>
      <w:lang w:val="en-US"/>
    </w:rPr>
  </w:style>
  <w:style w:type="paragraph" w:customStyle="1" w:styleId="Technical4">
    <w:name w:val="Technical 4"/>
    <w:rsid w:val="003C36FD"/>
    <w:pPr>
      <w:tabs>
        <w:tab w:val="left" w:pos="-720"/>
      </w:tabs>
      <w:suppressAutoHyphens/>
      <w:spacing w:after="0" w:line="240" w:lineRule="auto"/>
    </w:pPr>
    <w:rPr>
      <w:rFonts w:ascii="Times" w:eastAsia="Times New Roman" w:hAnsi="Times" w:cs="Times New Roman"/>
      <w:b/>
      <w:kern w:val="0"/>
      <w:szCs w:val="20"/>
      <w:lang w:eastAsia="en-US"/>
      <w14:ligatures w14:val="none"/>
    </w:rPr>
  </w:style>
  <w:style w:type="paragraph" w:customStyle="1" w:styleId="Technical5">
    <w:name w:val="Technical 5"/>
    <w:rsid w:val="003C36FD"/>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6">
    <w:name w:val="Technical 6"/>
    <w:rsid w:val="003C36FD"/>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7">
    <w:name w:val="Technical 7"/>
    <w:rsid w:val="003C36FD"/>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8">
    <w:name w:val="Technical 8"/>
    <w:rsid w:val="003C36FD"/>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Pleading">
    <w:name w:val="Pleading"/>
    <w:rsid w:val="003C36FD"/>
    <w:pPr>
      <w:tabs>
        <w:tab w:val="left" w:pos="-720"/>
      </w:tabs>
      <w:suppressAutoHyphens/>
      <w:spacing w:after="0" w:line="240" w:lineRule="exact"/>
    </w:pPr>
    <w:rPr>
      <w:rFonts w:ascii="Times" w:eastAsia="Times New Roman" w:hAnsi="Times" w:cs="Times New Roman"/>
      <w:kern w:val="0"/>
      <w:szCs w:val="20"/>
      <w:lang w:eastAsia="en-US"/>
      <w14:ligatures w14:val="none"/>
    </w:rPr>
  </w:style>
  <w:style w:type="paragraph" w:customStyle="1" w:styleId="RightPar1">
    <w:name w:val="Right Par 1"/>
    <w:rsid w:val="003C36FD"/>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eastAsia="en-US"/>
      <w14:ligatures w14:val="none"/>
    </w:rPr>
  </w:style>
  <w:style w:type="paragraph" w:customStyle="1" w:styleId="RightPar2">
    <w:name w:val="Right Par 2"/>
    <w:rsid w:val="003C36F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eastAsia="en-US"/>
      <w14:ligatures w14:val="none"/>
    </w:rPr>
  </w:style>
  <w:style w:type="paragraph" w:customStyle="1" w:styleId="RightPar3">
    <w:name w:val="Right Par 3"/>
    <w:rsid w:val="003C36F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eastAsia="en-US"/>
      <w14:ligatures w14:val="none"/>
    </w:rPr>
  </w:style>
  <w:style w:type="paragraph" w:customStyle="1" w:styleId="RightPar4">
    <w:name w:val="Right Par 4"/>
    <w:rsid w:val="003C36F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eastAsia="en-US"/>
      <w14:ligatures w14:val="none"/>
    </w:rPr>
  </w:style>
  <w:style w:type="paragraph" w:customStyle="1" w:styleId="RightPar5">
    <w:name w:val="Right Par 5"/>
    <w:rsid w:val="003C36F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eastAsia="en-US"/>
      <w14:ligatures w14:val="none"/>
    </w:rPr>
  </w:style>
  <w:style w:type="paragraph" w:customStyle="1" w:styleId="RightPar6">
    <w:name w:val="Right Par 6"/>
    <w:rsid w:val="003C36F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eastAsia="en-US"/>
      <w14:ligatures w14:val="none"/>
    </w:rPr>
  </w:style>
  <w:style w:type="paragraph" w:customStyle="1" w:styleId="RightPar7">
    <w:name w:val="Right Par 7"/>
    <w:rsid w:val="003C36F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eastAsia="en-US"/>
      <w14:ligatures w14:val="none"/>
    </w:rPr>
  </w:style>
  <w:style w:type="paragraph" w:customStyle="1" w:styleId="RightPar8">
    <w:name w:val="Right Par 8"/>
    <w:rsid w:val="003C36F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eastAsia="en-US"/>
      <w14:ligatures w14:val="none"/>
    </w:rPr>
  </w:style>
  <w:style w:type="paragraph" w:styleId="TOC2">
    <w:name w:val="toc 2"/>
    <w:basedOn w:val="Normal"/>
    <w:next w:val="Normal"/>
    <w:uiPriority w:val="39"/>
    <w:rsid w:val="003C36FD"/>
    <w:pPr>
      <w:tabs>
        <w:tab w:val="right" w:leader="dot" w:pos="9000"/>
      </w:tabs>
      <w:suppressAutoHyphens/>
      <w:ind w:left="1440" w:hanging="720"/>
    </w:pPr>
  </w:style>
  <w:style w:type="paragraph" w:styleId="TOC3">
    <w:name w:val="toc 3"/>
    <w:basedOn w:val="Normal"/>
    <w:next w:val="Normal"/>
    <w:rsid w:val="003C36FD"/>
    <w:pPr>
      <w:tabs>
        <w:tab w:val="right" w:leader="dot" w:pos="9000"/>
      </w:tabs>
      <w:suppressAutoHyphens/>
      <w:ind w:left="1440" w:hanging="720"/>
    </w:pPr>
    <w:rPr>
      <w:i/>
    </w:rPr>
  </w:style>
  <w:style w:type="paragraph" w:styleId="TOC4">
    <w:name w:val="toc 4"/>
    <w:basedOn w:val="Normal"/>
    <w:next w:val="Normal"/>
    <w:rsid w:val="003C36FD"/>
    <w:pPr>
      <w:tabs>
        <w:tab w:val="left" w:leader="dot" w:pos="8640"/>
        <w:tab w:val="right" w:pos="9000"/>
      </w:tabs>
      <w:suppressAutoHyphens/>
      <w:ind w:left="2880" w:right="720" w:hanging="720"/>
    </w:pPr>
  </w:style>
  <w:style w:type="paragraph" w:styleId="TOC5">
    <w:name w:val="toc 5"/>
    <w:basedOn w:val="Normal"/>
    <w:next w:val="Normal"/>
    <w:rsid w:val="003C36FD"/>
    <w:pPr>
      <w:tabs>
        <w:tab w:val="left" w:leader="dot" w:pos="8640"/>
        <w:tab w:val="right" w:pos="9000"/>
      </w:tabs>
      <w:suppressAutoHyphens/>
      <w:ind w:left="3600" w:right="720" w:hanging="720"/>
    </w:pPr>
  </w:style>
  <w:style w:type="paragraph" w:styleId="TOC6">
    <w:name w:val="toc 6"/>
    <w:basedOn w:val="Normal"/>
    <w:next w:val="Normal"/>
    <w:rsid w:val="003C36FD"/>
    <w:pPr>
      <w:tabs>
        <w:tab w:val="left" w:pos="8640"/>
        <w:tab w:val="right" w:pos="9000"/>
      </w:tabs>
      <w:suppressAutoHyphens/>
      <w:ind w:left="720" w:hanging="720"/>
    </w:pPr>
  </w:style>
  <w:style w:type="paragraph" w:styleId="TOC7">
    <w:name w:val="toc 7"/>
    <w:basedOn w:val="Normal"/>
    <w:next w:val="Normal"/>
    <w:rsid w:val="003C36FD"/>
    <w:pPr>
      <w:suppressAutoHyphens/>
      <w:ind w:left="720" w:hanging="720"/>
    </w:pPr>
  </w:style>
  <w:style w:type="paragraph" w:styleId="TOC8">
    <w:name w:val="toc 8"/>
    <w:basedOn w:val="Normal"/>
    <w:next w:val="Normal"/>
    <w:rsid w:val="003C36FD"/>
    <w:pPr>
      <w:tabs>
        <w:tab w:val="left" w:pos="8640"/>
        <w:tab w:val="right" w:pos="9000"/>
      </w:tabs>
      <w:suppressAutoHyphens/>
      <w:ind w:left="720" w:hanging="720"/>
    </w:pPr>
  </w:style>
  <w:style w:type="paragraph" w:styleId="TOC9">
    <w:name w:val="toc 9"/>
    <w:basedOn w:val="Normal"/>
    <w:next w:val="Normal"/>
    <w:rsid w:val="003C36FD"/>
    <w:pPr>
      <w:tabs>
        <w:tab w:val="left" w:leader="dot" w:pos="8640"/>
        <w:tab w:val="right" w:pos="9000"/>
      </w:tabs>
      <w:suppressAutoHyphens/>
      <w:ind w:left="720" w:hanging="720"/>
    </w:pPr>
  </w:style>
  <w:style w:type="paragraph" w:styleId="TOAHeading">
    <w:name w:val="toa heading"/>
    <w:basedOn w:val="Normal"/>
    <w:next w:val="Normal"/>
    <w:rsid w:val="003C36FD"/>
    <w:pPr>
      <w:tabs>
        <w:tab w:val="left" w:pos="9000"/>
        <w:tab w:val="right" w:pos="9360"/>
      </w:tabs>
      <w:suppressAutoHyphens/>
    </w:pPr>
  </w:style>
  <w:style w:type="paragraph" w:styleId="Caption">
    <w:name w:val="caption"/>
    <w:basedOn w:val="Normal"/>
    <w:next w:val="Normal"/>
    <w:qFormat/>
    <w:rsid w:val="003C36FD"/>
    <w:rPr>
      <w:rFonts w:ascii="Courier New" w:hAnsi="Courier New"/>
    </w:rPr>
  </w:style>
  <w:style w:type="character" w:customStyle="1" w:styleId="EquationCaption">
    <w:name w:val="_Equation Caption"/>
    <w:rsid w:val="003C36FD"/>
  </w:style>
  <w:style w:type="character" w:customStyle="1" w:styleId="vlpgno">
    <w:name w:val="vl.pg.no."/>
    <w:rsid w:val="003C36FD"/>
    <w:rPr>
      <w:rFonts w:ascii="Times" w:hAnsi="Times"/>
      <w:b/>
      <w:noProof w:val="0"/>
      <w:sz w:val="20"/>
      <w:lang w:val="en-US"/>
    </w:rPr>
  </w:style>
  <w:style w:type="character" w:styleId="LineNumber">
    <w:name w:val="line number"/>
    <w:basedOn w:val="DefaultParagraphFont"/>
    <w:uiPriority w:val="99"/>
    <w:rsid w:val="003C36FD"/>
  </w:style>
  <w:style w:type="character" w:customStyle="1" w:styleId="footnote">
    <w:name w:val="footnote"/>
    <w:rsid w:val="003C36FD"/>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3C36FD"/>
    <w:rPr>
      <w:sz w:val="20"/>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3C36FD"/>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rsid w:val="003C36FD"/>
    <w:rPr>
      <w:sz w:val="20"/>
    </w:rPr>
  </w:style>
  <w:style w:type="character" w:customStyle="1" w:styleId="FooterChar">
    <w:name w:val="Footer Char"/>
    <w:basedOn w:val="DefaultParagraphFont"/>
    <w:link w:val="Footer"/>
    <w:uiPriority w:val="99"/>
    <w:rsid w:val="003C36FD"/>
    <w:rPr>
      <w:rFonts w:ascii="Times New Roman" w:eastAsia="Times New Roman" w:hAnsi="Times New Roman" w:cs="Times New Roman"/>
      <w:kern w:val="0"/>
      <w:sz w:val="20"/>
      <w:szCs w:val="20"/>
      <w:lang w:eastAsia="en-US"/>
      <w14:ligatures w14:val="none"/>
    </w:rPr>
  </w:style>
  <w:style w:type="character" w:styleId="PageNumber">
    <w:name w:val="page number"/>
    <w:basedOn w:val="DefaultParagraphFont"/>
    <w:rsid w:val="003C36FD"/>
  </w:style>
  <w:style w:type="paragraph" w:styleId="FootnoteText">
    <w:name w:val="footnote text"/>
    <w:basedOn w:val="Normal"/>
    <w:link w:val="FootnoteTextChar"/>
    <w:rsid w:val="003C36FD"/>
    <w:pPr>
      <w:tabs>
        <w:tab w:val="left" w:pos="360"/>
      </w:tabs>
      <w:ind w:left="360" w:hanging="360"/>
    </w:pPr>
    <w:rPr>
      <w:sz w:val="20"/>
    </w:rPr>
  </w:style>
  <w:style w:type="character" w:customStyle="1" w:styleId="FootnoteTextChar">
    <w:name w:val="Footnote Text Char"/>
    <w:basedOn w:val="DefaultParagraphFont"/>
    <w:link w:val="FootnoteText"/>
    <w:rsid w:val="003C36FD"/>
    <w:rPr>
      <w:rFonts w:ascii="Times New Roman" w:eastAsia="Times New Roman" w:hAnsi="Times New Roman" w:cs="Times New Roman"/>
      <w:kern w:val="0"/>
      <w:sz w:val="20"/>
      <w:szCs w:val="20"/>
      <w:lang w:eastAsia="en-US"/>
      <w14:ligatures w14:val="none"/>
    </w:rPr>
  </w:style>
  <w:style w:type="paragraph" w:customStyle="1" w:styleId="Head21">
    <w:name w:val="Head 2.1"/>
    <w:basedOn w:val="Normal"/>
    <w:rsid w:val="003C36F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C36FD"/>
    <w:pPr>
      <w:tabs>
        <w:tab w:val="left" w:pos="360"/>
      </w:tabs>
      <w:suppressAutoHyphens/>
      <w:spacing w:after="240"/>
      <w:ind w:left="360" w:hanging="360"/>
      <w:jc w:val="left"/>
    </w:pPr>
    <w:rPr>
      <w:b/>
    </w:rPr>
  </w:style>
  <w:style w:type="character" w:styleId="FootnoteReference">
    <w:name w:val="footnote reference"/>
    <w:aliases w:val="callout"/>
    <w:uiPriority w:val="99"/>
    <w:rsid w:val="003C36FD"/>
    <w:rPr>
      <w:vertAlign w:val="superscript"/>
    </w:rPr>
  </w:style>
  <w:style w:type="character" w:customStyle="1" w:styleId="insert2">
    <w:name w:val="insert2"/>
    <w:rsid w:val="003C36FD"/>
    <w:rPr>
      <w:rFonts w:ascii="Arial" w:hAnsi="Arial"/>
      <w:i/>
      <w:noProof w:val="0"/>
      <w:sz w:val="24"/>
      <w:lang w:val="en-US"/>
    </w:rPr>
  </w:style>
  <w:style w:type="character" w:customStyle="1" w:styleId="reference">
    <w:name w:val="reference"/>
    <w:rsid w:val="003C36FD"/>
    <w:rPr>
      <w:rFonts w:ascii="Book Antiqua" w:hAnsi="Book Antiqua"/>
      <w:i/>
      <w:noProof w:val="0"/>
      <w:sz w:val="24"/>
      <w:lang w:val="en-US"/>
    </w:rPr>
  </w:style>
  <w:style w:type="paragraph" w:styleId="Index9">
    <w:name w:val="index 9"/>
    <w:basedOn w:val="Normal"/>
    <w:next w:val="Normal"/>
    <w:rsid w:val="003C36FD"/>
    <w:pPr>
      <w:tabs>
        <w:tab w:val="right" w:pos="4140"/>
      </w:tabs>
      <w:ind w:left="2160" w:hanging="240"/>
      <w:jc w:val="left"/>
    </w:pPr>
    <w:rPr>
      <w:sz w:val="20"/>
    </w:rPr>
  </w:style>
  <w:style w:type="paragraph" w:styleId="Index1">
    <w:name w:val="index 1"/>
    <w:basedOn w:val="Normal"/>
    <w:next w:val="Normal"/>
    <w:autoRedefine/>
    <w:semiHidden/>
    <w:unhideWhenUsed/>
    <w:rsid w:val="003C36FD"/>
    <w:pPr>
      <w:ind w:left="240" w:hanging="240"/>
    </w:pPr>
  </w:style>
  <w:style w:type="paragraph" w:styleId="IndexHeading">
    <w:name w:val="index heading"/>
    <w:basedOn w:val="Normal"/>
    <w:next w:val="Index1"/>
    <w:rsid w:val="003C36FD"/>
    <w:pPr>
      <w:jc w:val="left"/>
    </w:pPr>
    <w:rPr>
      <w:sz w:val="20"/>
    </w:rPr>
  </w:style>
  <w:style w:type="paragraph" w:customStyle="1" w:styleId="Headingrb2">
    <w:name w:val="Heading rb2"/>
    <w:basedOn w:val="Normal"/>
    <w:rsid w:val="003C36F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C36FD"/>
  </w:style>
  <w:style w:type="paragraph" w:customStyle="1" w:styleId="Head2">
    <w:name w:val="Head 2"/>
    <w:basedOn w:val="Normal"/>
    <w:autoRedefine/>
    <w:rsid w:val="003C36FD"/>
    <w:pPr>
      <w:spacing w:before="120" w:after="120"/>
    </w:pPr>
    <w:rPr>
      <w:b/>
      <w:lang w:val="en-GB"/>
    </w:rPr>
  </w:style>
  <w:style w:type="paragraph" w:customStyle="1" w:styleId="explanatoryclause">
    <w:name w:val="explanatory_clause"/>
    <w:basedOn w:val="Normal"/>
    <w:rsid w:val="003C36F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C36FD"/>
    <w:pPr>
      <w:suppressAutoHyphens/>
      <w:spacing w:after="240" w:line="360" w:lineRule="exact"/>
    </w:pPr>
    <w:rPr>
      <w:rFonts w:ascii="Arial" w:hAnsi="Arial"/>
    </w:rPr>
  </w:style>
  <w:style w:type="paragraph" w:customStyle="1" w:styleId="Head22b">
    <w:name w:val="Head 2.2b"/>
    <w:basedOn w:val="Normal"/>
    <w:rsid w:val="003C36FD"/>
    <w:pPr>
      <w:suppressAutoHyphens/>
      <w:spacing w:after="240"/>
      <w:ind w:left="360" w:hanging="360"/>
      <w:jc w:val="left"/>
    </w:pPr>
    <w:rPr>
      <w:rFonts w:ascii="Tms Rmn" w:hAnsi="Tms Rmn"/>
      <w:b/>
    </w:rPr>
  </w:style>
  <w:style w:type="paragraph" w:customStyle="1" w:styleId="Head31">
    <w:name w:val="Head 3.1"/>
    <w:basedOn w:val="Head21"/>
    <w:rsid w:val="003C36FD"/>
  </w:style>
  <w:style w:type="paragraph" w:customStyle="1" w:styleId="Head41">
    <w:name w:val="Head 4.1"/>
    <w:basedOn w:val="Head21"/>
    <w:rsid w:val="003C36FD"/>
  </w:style>
  <w:style w:type="paragraph" w:customStyle="1" w:styleId="Head42">
    <w:name w:val="Head 4.2"/>
    <w:basedOn w:val="Normal"/>
    <w:rsid w:val="003C36FD"/>
    <w:pPr>
      <w:suppressAutoHyphens/>
      <w:spacing w:after="240"/>
      <w:ind w:left="360" w:hanging="360"/>
      <w:jc w:val="left"/>
    </w:pPr>
    <w:rPr>
      <w:b/>
    </w:rPr>
  </w:style>
  <w:style w:type="paragraph" w:customStyle="1" w:styleId="Head51">
    <w:name w:val="Head 5.1"/>
    <w:basedOn w:val="Head21"/>
    <w:rsid w:val="003C36FD"/>
    <w:pPr>
      <w:spacing w:after="0"/>
    </w:pPr>
  </w:style>
  <w:style w:type="paragraph" w:customStyle="1" w:styleId="Head52">
    <w:name w:val="Head 5.2"/>
    <w:basedOn w:val="Normal"/>
    <w:rsid w:val="003C36FD"/>
    <w:pPr>
      <w:keepNext/>
      <w:suppressAutoHyphens/>
      <w:spacing w:before="480" w:after="240"/>
      <w:ind w:left="547" w:hanging="547"/>
      <w:jc w:val="center"/>
    </w:pPr>
    <w:rPr>
      <w:b/>
    </w:rPr>
  </w:style>
  <w:style w:type="paragraph" w:customStyle="1" w:styleId="Head61">
    <w:name w:val="Head 6.1"/>
    <w:basedOn w:val="Head51"/>
    <w:rsid w:val="003C36FD"/>
    <w:pPr>
      <w:pBdr>
        <w:bottom w:val="none" w:sz="0" w:space="0" w:color="auto"/>
      </w:pBdr>
      <w:spacing w:before="0" w:after="240"/>
    </w:pPr>
    <w:rPr>
      <w:caps/>
    </w:rPr>
  </w:style>
  <w:style w:type="paragraph" w:customStyle="1" w:styleId="Head71">
    <w:name w:val="Head 7.1"/>
    <w:basedOn w:val="Head21"/>
    <w:rsid w:val="003C36FD"/>
  </w:style>
  <w:style w:type="paragraph" w:customStyle="1" w:styleId="Head72">
    <w:name w:val="Head 7.2"/>
    <w:basedOn w:val="Normal"/>
    <w:rsid w:val="003C36F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C36F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3C36FD"/>
    <w:rPr>
      <w:smallCaps/>
      <w:sz w:val="28"/>
    </w:rPr>
  </w:style>
  <w:style w:type="paragraph" w:styleId="BodyText">
    <w:name w:val="Body Text"/>
    <w:basedOn w:val="Normal"/>
    <w:link w:val="BodyTextChar"/>
    <w:rsid w:val="003C36FD"/>
    <w:pPr>
      <w:suppressAutoHyphens/>
      <w:ind w:right="-72"/>
    </w:pPr>
    <w:rPr>
      <w:spacing w:val="-4"/>
    </w:rPr>
  </w:style>
  <w:style w:type="character" w:customStyle="1" w:styleId="BodyTextChar">
    <w:name w:val="Body Text Char"/>
    <w:basedOn w:val="DefaultParagraphFont"/>
    <w:link w:val="BodyText"/>
    <w:rsid w:val="003C36FD"/>
    <w:rPr>
      <w:rFonts w:ascii="Times New Roman" w:eastAsia="Times New Roman" w:hAnsi="Times New Roman" w:cs="Times New Roman"/>
      <w:spacing w:val="-4"/>
      <w:kern w:val="0"/>
      <w:szCs w:val="20"/>
      <w:lang w:eastAsia="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36F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36FD"/>
    <w:rPr>
      <w:rFonts w:ascii="Times New Roman" w:eastAsia="Times New Roman" w:hAnsi="Times New Roman" w:cs="Times New Roman"/>
      <w:kern w:val="0"/>
      <w:szCs w:val="20"/>
      <w:lang w:eastAsia="en-US"/>
      <w14:ligatures w14:val="none"/>
    </w:rPr>
  </w:style>
  <w:style w:type="paragraph" w:styleId="BlockText">
    <w:name w:val="Block Text"/>
    <w:basedOn w:val="Normal"/>
    <w:rsid w:val="003C36FD"/>
    <w:pPr>
      <w:tabs>
        <w:tab w:val="left" w:pos="1080"/>
      </w:tabs>
      <w:suppressAutoHyphens/>
      <w:spacing w:after="200"/>
      <w:ind w:left="547" w:right="-72" w:hanging="547"/>
    </w:pPr>
  </w:style>
  <w:style w:type="character" w:customStyle="1" w:styleId="EndnoteTextChar">
    <w:name w:val="Endnote Text Char"/>
    <w:link w:val="EndnoteText"/>
    <w:semiHidden/>
    <w:rsid w:val="003C36FD"/>
    <w:rPr>
      <w:rFonts w:eastAsia="Times New Roman" w:cs="Times New Roman"/>
      <w:sz w:val="20"/>
      <w:szCs w:val="20"/>
    </w:rPr>
  </w:style>
  <w:style w:type="paragraph" w:styleId="EndnoteText">
    <w:name w:val="endnote text"/>
    <w:basedOn w:val="Normal"/>
    <w:link w:val="EndnoteTextChar"/>
    <w:semiHidden/>
    <w:rsid w:val="003C36FD"/>
    <w:pPr>
      <w:tabs>
        <w:tab w:val="left" w:pos="-720"/>
      </w:tabs>
      <w:suppressAutoHyphens/>
      <w:jc w:val="left"/>
    </w:pPr>
    <w:rPr>
      <w:rFonts w:asciiTheme="minorHAnsi" w:hAnsiTheme="minorHAnsi"/>
      <w:kern w:val="2"/>
      <w:sz w:val="20"/>
      <w:lang w:eastAsia="zh-CN"/>
      <w14:ligatures w14:val="standardContextual"/>
    </w:rPr>
  </w:style>
  <w:style w:type="character" w:customStyle="1" w:styleId="EndnoteTextChar1">
    <w:name w:val="Endnote Text Char1"/>
    <w:basedOn w:val="DefaultParagraphFont"/>
    <w:uiPriority w:val="99"/>
    <w:semiHidden/>
    <w:rsid w:val="003C36FD"/>
    <w:rPr>
      <w:rFonts w:ascii="Times New Roman" w:eastAsia="Times New Roman" w:hAnsi="Times New Roman" w:cs="Times New Roman"/>
      <w:kern w:val="0"/>
      <w:sz w:val="20"/>
      <w:szCs w:val="20"/>
      <w:lang w:eastAsia="en-US"/>
      <w14:ligatures w14:val="none"/>
    </w:rPr>
  </w:style>
  <w:style w:type="character" w:styleId="EndnoteReference">
    <w:name w:val="endnote reference"/>
    <w:uiPriority w:val="99"/>
    <w:rsid w:val="003C36FD"/>
    <w:rPr>
      <w:rFonts w:ascii="CG Times" w:hAnsi="CG Times"/>
      <w:noProof w:val="0"/>
      <w:sz w:val="22"/>
      <w:vertAlign w:val="superscript"/>
      <w:lang w:val="en-US"/>
    </w:rPr>
  </w:style>
  <w:style w:type="paragraph" w:styleId="NormalWeb">
    <w:name w:val="Normal (Web)"/>
    <w:basedOn w:val="Normal"/>
    <w:uiPriority w:val="99"/>
    <w:rsid w:val="003C36F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C36FD"/>
    <w:pPr>
      <w:suppressAutoHyphens/>
      <w:spacing w:after="140"/>
      <w:jc w:val="left"/>
    </w:pPr>
    <w:rPr>
      <w:i/>
      <w:iCs/>
      <w:color w:val="000000"/>
      <w:szCs w:val="24"/>
    </w:rPr>
  </w:style>
  <w:style w:type="character" w:customStyle="1" w:styleId="BodyText3Char">
    <w:name w:val="Body Text 3 Char"/>
    <w:basedOn w:val="DefaultParagraphFont"/>
    <w:link w:val="BodyText3"/>
    <w:rsid w:val="003C36FD"/>
    <w:rPr>
      <w:rFonts w:ascii="Times New Roman" w:eastAsia="Times New Roman" w:hAnsi="Times New Roman" w:cs="Times New Roman"/>
      <w:i/>
      <w:iCs/>
      <w:color w:val="000000"/>
      <w:kern w:val="0"/>
      <w:lang w:eastAsia="en-US"/>
      <w14:ligatures w14:val="none"/>
    </w:rPr>
  </w:style>
  <w:style w:type="paragraph" w:styleId="BodyText2">
    <w:name w:val="Body Text 2"/>
    <w:basedOn w:val="Normal"/>
    <w:link w:val="BodyText2Char"/>
    <w:rsid w:val="003C36FD"/>
    <w:pPr>
      <w:suppressAutoHyphens/>
    </w:pPr>
    <w:rPr>
      <w:i/>
    </w:rPr>
  </w:style>
  <w:style w:type="character" w:customStyle="1" w:styleId="BodyText2Char">
    <w:name w:val="Body Text 2 Char"/>
    <w:basedOn w:val="DefaultParagraphFont"/>
    <w:link w:val="BodyText2"/>
    <w:rsid w:val="003C36FD"/>
    <w:rPr>
      <w:rFonts w:ascii="Times New Roman" w:eastAsia="Times New Roman" w:hAnsi="Times New Roman" w:cs="Times New Roman"/>
      <w:i/>
      <w:kern w:val="0"/>
      <w:szCs w:val="20"/>
      <w:lang w:eastAsia="en-US"/>
      <w14:ligatures w14:val="none"/>
    </w:rPr>
  </w:style>
  <w:style w:type="paragraph" w:styleId="BodyTextIndent2">
    <w:name w:val="Body Text Indent 2"/>
    <w:basedOn w:val="Normal"/>
    <w:link w:val="BodyTextIndent2Char"/>
    <w:rsid w:val="003C36FD"/>
    <w:pPr>
      <w:tabs>
        <w:tab w:val="num" w:pos="720"/>
      </w:tabs>
      <w:ind w:left="720" w:hanging="720"/>
      <w:jc w:val="left"/>
    </w:pPr>
  </w:style>
  <w:style w:type="character" w:customStyle="1" w:styleId="BodyTextIndent2Char">
    <w:name w:val="Body Text Indent 2 Char"/>
    <w:basedOn w:val="DefaultParagraphFont"/>
    <w:link w:val="BodyTextIndent2"/>
    <w:rsid w:val="003C36FD"/>
    <w:rPr>
      <w:rFonts w:ascii="Times New Roman" w:eastAsia="Times New Roman" w:hAnsi="Times New Roman" w:cs="Times New Roman"/>
      <w:kern w:val="0"/>
      <w:szCs w:val="20"/>
      <w:lang w:eastAsia="en-US"/>
      <w14:ligatures w14:val="none"/>
    </w:rPr>
  </w:style>
  <w:style w:type="paragraph" w:styleId="List">
    <w:name w:val="List"/>
    <w:aliases w:val="1. List"/>
    <w:basedOn w:val="Normal"/>
    <w:rsid w:val="003C36FD"/>
    <w:pPr>
      <w:spacing w:before="120" w:after="120"/>
      <w:ind w:left="1440"/>
    </w:pPr>
  </w:style>
  <w:style w:type="paragraph" w:customStyle="1" w:styleId="TOCNumber1">
    <w:name w:val="TOC Number1"/>
    <w:basedOn w:val="Heading4"/>
    <w:autoRedefine/>
    <w:rsid w:val="003C36FD"/>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3C36F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C36FD"/>
    <w:pPr>
      <w:suppressAutoHyphens/>
    </w:pPr>
    <w:rPr>
      <w:rFonts w:ascii="Tms Rmn" w:hAnsi="Tms Rmn"/>
    </w:rPr>
  </w:style>
  <w:style w:type="character" w:customStyle="1" w:styleId="iChar">
    <w:name w:val="(i) Char"/>
    <w:link w:val="i"/>
    <w:locked/>
    <w:rsid w:val="003C36FD"/>
    <w:rPr>
      <w:rFonts w:ascii="Tms Rmn" w:eastAsia="Times New Roman" w:hAnsi="Tms Rmn" w:cs="Times New Roman"/>
      <w:kern w:val="0"/>
      <w:szCs w:val="20"/>
      <w:lang w:eastAsia="en-US"/>
      <w14:ligatures w14:val="none"/>
    </w:rPr>
  </w:style>
  <w:style w:type="character" w:styleId="Hyperlink">
    <w:name w:val="Hyperlink"/>
    <w:rsid w:val="003C36FD"/>
    <w:rPr>
      <w:color w:val="0000FF"/>
      <w:u w:val="single"/>
    </w:rPr>
  </w:style>
  <w:style w:type="paragraph" w:customStyle="1" w:styleId="2AutoList1">
    <w:name w:val="2AutoList1"/>
    <w:basedOn w:val="Normal"/>
    <w:rsid w:val="003C36FD"/>
    <w:pPr>
      <w:tabs>
        <w:tab w:val="num" w:pos="504"/>
      </w:tabs>
      <w:ind w:left="504" w:hanging="504"/>
    </w:pPr>
    <w:rPr>
      <w:lang w:val="es-ES_tradnl"/>
    </w:rPr>
  </w:style>
  <w:style w:type="paragraph" w:customStyle="1" w:styleId="Header1-Clauses">
    <w:name w:val="Header 1 - Clauses"/>
    <w:basedOn w:val="Normal"/>
    <w:rsid w:val="003C36FD"/>
    <w:pPr>
      <w:spacing w:after="200"/>
      <w:jc w:val="left"/>
    </w:pPr>
    <w:rPr>
      <w:b/>
      <w:lang w:val="es-ES_tradnl"/>
    </w:rPr>
  </w:style>
  <w:style w:type="paragraph" w:customStyle="1" w:styleId="Header2-SubClauses">
    <w:name w:val="Header 2 - SubClauses"/>
    <w:basedOn w:val="Normal"/>
    <w:link w:val="Header2-SubClausesCharChar"/>
    <w:autoRedefine/>
    <w:rsid w:val="003C36FD"/>
    <w:pPr>
      <w:spacing w:after="200"/>
      <w:ind w:left="567" w:hanging="567"/>
    </w:pPr>
    <w:rPr>
      <w:lang w:val="es-ES_tradnl"/>
    </w:rPr>
  </w:style>
  <w:style w:type="character" w:customStyle="1" w:styleId="Header2-SubClausesCharChar">
    <w:name w:val="Header 2 - SubClauses Char Char"/>
    <w:link w:val="Header2-SubClauses"/>
    <w:rsid w:val="003C36FD"/>
    <w:rPr>
      <w:rFonts w:ascii="Times New Roman" w:eastAsia="Times New Roman" w:hAnsi="Times New Roman" w:cs="Times New Roman"/>
      <w:kern w:val="0"/>
      <w:szCs w:val="20"/>
      <w:lang w:val="es-ES_tradnl" w:eastAsia="en-US"/>
      <w14:ligatures w14:val="none"/>
    </w:rPr>
  </w:style>
  <w:style w:type="paragraph" w:customStyle="1" w:styleId="P3Header1-Clauses">
    <w:name w:val="P3 Header1-Clauses"/>
    <w:basedOn w:val="Header1-Clauses"/>
    <w:rsid w:val="003C36FD"/>
    <w:pPr>
      <w:tabs>
        <w:tab w:val="num" w:pos="864"/>
        <w:tab w:val="left" w:pos="972"/>
      </w:tabs>
      <w:ind w:left="432" w:firstLine="144"/>
      <w:jc w:val="both"/>
    </w:pPr>
    <w:rPr>
      <w:b w:val="0"/>
    </w:rPr>
  </w:style>
  <w:style w:type="paragraph" w:customStyle="1" w:styleId="Outline3">
    <w:name w:val="Outline3"/>
    <w:basedOn w:val="Normal"/>
    <w:rsid w:val="003C36FD"/>
    <w:pPr>
      <w:tabs>
        <w:tab w:val="num" w:pos="1728"/>
      </w:tabs>
      <w:spacing w:before="240"/>
      <w:ind w:left="1728" w:hanging="432"/>
      <w:jc w:val="left"/>
    </w:pPr>
    <w:rPr>
      <w:kern w:val="28"/>
    </w:rPr>
  </w:style>
  <w:style w:type="paragraph" w:customStyle="1" w:styleId="Outline4">
    <w:name w:val="Outline4"/>
    <w:basedOn w:val="Normal"/>
    <w:autoRedefine/>
    <w:rsid w:val="003C36FD"/>
    <w:pPr>
      <w:tabs>
        <w:tab w:val="left" w:pos="2160"/>
      </w:tabs>
      <w:ind w:firstLine="567"/>
    </w:pPr>
    <w:rPr>
      <w:kern w:val="28"/>
    </w:rPr>
  </w:style>
  <w:style w:type="paragraph" w:customStyle="1" w:styleId="Outlinei">
    <w:name w:val="Outline i)"/>
    <w:basedOn w:val="Normal"/>
    <w:rsid w:val="003C36FD"/>
    <w:pPr>
      <w:tabs>
        <w:tab w:val="num" w:pos="1782"/>
      </w:tabs>
      <w:spacing w:before="120"/>
      <w:ind w:left="1782" w:hanging="792"/>
      <w:jc w:val="left"/>
    </w:pPr>
  </w:style>
  <w:style w:type="paragraph" w:customStyle="1" w:styleId="Outline">
    <w:name w:val="Outline"/>
    <w:basedOn w:val="Normal"/>
    <w:rsid w:val="003C36FD"/>
    <w:pPr>
      <w:spacing w:before="240"/>
      <w:jc w:val="left"/>
    </w:pPr>
    <w:rPr>
      <w:kern w:val="28"/>
    </w:rPr>
  </w:style>
  <w:style w:type="paragraph" w:customStyle="1" w:styleId="BankNormal">
    <w:name w:val="BankNormal"/>
    <w:basedOn w:val="Normal"/>
    <w:rsid w:val="003C36FD"/>
    <w:pPr>
      <w:spacing w:after="240"/>
      <w:jc w:val="left"/>
    </w:pPr>
  </w:style>
  <w:style w:type="paragraph" w:customStyle="1" w:styleId="SectionVHeader">
    <w:name w:val="Section V. Header"/>
    <w:basedOn w:val="Normal"/>
    <w:uiPriority w:val="99"/>
    <w:rsid w:val="003C36FD"/>
    <w:pPr>
      <w:jc w:val="center"/>
    </w:pPr>
    <w:rPr>
      <w:b/>
      <w:sz w:val="36"/>
      <w:lang w:val="es-ES_tradnl"/>
    </w:rPr>
  </w:style>
  <w:style w:type="character" w:customStyle="1" w:styleId="Table">
    <w:name w:val="Table"/>
    <w:rsid w:val="003C36FD"/>
    <w:rPr>
      <w:rFonts w:ascii="Arial" w:hAnsi="Arial"/>
      <w:sz w:val="20"/>
    </w:rPr>
  </w:style>
  <w:style w:type="paragraph" w:customStyle="1" w:styleId="SectionVIIHeader2">
    <w:name w:val="Section VII Header2"/>
    <w:basedOn w:val="Heading1"/>
    <w:autoRedefine/>
    <w:rsid w:val="003C36F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3C36FD"/>
    <w:pPr>
      <w:spacing w:before="60" w:after="60" w:line="240" w:lineRule="auto"/>
      <w:ind w:left="2268"/>
    </w:pPr>
    <w:rPr>
      <w:rFonts w:ascii="Times New Roman" w:eastAsia="Times New Roman" w:hAnsi="Times New Roman" w:cs="Times New Roman"/>
      <w:kern w:val="0"/>
      <w:sz w:val="22"/>
      <w:szCs w:val="22"/>
      <w:lang w:val="en-GB" w:eastAsia="en-US"/>
      <w14:ligatures w14:val="none"/>
    </w:rPr>
  </w:style>
  <w:style w:type="paragraph" w:customStyle="1" w:styleId="ClauseSubList">
    <w:name w:val="ClauseSub_List"/>
    <w:rsid w:val="003C36F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eastAsia="en-US"/>
      <w14:ligatures w14:val="none"/>
    </w:rPr>
  </w:style>
  <w:style w:type="paragraph" w:customStyle="1" w:styleId="ClauseSubListSubList">
    <w:name w:val="ClauseSub_List_SubList"/>
    <w:rsid w:val="003C36FD"/>
    <w:pPr>
      <w:tabs>
        <w:tab w:val="num" w:pos="1800"/>
      </w:tabs>
      <w:spacing w:after="0" w:line="240" w:lineRule="auto"/>
      <w:ind w:left="1800" w:hanging="360"/>
    </w:pPr>
    <w:rPr>
      <w:rFonts w:ascii="Times New Roman" w:eastAsia="Times New Roman" w:hAnsi="Times New Roman" w:cs="Times New Roman"/>
      <w:kern w:val="0"/>
      <w:sz w:val="22"/>
      <w:szCs w:val="22"/>
      <w:lang w:val="en-GB" w:eastAsia="en-US"/>
      <w14:ligatures w14:val="none"/>
    </w:rPr>
  </w:style>
  <w:style w:type="paragraph" w:customStyle="1" w:styleId="ClauseSubParaIndent">
    <w:name w:val="ClauseSub_ParaIndent"/>
    <w:basedOn w:val="ClauseSubPara"/>
    <w:rsid w:val="003C36FD"/>
    <w:pPr>
      <w:ind w:left="2835"/>
    </w:pPr>
  </w:style>
  <w:style w:type="paragraph" w:styleId="BalloonText">
    <w:name w:val="Balloon Text"/>
    <w:basedOn w:val="Normal"/>
    <w:link w:val="BalloonTextChar"/>
    <w:uiPriority w:val="99"/>
    <w:rsid w:val="003C36FD"/>
    <w:rPr>
      <w:rFonts w:ascii="Tahoma" w:hAnsi="Tahoma"/>
      <w:sz w:val="16"/>
      <w:szCs w:val="16"/>
      <w:lang w:val="es-ES_tradnl"/>
    </w:rPr>
  </w:style>
  <w:style w:type="character" w:customStyle="1" w:styleId="BalloonTextChar">
    <w:name w:val="Balloon Text Char"/>
    <w:basedOn w:val="DefaultParagraphFont"/>
    <w:link w:val="BalloonText"/>
    <w:uiPriority w:val="99"/>
    <w:rsid w:val="003C36FD"/>
    <w:rPr>
      <w:rFonts w:ascii="Tahoma" w:eastAsia="Times New Roman" w:hAnsi="Tahoma" w:cs="Times New Roman"/>
      <w:kern w:val="0"/>
      <w:sz w:val="16"/>
      <w:szCs w:val="16"/>
      <w:lang w:val="es-ES_tradnl" w:eastAsia="en-US"/>
      <w14:ligatures w14:val="none"/>
    </w:rPr>
  </w:style>
  <w:style w:type="paragraph" w:customStyle="1" w:styleId="SectionXHeader3">
    <w:name w:val="Section X Header 3"/>
    <w:basedOn w:val="Heading1"/>
    <w:autoRedefine/>
    <w:rsid w:val="003C36F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3C36FD"/>
    <w:rPr>
      <w:sz w:val="16"/>
    </w:rPr>
  </w:style>
  <w:style w:type="paragraph" w:customStyle="1" w:styleId="Part1">
    <w:name w:val="Part 1"/>
    <w:aliases w:val="2,3 Header 4"/>
    <w:basedOn w:val="Normal"/>
    <w:autoRedefine/>
    <w:rsid w:val="003C36FD"/>
    <w:pPr>
      <w:spacing w:before="240" w:after="240"/>
      <w:jc w:val="center"/>
    </w:pPr>
    <w:rPr>
      <w:b/>
      <w:sz w:val="48"/>
    </w:rPr>
  </w:style>
  <w:style w:type="paragraph" w:styleId="CommentText">
    <w:name w:val="annotation text"/>
    <w:aliases w:val="Char1"/>
    <w:basedOn w:val="Normal"/>
    <w:link w:val="CommentTextChar"/>
    <w:uiPriority w:val="99"/>
    <w:rsid w:val="003C36FD"/>
    <w:pPr>
      <w:jc w:val="left"/>
    </w:pPr>
    <w:rPr>
      <w:sz w:val="20"/>
    </w:rPr>
  </w:style>
  <w:style w:type="character" w:customStyle="1" w:styleId="CommentTextChar">
    <w:name w:val="Comment Text Char"/>
    <w:aliases w:val="Char1 Char"/>
    <w:basedOn w:val="DefaultParagraphFont"/>
    <w:link w:val="CommentText"/>
    <w:uiPriority w:val="99"/>
    <w:rsid w:val="003C36FD"/>
    <w:rPr>
      <w:rFonts w:ascii="Times New Roman" w:eastAsia="Times New Roman" w:hAnsi="Times New Roman" w:cs="Times New Roman"/>
      <w:kern w:val="0"/>
      <w:sz w:val="20"/>
      <w:szCs w:val="20"/>
      <w:lang w:eastAsia="en-US"/>
      <w14:ligatures w14:val="none"/>
    </w:rPr>
  </w:style>
  <w:style w:type="paragraph" w:styleId="BodyTextIndent3">
    <w:name w:val="Body Text Indent 3"/>
    <w:basedOn w:val="Normal"/>
    <w:link w:val="BodyTextIndent3Char"/>
    <w:rsid w:val="003C36FD"/>
    <w:pPr>
      <w:spacing w:before="120"/>
      <w:ind w:left="1440" w:hanging="1440"/>
    </w:pPr>
    <w:rPr>
      <w:b/>
    </w:rPr>
  </w:style>
  <w:style w:type="character" w:customStyle="1" w:styleId="BodyTextIndent3Char">
    <w:name w:val="Body Text Indent 3 Char"/>
    <w:basedOn w:val="DefaultParagraphFont"/>
    <w:link w:val="BodyTextIndent3"/>
    <w:rsid w:val="003C36FD"/>
    <w:rPr>
      <w:rFonts w:ascii="Times New Roman" w:eastAsia="Times New Roman" w:hAnsi="Times New Roman" w:cs="Times New Roman"/>
      <w:b/>
      <w:kern w:val="0"/>
      <w:szCs w:val="20"/>
      <w:lang w:eastAsia="en-US"/>
      <w14:ligatures w14:val="none"/>
    </w:rPr>
  </w:style>
  <w:style w:type="paragraph" w:customStyle="1" w:styleId="FIDICSectionBegin">
    <w:name w:val="FIDIC__SectionBegin"/>
    <w:basedOn w:val="Normal"/>
    <w:next w:val="FIDICSectionName"/>
    <w:rsid w:val="003C36F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C36FD"/>
    <w:pPr>
      <w:spacing w:before="100" w:after="300"/>
    </w:pPr>
    <w:rPr>
      <w:sz w:val="30"/>
      <w:szCs w:val="30"/>
    </w:rPr>
  </w:style>
  <w:style w:type="paragraph" w:customStyle="1" w:styleId="FIDICClauseSubName">
    <w:name w:val="FIDIC_ClauseSubName"/>
    <w:basedOn w:val="FIDICCoverTitle"/>
    <w:rsid w:val="003C36FD"/>
    <w:pPr>
      <w:spacing w:before="240" w:line="240" w:lineRule="exact"/>
    </w:pPr>
    <w:rPr>
      <w:sz w:val="24"/>
      <w:szCs w:val="24"/>
    </w:rPr>
  </w:style>
  <w:style w:type="paragraph" w:customStyle="1" w:styleId="FIDICCoverTitle">
    <w:name w:val="FIDIC__CoverTitle"/>
    <w:basedOn w:val="Normal"/>
    <w:rsid w:val="003C36F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C36FD"/>
    <w:rPr>
      <w:sz w:val="28"/>
      <w:szCs w:val="28"/>
    </w:rPr>
  </w:style>
  <w:style w:type="paragraph" w:customStyle="1" w:styleId="FIDICClauseSubSubPara">
    <w:name w:val="FIDIC_ClauseSubSubPara"/>
    <w:basedOn w:val="FIDICClauseSubName"/>
    <w:rsid w:val="003C36F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C36F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C36F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C36FD"/>
    <w:pPr>
      <w:tabs>
        <w:tab w:val="left" w:pos="573"/>
      </w:tabs>
      <w:spacing w:after="0"/>
      <w:ind w:left="576" w:hanging="576"/>
    </w:pPr>
    <w:rPr>
      <w:bCs/>
      <w:szCs w:val="24"/>
      <w:lang w:val="en-US"/>
    </w:rPr>
  </w:style>
  <w:style w:type="paragraph" w:customStyle="1" w:styleId="Sec7-Clauses">
    <w:name w:val="Sec7-Clauses"/>
    <w:basedOn w:val="Header1-Clauses"/>
    <w:rsid w:val="003C36FD"/>
    <w:pPr>
      <w:spacing w:after="0"/>
    </w:pPr>
    <w:rPr>
      <w:bCs/>
      <w:szCs w:val="24"/>
    </w:rPr>
  </w:style>
  <w:style w:type="paragraph" w:customStyle="1" w:styleId="sec7-header1">
    <w:name w:val="sec7-header1"/>
    <w:basedOn w:val="FIDICClauseSubName"/>
    <w:rsid w:val="003C36F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C36FD"/>
    <w:rPr>
      <w:lang w:val="en-US"/>
    </w:rPr>
  </w:style>
  <w:style w:type="paragraph" w:customStyle="1" w:styleId="SectionIXHeader">
    <w:name w:val="Section IX Header"/>
    <w:basedOn w:val="SectionVHeader"/>
    <w:rsid w:val="003C36FD"/>
    <w:rPr>
      <w:lang w:val="en-US"/>
    </w:rPr>
  </w:style>
  <w:style w:type="paragraph" w:customStyle="1" w:styleId="Parts">
    <w:name w:val="Parts"/>
    <w:basedOn w:val="Heading1"/>
    <w:rsid w:val="003C36F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3C36F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C36FD"/>
    <w:rPr>
      <w:b/>
      <w:bCs/>
    </w:rPr>
  </w:style>
  <w:style w:type="character" w:customStyle="1" w:styleId="StyleHeader2-SubClausesBoldChar">
    <w:name w:val="Style Header 2 - SubClauses + Bold Char"/>
    <w:link w:val="StyleHeader2-SubClausesBold"/>
    <w:rsid w:val="003C36FD"/>
    <w:rPr>
      <w:rFonts w:ascii="Times New Roman" w:eastAsia="Times New Roman" w:hAnsi="Times New Roman" w:cs="Times New Roman"/>
      <w:b/>
      <w:bCs/>
      <w:kern w:val="0"/>
      <w:szCs w:val="20"/>
      <w:lang w:val="es-ES_tradnl" w:eastAsia="en-US"/>
      <w14:ligatures w14:val="none"/>
    </w:rPr>
  </w:style>
  <w:style w:type="paragraph" w:customStyle="1" w:styleId="StyleHeader1-ClausesAfter0pt">
    <w:name w:val="Style Header 1 - Clauses + After:  0 pt"/>
    <w:basedOn w:val="Header1-Clauses"/>
    <w:rsid w:val="003C36FD"/>
    <w:pPr>
      <w:jc w:val="both"/>
    </w:pPr>
    <w:rPr>
      <w:b w:val="0"/>
      <w:bCs/>
    </w:rPr>
  </w:style>
  <w:style w:type="paragraph" w:customStyle="1" w:styleId="StyleStyleHeader1-ClausesAfter0ptLeft0Hanging">
    <w:name w:val="Style Style Header 1 - Clauses + After:  0 pt + Left:  0&quot; Hanging:..."/>
    <w:basedOn w:val="StyleHeader1-ClausesAfter0pt"/>
    <w:rsid w:val="003C36F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C36F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C36F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C36F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3C36FD"/>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3C36FD"/>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3C36FD"/>
    <w:rPr>
      <w:rFonts w:ascii="Times New Roman" w:eastAsia="Times New Roman" w:hAnsi="Times New Roman" w:cs="Times New Roman"/>
      <w:b/>
      <w:kern w:val="0"/>
      <w:szCs w:val="20"/>
      <w:lang w:eastAsia="en-US"/>
      <w14:ligatures w14:val="none"/>
    </w:rPr>
  </w:style>
  <w:style w:type="paragraph" w:customStyle="1" w:styleId="Section7heading5">
    <w:name w:val="Section 7 heading 5"/>
    <w:basedOn w:val="Heading3"/>
    <w:rsid w:val="003C36FD"/>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3C36FD"/>
    <w:pPr>
      <w:spacing w:after="200"/>
    </w:pPr>
    <w:rPr>
      <w:rFonts w:ascii="Times New Roman Bold" w:hAnsi="Times New Roman Bold"/>
      <w:bCs/>
      <w:szCs w:val="28"/>
    </w:rPr>
  </w:style>
  <w:style w:type="paragraph" w:customStyle="1" w:styleId="StyleTOC1Before8pt">
    <w:name w:val="Style TOC 1 + Before:  8 pt"/>
    <w:basedOn w:val="TOC1"/>
    <w:rsid w:val="003C36FD"/>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3C36FD"/>
    <w:pPr>
      <w:spacing w:after="200"/>
      <w:jc w:val="both"/>
    </w:pPr>
    <w:rPr>
      <w:sz w:val="24"/>
      <w:szCs w:val="24"/>
    </w:rPr>
  </w:style>
  <w:style w:type="character" w:styleId="FollowedHyperlink">
    <w:name w:val="FollowedHyperlink"/>
    <w:rsid w:val="003C36FD"/>
    <w:rPr>
      <w:color w:val="606420"/>
      <w:u w:val="single"/>
    </w:rPr>
  </w:style>
  <w:style w:type="paragraph" w:customStyle="1" w:styleId="UG-Sec3-Heading2">
    <w:name w:val="UG - Sec 3 - Heading 2"/>
    <w:basedOn w:val="UG-Heading2"/>
    <w:rsid w:val="003C36FD"/>
  </w:style>
  <w:style w:type="paragraph" w:customStyle="1" w:styleId="UG-Heading2">
    <w:name w:val="UG - Heading 2"/>
    <w:basedOn w:val="Heading2"/>
    <w:next w:val="Normal"/>
    <w:rsid w:val="003C36F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3C36F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3C36FD"/>
    <w:pPr>
      <w:tabs>
        <w:tab w:val="num" w:pos="360"/>
      </w:tabs>
      <w:ind w:left="360" w:hanging="360"/>
    </w:pPr>
  </w:style>
  <w:style w:type="paragraph" w:customStyle="1" w:styleId="DefaultParagraphFont1">
    <w:name w:val="Default Paragraph Font1"/>
    <w:next w:val="Normal"/>
    <w:rsid w:val="003C36F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C36F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C36FD"/>
    <w:pPr>
      <w:jc w:val="both"/>
    </w:pPr>
    <w:rPr>
      <w:b/>
      <w:bCs/>
    </w:rPr>
  </w:style>
  <w:style w:type="character" w:customStyle="1" w:styleId="CommentSubjectChar">
    <w:name w:val="Comment Subject Char"/>
    <w:basedOn w:val="CommentTextChar"/>
    <w:link w:val="CommentSubject"/>
    <w:uiPriority w:val="99"/>
    <w:rsid w:val="003C36FD"/>
    <w:rPr>
      <w:rFonts w:ascii="Times New Roman" w:eastAsia="Times New Roman" w:hAnsi="Times New Roman" w:cs="Times New Roman"/>
      <w:b/>
      <w:bCs/>
      <w:kern w:val="0"/>
      <w:sz w:val="20"/>
      <w:szCs w:val="20"/>
      <w:lang w:eastAsia="en-US"/>
      <w14:ligatures w14:val="none"/>
    </w:rPr>
  </w:style>
  <w:style w:type="paragraph" w:customStyle="1" w:styleId="StyleSection7heading5LeftLeft0Hanging049">
    <w:name w:val="Style Section 7 heading 5 + Left Left:  0&quot; Hanging:  0.49&quot;"/>
    <w:basedOn w:val="Section7heading5"/>
    <w:rsid w:val="003C36FD"/>
    <w:pPr>
      <w:ind w:left="706" w:hanging="706"/>
      <w:jc w:val="left"/>
    </w:pPr>
    <w:rPr>
      <w:bCs/>
    </w:rPr>
  </w:style>
  <w:style w:type="paragraph" w:customStyle="1" w:styleId="BlockQuotation">
    <w:name w:val="Block Quotation"/>
    <w:basedOn w:val="Normal"/>
    <w:rsid w:val="003C36FD"/>
    <w:pPr>
      <w:ind w:left="855" w:right="-72" w:hanging="315"/>
    </w:pPr>
    <w:rPr>
      <w:lang w:val="en-GB" w:eastAsia="fr-FR"/>
    </w:rPr>
  </w:style>
  <w:style w:type="paragraph" w:customStyle="1" w:styleId="Header3-Paragraph">
    <w:name w:val="Header 3 - Paragraph"/>
    <w:basedOn w:val="Normal"/>
    <w:rsid w:val="003C36FD"/>
    <w:pPr>
      <w:tabs>
        <w:tab w:val="num" w:pos="864"/>
        <w:tab w:val="num" w:pos="1152"/>
      </w:tabs>
      <w:spacing w:after="200"/>
      <w:ind w:left="1238" w:hanging="619"/>
    </w:pPr>
    <w:rPr>
      <w:lang w:eastAsia="fr-FR"/>
    </w:rPr>
  </w:style>
  <w:style w:type="paragraph" w:customStyle="1" w:styleId="outlinebullet">
    <w:name w:val="outlinebullet"/>
    <w:basedOn w:val="Normal"/>
    <w:rsid w:val="003C36F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C36FD"/>
    <w:pPr>
      <w:keepNext/>
      <w:tabs>
        <w:tab w:val="num" w:pos="360"/>
        <w:tab w:val="num" w:pos="420"/>
      </w:tabs>
      <w:ind w:left="360" w:hanging="360"/>
    </w:pPr>
    <w:rPr>
      <w:lang w:eastAsia="fr-FR"/>
    </w:rPr>
  </w:style>
  <w:style w:type="paragraph" w:customStyle="1" w:styleId="Outline2">
    <w:name w:val="Outline2"/>
    <w:basedOn w:val="Normal"/>
    <w:rsid w:val="003C36FD"/>
    <w:pPr>
      <w:tabs>
        <w:tab w:val="num" w:pos="360"/>
        <w:tab w:val="num" w:pos="420"/>
        <w:tab w:val="num" w:pos="864"/>
      </w:tabs>
      <w:spacing w:before="240"/>
      <w:ind w:left="864" w:hanging="504"/>
      <w:jc w:val="left"/>
    </w:pPr>
    <w:rPr>
      <w:kern w:val="28"/>
      <w:lang w:eastAsia="fr-FR"/>
    </w:rPr>
  </w:style>
  <w:style w:type="paragraph" w:customStyle="1" w:styleId="a11">
    <w:name w:val="a1 1"/>
    <w:rsid w:val="003C36FD"/>
    <w:pPr>
      <w:widowControl w:val="0"/>
      <w:tabs>
        <w:tab w:val="left" w:pos="-720"/>
      </w:tabs>
      <w:suppressAutoHyphens/>
      <w:spacing w:after="0" w:line="240" w:lineRule="auto"/>
    </w:pPr>
    <w:rPr>
      <w:rFonts w:ascii="CG Times" w:eastAsia="Times New Roman" w:hAnsi="CG Times" w:cs="Times New Roman"/>
      <w:kern w:val="0"/>
      <w:szCs w:val="20"/>
      <w:lang w:eastAsia="en-US"/>
      <w14:ligatures w14:val="none"/>
    </w:rPr>
  </w:style>
  <w:style w:type="paragraph" w:customStyle="1" w:styleId="REGULAR3">
    <w:name w:val="REGULAR 3"/>
    <w:rsid w:val="003C36F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eastAsia="en-US"/>
      <w14:ligatures w14:val="none"/>
    </w:rPr>
  </w:style>
  <w:style w:type="character" w:customStyle="1" w:styleId="Heading3CharChar">
    <w:name w:val="Heading 3 Char Char"/>
    <w:aliases w:val="Section Header3 Char Char Char Char"/>
    <w:rsid w:val="003C36FD"/>
    <w:rPr>
      <w:sz w:val="24"/>
      <w:lang w:val="en-US" w:eastAsia="fr-FR" w:bidi="ar-SA"/>
    </w:rPr>
  </w:style>
  <w:style w:type="paragraph" w:customStyle="1" w:styleId="UGHeader1">
    <w:name w:val="UG Header 1"/>
    <w:basedOn w:val="Heading1"/>
    <w:next w:val="Normal"/>
    <w:rsid w:val="003C36F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3C36F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C36FD"/>
  </w:style>
  <w:style w:type="paragraph" w:customStyle="1" w:styleId="UG-Sec3b-Heading3">
    <w:name w:val="UG - Sec 3b - Heading 3"/>
    <w:basedOn w:val="UG-Sec3-Heading3"/>
    <w:rsid w:val="003C36FD"/>
  </w:style>
  <w:style w:type="paragraph" w:customStyle="1" w:styleId="UG-Sec3b-Heading4">
    <w:name w:val="UG - Sec 3b - Heading 4"/>
    <w:basedOn w:val="Normal"/>
    <w:rsid w:val="003C36F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C36FD"/>
    <w:pPr>
      <w:spacing w:before="120" w:after="240"/>
      <w:jc w:val="center"/>
    </w:pPr>
    <w:rPr>
      <w:b/>
      <w:sz w:val="36"/>
    </w:rPr>
  </w:style>
  <w:style w:type="paragraph" w:customStyle="1" w:styleId="SectionVHeading2">
    <w:name w:val="Section V. Heading 2"/>
    <w:basedOn w:val="SectionVHeader"/>
    <w:rsid w:val="003C36FD"/>
    <w:pPr>
      <w:spacing w:before="120" w:after="200"/>
    </w:pPr>
    <w:rPr>
      <w:sz w:val="28"/>
    </w:rPr>
  </w:style>
  <w:style w:type="paragraph" w:customStyle="1" w:styleId="UG-Sec4-heading3">
    <w:name w:val="UG-Sec 4 - heading 3"/>
    <w:basedOn w:val="Normal"/>
    <w:rsid w:val="003C36FD"/>
    <w:pPr>
      <w:spacing w:before="120" w:after="200"/>
      <w:jc w:val="center"/>
    </w:pPr>
    <w:rPr>
      <w:b/>
      <w:sz w:val="28"/>
      <w:szCs w:val="28"/>
    </w:rPr>
  </w:style>
  <w:style w:type="paragraph" w:customStyle="1" w:styleId="Section1Header2">
    <w:name w:val="Section 1 Header 2"/>
    <w:basedOn w:val="StyleHeader1-ClausesLeft0Hanging03After0pt"/>
    <w:rsid w:val="003C36FD"/>
    <w:rPr>
      <w:lang w:val="en-US"/>
    </w:rPr>
  </w:style>
  <w:style w:type="paragraph" w:customStyle="1" w:styleId="Section1Header1">
    <w:name w:val="Section 1 Header 1"/>
    <w:basedOn w:val="BodyText2"/>
    <w:rsid w:val="003C36FD"/>
    <w:pPr>
      <w:spacing w:before="120" w:after="200"/>
      <w:jc w:val="center"/>
    </w:pPr>
    <w:rPr>
      <w:b/>
      <w:bCs/>
      <w:i w:val="0"/>
      <w:iCs/>
      <w:sz w:val="28"/>
    </w:rPr>
  </w:style>
  <w:style w:type="paragraph" w:customStyle="1" w:styleId="Section4heading">
    <w:name w:val="Section 4 heading"/>
    <w:basedOn w:val="Normal"/>
    <w:next w:val="Normal"/>
    <w:rsid w:val="003C36F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C36FD"/>
    <w:pPr>
      <w:widowControl w:val="0"/>
      <w:autoSpaceDE w:val="0"/>
      <w:autoSpaceDN w:val="0"/>
      <w:spacing w:line="384" w:lineRule="atLeast"/>
      <w:jc w:val="left"/>
    </w:pPr>
    <w:rPr>
      <w:szCs w:val="24"/>
    </w:rPr>
  </w:style>
  <w:style w:type="paragraph" w:customStyle="1" w:styleId="Sec3header">
    <w:name w:val="Sec3 header"/>
    <w:basedOn w:val="Style11"/>
    <w:rsid w:val="003C36F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C36FD"/>
    <w:pPr>
      <w:widowControl w:val="0"/>
      <w:autoSpaceDE w:val="0"/>
      <w:autoSpaceDN w:val="0"/>
      <w:adjustRightInd w:val="0"/>
      <w:jc w:val="left"/>
    </w:pPr>
    <w:rPr>
      <w:szCs w:val="24"/>
    </w:rPr>
  </w:style>
  <w:style w:type="paragraph" w:customStyle="1" w:styleId="Style17">
    <w:name w:val="Style 17"/>
    <w:basedOn w:val="Normal"/>
    <w:rsid w:val="003C36FD"/>
    <w:pPr>
      <w:widowControl w:val="0"/>
      <w:autoSpaceDE w:val="0"/>
      <w:autoSpaceDN w:val="0"/>
      <w:spacing w:line="264" w:lineRule="exact"/>
      <w:ind w:left="576" w:hanging="360"/>
      <w:jc w:val="left"/>
    </w:pPr>
    <w:rPr>
      <w:szCs w:val="24"/>
    </w:rPr>
  </w:style>
  <w:style w:type="paragraph" w:customStyle="1" w:styleId="Style20">
    <w:name w:val="Style 20"/>
    <w:basedOn w:val="Normal"/>
    <w:rsid w:val="003C36FD"/>
    <w:pPr>
      <w:widowControl w:val="0"/>
      <w:autoSpaceDE w:val="0"/>
      <w:autoSpaceDN w:val="0"/>
      <w:spacing w:before="144" w:after="360" w:line="264" w:lineRule="exact"/>
      <w:jc w:val="left"/>
    </w:pPr>
    <w:rPr>
      <w:szCs w:val="24"/>
    </w:rPr>
  </w:style>
  <w:style w:type="paragraph" w:customStyle="1" w:styleId="Header1">
    <w:name w:val="Header1"/>
    <w:basedOn w:val="Normal"/>
    <w:rsid w:val="003C36FD"/>
    <w:pPr>
      <w:widowControl w:val="0"/>
      <w:autoSpaceDE w:val="0"/>
      <w:autoSpaceDN w:val="0"/>
      <w:spacing w:before="240" w:after="480"/>
      <w:jc w:val="center"/>
    </w:pPr>
    <w:rPr>
      <w:b/>
      <w:bCs/>
      <w:spacing w:val="4"/>
      <w:sz w:val="44"/>
      <w:szCs w:val="46"/>
    </w:rPr>
  </w:style>
  <w:style w:type="paragraph" w:customStyle="1" w:styleId="Default">
    <w:name w:val="Default"/>
    <w:rsid w:val="003C36FD"/>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Head1">
    <w:name w:val="Head1"/>
    <w:basedOn w:val="Normal"/>
    <w:rsid w:val="003C36FD"/>
    <w:pPr>
      <w:suppressAutoHyphens/>
      <w:spacing w:after="100"/>
      <w:jc w:val="center"/>
    </w:pPr>
    <w:rPr>
      <w:rFonts w:ascii="Times New Roman Bold" w:hAnsi="Times New Roman Bold"/>
      <w:b/>
    </w:rPr>
  </w:style>
  <w:style w:type="paragraph" w:customStyle="1" w:styleId="Style12">
    <w:name w:val="Style 12"/>
    <w:basedOn w:val="Normal"/>
    <w:rsid w:val="003C36FD"/>
    <w:pPr>
      <w:widowControl w:val="0"/>
      <w:autoSpaceDE w:val="0"/>
      <w:autoSpaceDN w:val="0"/>
      <w:spacing w:line="264" w:lineRule="exact"/>
      <w:ind w:hanging="576"/>
    </w:pPr>
    <w:rPr>
      <w:szCs w:val="24"/>
    </w:rPr>
  </w:style>
  <w:style w:type="paragraph" w:customStyle="1" w:styleId="TextBox">
    <w:name w:val="Text Box"/>
    <w:rsid w:val="003C36F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eastAsia="en-US"/>
      <w14:ligatures w14:val="none"/>
    </w:rPr>
  </w:style>
  <w:style w:type="paragraph" w:customStyle="1" w:styleId="Sub-ClauseText">
    <w:name w:val="Sub-Clause Text"/>
    <w:basedOn w:val="Normal"/>
    <w:rsid w:val="003C36FD"/>
    <w:pPr>
      <w:spacing w:before="120" w:after="120"/>
    </w:pPr>
    <w:rPr>
      <w:spacing w:val="-4"/>
    </w:rPr>
  </w:style>
  <w:style w:type="paragraph" w:customStyle="1" w:styleId="Heading1-Clausename">
    <w:name w:val="Heading 1- Clause name"/>
    <w:basedOn w:val="Normal"/>
    <w:rsid w:val="003C36FD"/>
    <w:pPr>
      <w:tabs>
        <w:tab w:val="num" w:pos="360"/>
      </w:tabs>
      <w:spacing w:before="120" w:after="120"/>
      <w:ind w:left="360" w:hanging="360"/>
      <w:jc w:val="left"/>
    </w:pPr>
    <w:rPr>
      <w:b/>
    </w:rPr>
  </w:style>
  <w:style w:type="paragraph" w:customStyle="1" w:styleId="sec7-clauses0">
    <w:name w:val="sec7-clauses"/>
    <w:basedOn w:val="Heading1-Clausename"/>
    <w:rsid w:val="003C36FD"/>
  </w:style>
  <w:style w:type="paragraph" w:customStyle="1" w:styleId="Sec1-Clauses">
    <w:name w:val="Sec1-Clauses"/>
    <w:basedOn w:val="Heading1-Clausename"/>
    <w:rsid w:val="003C36FD"/>
  </w:style>
  <w:style w:type="paragraph" w:customStyle="1" w:styleId="SectionVIHeader0">
    <w:name w:val="Section VI. Header"/>
    <w:basedOn w:val="SectionVHeader"/>
    <w:rsid w:val="003C36FD"/>
    <w:pPr>
      <w:spacing w:before="120" w:after="240"/>
    </w:pPr>
    <w:rPr>
      <w:lang w:val="en-US"/>
    </w:rPr>
  </w:style>
  <w:style w:type="paragraph" w:styleId="DocumentMap">
    <w:name w:val="Document Map"/>
    <w:basedOn w:val="Normal"/>
    <w:link w:val="DocumentMapChar"/>
    <w:rsid w:val="003C36FD"/>
    <w:pPr>
      <w:shd w:val="clear" w:color="auto" w:fill="000080"/>
      <w:jc w:val="left"/>
    </w:pPr>
    <w:rPr>
      <w:rFonts w:ascii="Tahoma" w:hAnsi="Tahoma"/>
    </w:rPr>
  </w:style>
  <w:style w:type="character" w:customStyle="1" w:styleId="DocumentMapChar">
    <w:name w:val="Document Map Char"/>
    <w:basedOn w:val="DefaultParagraphFont"/>
    <w:link w:val="DocumentMap"/>
    <w:rsid w:val="003C36FD"/>
    <w:rPr>
      <w:rFonts w:ascii="Tahoma" w:eastAsia="Times New Roman" w:hAnsi="Tahoma" w:cs="Times New Roman"/>
      <w:kern w:val="0"/>
      <w:szCs w:val="20"/>
      <w:shd w:val="clear" w:color="auto" w:fill="000080"/>
      <w:lang w:eastAsia="en-US"/>
      <w14:ligatures w14:val="none"/>
    </w:rPr>
  </w:style>
  <w:style w:type="paragraph" w:customStyle="1" w:styleId="Head12">
    <w:name w:val="Head 1.2"/>
    <w:basedOn w:val="Normal"/>
    <w:rsid w:val="003C36FD"/>
    <w:pPr>
      <w:tabs>
        <w:tab w:val="num" w:pos="360"/>
      </w:tabs>
      <w:ind w:left="360" w:hanging="360"/>
    </w:pPr>
    <w:rPr>
      <w:rFonts w:ascii="Arial" w:hAnsi="Arial"/>
      <w:sz w:val="20"/>
    </w:rPr>
  </w:style>
  <w:style w:type="paragraph" w:customStyle="1" w:styleId="ChapterNumber">
    <w:name w:val="ChapterNumber"/>
    <w:rsid w:val="003C36FD"/>
    <w:pPr>
      <w:tabs>
        <w:tab w:val="left" w:pos="-720"/>
      </w:tabs>
      <w:suppressAutoHyphens/>
      <w:spacing w:after="0" w:line="240" w:lineRule="auto"/>
    </w:pPr>
    <w:rPr>
      <w:rFonts w:ascii="CG Times" w:eastAsia="Times New Roman" w:hAnsi="CG Times" w:cs="Times New Roman"/>
      <w:kern w:val="0"/>
      <w:sz w:val="22"/>
      <w:szCs w:val="20"/>
      <w:lang w:eastAsia="en-US"/>
      <w14:ligatures w14:val="none"/>
    </w:rPr>
  </w:style>
  <w:style w:type="paragraph" w:customStyle="1" w:styleId="Heading1a">
    <w:name w:val="Heading 1a"/>
    <w:rsid w:val="003C36F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eastAsia="en-US"/>
      <w14:ligatures w14:val="none"/>
    </w:rPr>
  </w:style>
  <w:style w:type="paragraph" w:customStyle="1" w:styleId="SectionIIIHeading1">
    <w:name w:val="Section III Heading 1"/>
    <w:qFormat/>
    <w:rsid w:val="003C36FD"/>
    <w:pPr>
      <w:spacing w:before="120" w:after="240" w:line="240" w:lineRule="auto"/>
    </w:pPr>
    <w:rPr>
      <w:rFonts w:ascii="Times New Roman" w:eastAsia="Times New Roman" w:hAnsi="Times New Roman" w:cs="Times New Roman"/>
      <w:b/>
      <w:kern w:val="0"/>
      <w:szCs w:val="20"/>
      <w:lang w:eastAsia="en-US"/>
      <w14:ligatures w14:val="none"/>
    </w:rPr>
  </w:style>
  <w:style w:type="character" w:customStyle="1" w:styleId="Heading1Char1">
    <w:name w:val="Heading 1 Char1"/>
    <w:aliases w:val="Document Header1 Char1,ClauseGroup_Title Char1"/>
    <w:rsid w:val="003C36FD"/>
    <w:rPr>
      <w:rFonts w:ascii="Cambria" w:eastAsia="Times New Roman" w:hAnsi="Cambria" w:cs="Times New Roman"/>
      <w:b/>
      <w:bCs/>
      <w:color w:val="365F91"/>
      <w:sz w:val="28"/>
      <w:szCs w:val="28"/>
    </w:rPr>
  </w:style>
  <w:style w:type="character" w:customStyle="1" w:styleId="st">
    <w:name w:val="st"/>
    <w:basedOn w:val="DefaultParagraphFont"/>
    <w:rsid w:val="003C36FD"/>
  </w:style>
  <w:style w:type="paragraph" w:customStyle="1" w:styleId="plane">
    <w:name w:val="plane"/>
    <w:basedOn w:val="Normal"/>
    <w:rsid w:val="003C36FD"/>
    <w:pPr>
      <w:suppressAutoHyphens/>
    </w:pPr>
    <w:rPr>
      <w:rFonts w:ascii="Tms Rmn" w:hAnsi="Tms Rmn"/>
    </w:rPr>
  </w:style>
  <w:style w:type="paragraph" w:customStyle="1" w:styleId="S1-Header2">
    <w:name w:val="S1-Header2"/>
    <w:basedOn w:val="Normal"/>
    <w:rsid w:val="003C36FD"/>
    <w:pPr>
      <w:tabs>
        <w:tab w:val="num" w:pos="360"/>
      </w:tabs>
      <w:spacing w:after="200"/>
      <w:jc w:val="left"/>
    </w:pPr>
    <w:rPr>
      <w:b/>
      <w:szCs w:val="24"/>
    </w:rPr>
  </w:style>
  <w:style w:type="paragraph" w:customStyle="1" w:styleId="S4-Header2">
    <w:name w:val="S4-Header 2"/>
    <w:basedOn w:val="Normal"/>
    <w:rsid w:val="003C36FD"/>
    <w:pPr>
      <w:spacing w:before="120" w:after="240"/>
      <w:jc w:val="center"/>
    </w:pPr>
    <w:rPr>
      <w:b/>
      <w:sz w:val="32"/>
      <w:szCs w:val="24"/>
    </w:rPr>
  </w:style>
  <w:style w:type="paragraph" w:styleId="NormalIndent">
    <w:name w:val="Normal Indent"/>
    <w:basedOn w:val="Normal"/>
    <w:unhideWhenUsed/>
    <w:rsid w:val="003C36FD"/>
    <w:pPr>
      <w:ind w:left="720"/>
      <w:jc w:val="left"/>
    </w:pPr>
    <w:rPr>
      <w:szCs w:val="24"/>
    </w:rPr>
  </w:style>
  <w:style w:type="paragraph" w:styleId="ListBullet">
    <w:name w:val="List Bullet"/>
    <w:basedOn w:val="Normal"/>
    <w:autoRedefine/>
    <w:unhideWhenUsed/>
    <w:rsid w:val="003C36FD"/>
    <w:pPr>
      <w:tabs>
        <w:tab w:val="num" w:pos="360"/>
      </w:tabs>
      <w:ind w:left="360" w:hanging="360"/>
      <w:jc w:val="left"/>
    </w:pPr>
    <w:rPr>
      <w:sz w:val="20"/>
    </w:rPr>
  </w:style>
  <w:style w:type="paragraph" w:styleId="List2">
    <w:name w:val="List 2"/>
    <w:basedOn w:val="Normal"/>
    <w:unhideWhenUsed/>
    <w:rsid w:val="003C36FD"/>
    <w:pPr>
      <w:ind w:left="720" w:hanging="360"/>
      <w:jc w:val="left"/>
    </w:pPr>
    <w:rPr>
      <w:szCs w:val="24"/>
    </w:rPr>
  </w:style>
  <w:style w:type="paragraph" w:styleId="List3">
    <w:name w:val="List 3"/>
    <w:basedOn w:val="Normal"/>
    <w:unhideWhenUsed/>
    <w:rsid w:val="003C36FD"/>
    <w:pPr>
      <w:ind w:left="1080" w:hanging="360"/>
      <w:jc w:val="left"/>
    </w:pPr>
    <w:rPr>
      <w:szCs w:val="24"/>
    </w:rPr>
  </w:style>
  <w:style w:type="paragraph" w:styleId="ListBullet2">
    <w:name w:val="List Bullet 2"/>
    <w:basedOn w:val="Normal"/>
    <w:autoRedefine/>
    <w:unhideWhenUsed/>
    <w:rsid w:val="003C36FD"/>
    <w:pPr>
      <w:tabs>
        <w:tab w:val="num" w:pos="720"/>
      </w:tabs>
      <w:ind w:left="720" w:hanging="360"/>
      <w:jc w:val="left"/>
    </w:pPr>
    <w:rPr>
      <w:sz w:val="20"/>
    </w:rPr>
  </w:style>
  <w:style w:type="paragraph" w:styleId="ListBullet3">
    <w:name w:val="List Bullet 3"/>
    <w:basedOn w:val="Normal"/>
    <w:autoRedefine/>
    <w:unhideWhenUsed/>
    <w:rsid w:val="003C36FD"/>
    <w:pPr>
      <w:tabs>
        <w:tab w:val="num" w:pos="1080"/>
      </w:tabs>
      <w:ind w:left="1080" w:hanging="360"/>
      <w:jc w:val="left"/>
    </w:pPr>
    <w:rPr>
      <w:sz w:val="20"/>
    </w:rPr>
  </w:style>
  <w:style w:type="paragraph" w:styleId="ListBullet4">
    <w:name w:val="List Bullet 4"/>
    <w:basedOn w:val="Normal"/>
    <w:autoRedefine/>
    <w:unhideWhenUsed/>
    <w:rsid w:val="003C36FD"/>
    <w:pPr>
      <w:tabs>
        <w:tab w:val="num" w:pos="1440"/>
      </w:tabs>
      <w:ind w:left="1440" w:hanging="360"/>
      <w:jc w:val="left"/>
    </w:pPr>
    <w:rPr>
      <w:sz w:val="20"/>
    </w:rPr>
  </w:style>
  <w:style w:type="paragraph" w:styleId="ListBullet5">
    <w:name w:val="List Bullet 5"/>
    <w:basedOn w:val="Normal"/>
    <w:autoRedefine/>
    <w:unhideWhenUsed/>
    <w:rsid w:val="003C36FD"/>
    <w:pPr>
      <w:tabs>
        <w:tab w:val="num" w:pos="1800"/>
      </w:tabs>
      <w:ind w:left="1800" w:hanging="360"/>
      <w:jc w:val="left"/>
    </w:pPr>
    <w:rPr>
      <w:sz w:val="20"/>
    </w:rPr>
  </w:style>
  <w:style w:type="paragraph" w:styleId="ListNumber2">
    <w:name w:val="List Number 2"/>
    <w:basedOn w:val="Normal"/>
    <w:unhideWhenUsed/>
    <w:rsid w:val="003C36FD"/>
    <w:pPr>
      <w:tabs>
        <w:tab w:val="num" w:pos="720"/>
      </w:tabs>
      <w:ind w:left="720" w:hanging="360"/>
      <w:jc w:val="left"/>
    </w:pPr>
    <w:rPr>
      <w:sz w:val="20"/>
    </w:rPr>
  </w:style>
  <w:style w:type="paragraph" w:styleId="ListNumber3">
    <w:name w:val="List Number 3"/>
    <w:basedOn w:val="Normal"/>
    <w:unhideWhenUsed/>
    <w:rsid w:val="003C36FD"/>
    <w:pPr>
      <w:tabs>
        <w:tab w:val="num" w:pos="1080"/>
      </w:tabs>
      <w:ind w:left="1080" w:hanging="360"/>
      <w:jc w:val="left"/>
    </w:pPr>
    <w:rPr>
      <w:sz w:val="20"/>
    </w:rPr>
  </w:style>
  <w:style w:type="paragraph" w:styleId="ListNumber4">
    <w:name w:val="List Number 4"/>
    <w:basedOn w:val="Normal"/>
    <w:unhideWhenUsed/>
    <w:rsid w:val="003C36FD"/>
    <w:pPr>
      <w:tabs>
        <w:tab w:val="num" w:pos="1440"/>
      </w:tabs>
      <w:ind w:left="1440" w:hanging="360"/>
      <w:jc w:val="left"/>
    </w:pPr>
    <w:rPr>
      <w:sz w:val="20"/>
    </w:rPr>
  </w:style>
  <w:style w:type="paragraph" w:styleId="ListNumber5">
    <w:name w:val="List Number 5"/>
    <w:basedOn w:val="Normal"/>
    <w:unhideWhenUsed/>
    <w:rsid w:val="003C36FD"/>
    <w:pPr>
      <w:tabs>
        <w:tab w:val="num" w:pos="1800"/>
      </w:tabs>
      <w:ind w:left="1800" w:hanging="360"/>
      <w:jc w:val="left"/>
    </w:pPr>
    <w:rPr>
      <w:sz w:val="20"/>
    </w:rPr>
  </w:style>
  <w:style w:type="paragraph" w:styleId="ListContinue2">
    <w:name w:val="List Continue 2"/>
    <w:basedOn w:val="Normal"/>
    <w:unhideWhenUsed/>
    <w:rsid w:val="003C36FD"/>
    <w:pPr>
      <w:spacing w:after="120"/>
      <w:ind w:left="720"/>
      <w:jc w:val="left"/>
    </w:pPr>
    <w:rPr>
      <w:szCs w:val="24"/>
    </w:rPr>
  </w:style>
  <w:style w:type="paragraph" w:styleId="ListContinue3">
    <w:name w:val="List Continue 3"/>
    <w:basedOn w:val="Normal"/>
    <w:unhideWhenUsed/>
    <w:rsid w:val="003C36FD"/>
    <w:pPr>
      <w:spacing w:after="120"/>
      <w:ind w:left="1080"/>
      <w:jc w:val="left"/>
    </w:pPr>
    <w:rPr>
      <w:szCs w:val="24"/>
    </w:rPr>
  </w:style>
  <w:style w:type="paragraph" w:styleId="MessageHeader">
    <w:name w:val="Message Header"/>
    <w:basedOn w:val="Normal"/>
    <w:link w:val="MessageHeaderChar"/>
    <w:unhideWhenUsed/>
    <w:rsid w:val="003C36F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C36FD"/>
    <w:rPr>
      <w:rFonts w:ascii="Arial" w:eastAsia="Times New Roman" w:hAnsi="Arial" w:cs="Times New Roman"/>
      <w:kern w:val="0"/>
      <w:shd w:val="pct20" w:color="auto" w:fill="auto"/>
      <w:lang w:eastAsia="en-US"/>
      <w14:ligatures w14:val="none"/>
    </w:rPr>
  </w:style>
  <w:style w:type="paragraph" w:styleId="NoteHeading">
    <w:name w:val="Note Heading"/>
    <w:basedOn w:val="Normal"/>
    <w:next w:val="Normal"/>
    <w:link w:val="NoteHeadingChar"/>
    <w:unhideWhenUsed/>
    <w:rsid w:val="003C36FD"/>
    <w:pPr>
      <w:suppressAutoHyphens/>
      <w:overflowPunct w:val="0"/>
      <w:autoSpaceDE w:val="0"/>
      <w:autoSpaceDN w:val="0"/>
      <w:adjustRightInd w:val="0"/>
    </w:pPr>
  </w:style>
  <w:style w:type="character" w:customStyle="1" w:styleId="NoteHeadingChar">
    <w:name w:val="Note Heading Char"/>
    <w:basedOn w:val="DefaultParagraphFont"/>
    <w:link w:val="NoteHeading"/>
    <w:rsid w:val="003C36FD"/>
    <w:rPr>
      <w:rFonts w:ascii="Times New Roman" w:eastAsia="Times New Roman" w:hAnsi="Times New Roman" w:cs="Times New Roman"/>
      <w:kern w:val="0"/>
      <w:szCs w:val="20"/>
      <w:lang w:eastAsia="en-US"/>
      <w14:ligatures w14:val="none"/>
    </w:rPr>
  </w:style>
  <w:style w:type="paragraph" w:customStyle="1" w:styleId="SectionTitle">
    <w:name w:val="Section Title"/>
    <w:next w:val="Normal"/>
    <w:rsid w:val="003C36FD"/>
    <w:pPr>
      <w:spacing w:after="200" w:line="240" w:lineRule="auto"/>
      <w:jc w:val="center"/>
    </w:pPr>
    <w:rPr>
      <w:rFonts w:ascii="Times New Roman" w:eastAsia="Times New Roman" w:hAnsi="Times New Roman" w:cs="Times New Roman"/>
      <w:b/>
      <w:kern w:val="0"/>
      <w:sz w:val="44"/>
      <w:szCs w:val="20"/>
      <w:lang w:val="en-GB" w:eastAsia="en-US"/>
      <w14:ligatures w14:val="none"/>
    </w:rPr>
  </w:style>
  <w:style w:type="paragraph" w:customStyle="1" w:styleId="Level3Body">
    <w:name w:val="Level 3 (Body)"/>
    <w:rsid w:val="003C36FD"/>
    <w:pPr>
      <w:tabs>
        <w:tab w:val="left" w:pos="1502"/>
      </w:tabs>
      <w:spacing w:after="0" w:line="270" w:lineRule="atLeast"/>
      <w:ind w:left="1502" w:hanging="425"/>
      <w:jc w:val="both"/>
    </w:pPr>
    <w:rPr>
      <w:rFonts w:ascii="Optima" w:eastAsia="Times New Roman" w:hAnsi="Optima" w:cs="Times New Roman"/>
      <w:kern w:val="0"/>
      <w:sz w:val="22"/>
      <w:szCs w:val="20"/>
      <w:lang w:eastAsia="en-US"/>
      <w14:ligatures w14:val="none"/>
    </w:rPr>
  </w:style>
  <w:style w:type="paragraph" w:customStyle="1" w:styleId="Enclosure">
    <w:name w:val="Enclosure"/>
    <w:basedOn w:val="Normal"/>
    <w:rsid w:val="003C36FD"/>
    <w:pPr>
      <w:jc w:val="left"/>
    </w:pPr>
    <w:rPr>
      <w:szCs w:val="24"/>
    </w:rPr>
  </w:style>
  <w:style w:type="paragraph" w:customStyle="1" w:styleId="ShortReturnAddress">
    <w:name w:val="Short Return Address"/>
    <w:basedOn w:val="Normal"/>
    <w:rsid w:val="003C36FD"/>
    <w:pPr>
      <w:jc w:val="left"/>
    </w:pPr>
    <w:rPr>
      <w:szCs w:val="24"/>
    </w:rPr>
  </w:style>
  <w:style w:type="paragraph" w:customStyle="1" w:styleId="BHead">
    <w:name w:val="B Head"/>
    <w:rsid w:val="003C36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CHead">
    <w:name w:val="C Head"/>
    <w:rsid w:val="003C36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SecNoHe">
    <w:name w:val="Sec No. &amp; He"/>
    <w:rsid w:val="003C36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RightPar10">
    <w:name w:val="Right Par[1]"/>
    <w:rsid w:val="003C36F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eastAsia="en-US"/>
      <w14:ligatures w14:val="none"/>
    </w:rPr>
  </w:style>
  <w:style w:type="paragraph" w:customStyle="1" w:styleId="RightPar20">
    <w:name w:val="Right Par[2]"/>
    <w:rsid w:val="003C36F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eastAsia="en-US"/>
      <w14:ligatures w14:val="none"/>
    </w:rPr>
  </w:style>
  <w:style w:type="paragraph" w:customStyle="1" w:styleId="RightPar30">
    <w:name w:val="Right Par[3]"/>
    <w:rsid w:val="003C36F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eastAsia="en-US"/>
      <w14:ligatures w14:val="none"/>
    </w:rPr>
  </w:style>
  <w:style w:type="paragraph" w:customStyle="1" w:styleId="RightPar40">
    <w:name w:val="Right Par[4]"/>
    <w:rsid w:val="003C36F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eastAsia="en-US"/>
      <w14:ligatures w14:val="none"/>
    </w:rPr>
  </w:style>
  <w:style w:type="paragraph" w:customStyle="1" w:styleId="RightPar50">
    <w:name w:val="Right Par[5]"/>
    <w:rsid w:val="003C36F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eastAsia="en-US"/>
      <w14:ligatures w14:val="none"/>
    </w:rPr>
  </w:style>
  <w:style w:type="paragraph" w:customStyle="1" w:styleId="RightPar60">
    <w:name w:val="Right Par[6]"/>
    <w:rsid w:val="003C36F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eastAsia="en-US"/>
      <w14:ligatures w14:val="none"/>
    </w:rPr>
  </w:style>
  <w:style w:type="paragraph" w:customStyle="1" w:styleId="RightPar70">
    <w:name w:val="Right Par[7]"/>
    <w:rsid w:val="003C36F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eastAsia="en-US"/>
      <w14:ligatures w14:val="none"/>
    </w:rPr>
  </w:style>
  <w:style w:type="paragraph" w:customStyle="1" w:styleId="RightPar80">
    <w:name w:val="Right Par[8]"/>
    <w:rsid w:val="003C36F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eastAsia="en-US"/>
      <w14:ligatures w14:val="none"/>
    </w:rPr>
  </w:style>
  <w:style w:type="paragraph" w:customStyle="1" w:styleId="text3">
    <w:name w:val="text 3"/>
    <w:basedOn w:val="Normal"/>
    <w:rsid w:val="003C36FD"/>
    <w:pPr>
      <w:spacing w:before="240" w:after="240"/>
      <w:ind w:left="1418"/>
      <w:jc w:val="left"/>
    </w:pPr>
    <w:rPr>
      <w:szCs w:val="24"/>
    </w:rPr>
  </w:style>
  <w:style w:type="paragraph" w:customStyle="1" w:styleId="e4">
    <w:name w:val="e4"/>
    <w:aliases w:val="exh line end"/>
    <w:basedOn w:val="Normal"/>
    <w:next w:val="Normal"/>
    <w:rsid w:val="003C36F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C36FD"/>
    <w:pPr>
      <w:spacing w:before="120" w:after="200"/>
    </w:pPr>
    <w:rPr>
      <w:b/>
    </w:rPr>
  </w:style>
  <w:style w:type="paragraph" w:customStyle="1" w:styleId="S1-Header1">
    <w:name w:val="S1-Header1"/>
    <w:basedOn w:val="Normal"/>
    <w:rsid w:val="003C36F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C36F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C36F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C36FD"/>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3C36FD"/>
    <w:pPr>
      <w:spacing w:before="120" w:after="240"/>
      <w:jc w:val="center"/>
    </w:pPr>
    <w:rPr>
      <w:b/>
      <w:bCs/>
      <w:sz w:val="36"/>
    </w:rPr>
  </w:style>
  <w:style w:type="paragraph" w:customStyle="1" w:styleId="S3-Header1">
    <w:name w:val="S3-Header 1"/>
    <w:basedOn w:val="Normal"/>
    <w:rsid w:val="003C36FD"/>
    <w:pPr>
      <w:spacing w:before="120" w:after="200"/>
      <w:ind w:left="1080" w:hanging="720"/>
    </w:pPr>
    <w:rPr>
      <w:b/>
      <w:bCs/>
      <w:noProof/>
      <w:sz w:val="28"/>
    </w:rPr>
  </w:style>
  <w:style w:type="paragraph" w:customStyle="1" w:styleId="S3-Heading2">
    <w:name w:val="S3-Heading 2"/>
    <w:basedOn w:val="Normal"/>
    <w:rsid w:val="003C36FD"/>
    <w:pPr>
      <w:spacing w:after="200"/>
      <w:ind w:left="1080" w:right="288" w:hanging="720"/>
    </w:pPr>
    <w:rPr>
      <w:b/>
      <w:bCs/>
      <w:szCs w:val="24"/>
    </w:rPr>
  </w:style>
  <w:style w:type="paragraph" w:customStyle="1" w:styleId="S4Header">
    <w:name w:val="S4 Header"/>
    <w:basedOn w:val="Normal"/>
    <w:next w:val="Normal"/>
    <w:rsid w:val="003C36FD"/>
    <w:pPr>
      <w:spacing w:before="120" w:after="240"/>
      <w:jc w:val="center"/>
    </w:pPr>
    <w:rPr>
      <w:b/>
      <w:sz w:val="32"/>
    </w:rPr>
  </w:style>
  <w:style w:type="paragraph" w:customStyle="1" w:styleId="S4-Header10">
    <w:name w:val="S4-Header 1"/>
    <w:basedOn w:val="Normal"/>
    <w:next w:val="Normal"/>
    <w:rsid w:val="003C36F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C36FD"/>
    <w:pPr>
      <w:spacing w:before="120" w:after="240"/>
      <w:ind w:left="360" w:right="288"/>
    </w:pPr>
    <w:rPr>
      <w:bCs/>
      <w:sz w:val="32"/>
    </w:rPr>
  </w:style>
  <w:style w:type="paragraph" w:customStyle="1" w:styleId="S6-Header1">
    <w:name w:val="S6-Header 1"/>
    <w:basedOn w:val="Normal"/>
    <w:next w:val="Normal"/>
    <w:rsid w:val="003C36FD"/>
    <w:pPr>
      <w:spacing w:before="120" w:after="240"/>
      <w:jc w:val="center"/>
    </w:pPr>
    <w:rPr>
      <w:rFonts w:cs="Arial"/>
      <w:b/>
      <w:sz w:val="32"/>
      <w:szCs w:val="24"/>
    </w:rPr>
  </w:style>
  <w:style w:type="paragraph" w:customStyle="1" w:styleId="Part">
    <w:name w:val="Part"/>
    <w:basedOn w:val="Normal"/>
    <w:rsid w:val="003C36FD"/>
    <w:pPr>
      <w:keepNext/>
      <w:spacing w:before="2280"/>
      <w:jc w:val="center"/>
    </w:pPr>
    <w:rPr>
      <w:b/>
      <w:sz w:val="52"/>
      <w:szCs w:val="24"/>
    </w:rPr>
  </w:style>
  <w:style w:type="paragraph" w:customStyle="1" w:styleId="StyleHead41Before6ptAfter6pt">
    <w:name w:val="Style Head 4.1 + Before:  6 pt After:  6 pt"/>
    <w:basedOn w:val="Head41"/>
    <w:rsid w:val="003C36F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C36FD"/>
    <w:pPr>
      <w:spacing w:before="120" w:after="240"/>
      <w:jc w:val="center"/>
    </w:pPr>
    <w:rPr>
      <w:b/>
      <w:sz w:val="36"/>
      <w:szCs w:val="24"/>
    </w:rPr>
  </w:style>
  <w:style w:type="paragraph" w:customStyle="1" w:styleId="StyleS1-Header1TimesNewRoman14pt">
    <w:name w:val="Style S1-Header1 + Times New Roman 14 pt"/>
    <w:basedOn w:val="S1-Header1"/>
    <w:rsid w:val="003C36F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C36FD"/>
    <w:pPr>
      <w:tabs>
        <w:tab w:val="num" w:pos="648"/>
      </w:tabs>
      <w:ind w:left="360" w:hanging="72"/>
    </w:pPr>
  </w:style>
  <w:style w:type="paragraph" w:customStyle="1" w:styleId="StyleStyleS1-Header1TimesNewRoman14pt1">
    <w:name w:val="Style Style S1-Header1 + Times New Roman 14 pt +1"/>
    <w:basedOn w:val="StyleS1-Header1TimesNewRoman14pt"/>
    <w:rsid w:val="003C36FD"/>
    <w:pPr>
      <w:tabs>
        <w:tab w:val="num" w:pos="648"/>
      </w:tabs>
      <w:ind w:left="360" w:hanging="72"/>
    </w:pPr>
  </w:style>
  <w:style w:type="character" w:customStyle="1" w:styleId="AHead">
    <w:name w:val="A Head"/>
    <w:rsid w:val="003C36FD"/>
    <w:rPr>
      <w:rFonts w:ascii="Times New Roman" w:hAnsi="Times New Roman" w:cs="Times New Roman" w:hint="default"/>
      <w:noProof w:val="0"/>
      <w:sz w:val="20"/>
      <w:lang w:val="en-US"/>
    </w:rPr>
  </w:style>
  <w:style w:type="character" w:customStyle="1" w:styleId="DefaultPara">
    <w:name w:val="Default Para"/>
    <w:rsid w:val="003C36FD"/>
    <w:rPr>
      <w:rFonts w:ascii="CG Times" w:hAnsi="CG Times" w:hint="default"/>
      <w:b/>
      <w:bCs w:val="0"/>
      <w:i/>
      <w:iCs w:val="0"/>
      <w:noProof w:val="0"/>
      <w:sz w:val="24"/>
      <w:lang w:val="en-US"/>
    </w:rPr>
  </w:style>
  <w:style w:type="character" w:customStyle="1" w:styleId="BulletList">
    <w:name w:val="Bullet List"/>
    <w:basedOn w:val="DefaultParagraphFont"/>
    <w:rsid w:val="003C36FD"/>
  </w:style>
  <w:style w:type="character" w:customStyle="1" w:styleId="StyleHeader2-SubClausesItalicChar">
    <w:name w:val="Style Header 2 - SubClauses + Italic Char"/>
    <w:rsid w:val="003C36FD"/>
    <w:rPr>
      <w:rFonts w:ascii="Arial" w:hAnsi="Arial" w:cs="Arial" w:hint="default"/>
      <w:i/>
      <w:iCs/>
      <w:sz w:val="24"/>
      <w:szCs w:val="24"/>
      <w:lang w:val="en-US" w:eastAsia="en-US" w:bidi="ar-SA"/>
    </w:rPr>
  </w:style>
  <w:style w:type="character" w:customStyle="1" w:styleId="S1-Header1CharChar">
    <w:name w:val="S1-Header1 Char Char"/>
    <w:rsid w:val="003C36F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C36F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C36F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C36FD"/>
    <w:rPr>
      <w:rFonts w:ascii="Arial" w:hAnsi="Arial" w:cs="Arial" w:hint="default"/>
      <w:b w:val="0"/>
      <w:bCs w:val="0"/>
      <w:sz w:val="28"/>
      <w:szCs w:val="24"/>
      <w:lang w:val="en-US" w:eastAsia="en-US" w:bidi="ar-SA"/>
    </w:rPr>
  </w:style>
  <w:style w:type="character" w:customStyle="1" w:styleId="hps">
    <w:name w:val="hps"/>
    <w:rsid w:val="003C36FD"/>
  </w:style>
  <w:style w:type="character" w:customStyle="1" w:styleId="shorttext">
    <w:name w:val="short_text"/>
    <w:rsid w:val="003C36FD"/>
  </w:style>
  <w:style w:type="character" w:customStyle="1" w:styleId="atn">
    <w:name w:val="atn"/>
    <w:rsid w:val="003C36FD"/>
  </w:style>
  <w:style w:type="character" w:customStyle="1" w:styleId="dieuChar">
    <w:name w:val="dieu Char"/>
    <w:rsid w:val="003C36FD"/>
    <w:rPr>
      <w:rFonts w:ascii="Times New Roman" w:eastAsia="Times New Roman" w:hAnsi="Times New Roman" w:cs="Times New Roman"/>
      <w:b/>
      <w:color w:val="0000FF"/>
      <w:sz w:val="26"/>
      <w:szCs w:val="20"/>
      <w:lang w:val="en-US"/>
    </w:rPr>
  </w:style>
  <w:style w:type="paragraph" w:customStyle="1" w:styleId="3">
    <w:name w:val="3"/>
    <w:basedOn w:val="Heading3"/>
    <w:rsid w:val="003C36FD"/>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3C36FD"/>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3C36F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C36FD"/>
  </w:style>
  <w:style w:type="paragraph" w:customStyle="1" w:styleId="Style1">
    <w:name w:val="Style1"/>
    <w:basedOn w:val="Normal"/>
    <w:rsid w:val="003C36FD"/>
    <w:pPr>
      <w:widowControl w:val="0"/>
    </w:pPr>
    <w:rPr>
      <w:rFonts w:ascii=".VnTime" w:hAnsi=".VnTime"/>
      <w:sz w:val="26"/>
    </w:rPr>
  </w:style>
  <w:style w:type="character" w:styleId="Emphasis">
    <w:name w:val="Emphasis"/>
    <w:uiPriority w:val="20"/>
    <w:qFormat/>
    <w:rsid w:val="003C36FD"/>
    <w:rPr>
      <w:i/>
      <w:iCs/>
    </w:rPr>
  </w:style>
  <w:style w:type="paragraph" w:customStyle="1" w:styleId="HAStyle1">
    <w:name w:val="HAStyle1"/>
    <w:basedOn w:val="Sec1-Clauses"/>
    <w:qFormat/>
    <w:rsid w:val="003C36FD"/>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3C36FD"/>
    <w:pPr>
      <w:spacing w:after="0" w:line="240" w:lineRule="auto"/>
    </w:pPr>
    <w:rPr>
      <w:rFonts w:ascii="Times New Roman" w:eastAsia="Times New Roman" w:hAnsi="Times New Roman" w:cs="Times New Roman"/>
      <w:kern w:val="0"/>
      <w:szCs w:val="20"/>
      <w:lang w:eastAsia="en-US"/>
      <w14:ligatures w14:val="none"/>
    </w:rPr>
  </w:style>
  <w:style w:type="character" w:customStyle="1" w:styleId="Other">
    <w:name w:val="Other_"/>
    <w:link w:val="Other0"/>
    <w:uiPriority w:val="99"/>
    <w:rsid w:val="003C36FD"/>
    <w:rPr>
      <w:rFonts w:cs="Times New Roman"/>
      <w:i/>
      <w:iCs/>
      <w:sz w:val="26"/>
      <w:szCs w:val="26"/>
      <w:shd w:val="clear" w:color="auto" w:fill="FFFFFF"/>
    </w:rPr>
  </w:style>
  <w:style w:type="paragraph" w:customStyle="1" w:styleId="Other0">
    <w:name w:val="Other"/>
    <w:basedOn w:val="Normal"/>
    <w:link w:val="Other"/>
    <w:uiPriority w:val="99"/>
    <w:rsid w:val="003C36FD"/>
    <w:pPr>
      <w:widowControl w:val="0"/>
      <w:shd w:val="clear" w:color="auto" w:fill="FFFFFF"/>
      <w:spacing w:after="100" w:line="262" w:lineRule="auto"/>
      <w:ind w:firstLine="400"/>
      <w:jc w:val="center"/>
    </w:pPr>
    <w:rPr>
      <w:rFonts w:asciiTheme="minorHAnsi" w:eastAsiaTheme="minorEastAsia" w:hAnsiTheme="minorHAnsi"/>
      <w:i/>
      <w:iCs/>
      <w:kern w:val="2"/>
      <w:sz w:val="26"/>
      <w:szCs w:val="26"/>
      <w:lang w:eastAsia="zh-CN"/>
      <w14:ligatures w14:val="standardContextual"/>
    </w:rPr>
  </w:style>
  <w:style w:type="character" w:customStyle="1" w:styleId="Khc">
    <w:name w:val="Khác_"/>
    <w:link w:val="Khc0"/>
    <w:uiPriority w:val="99"/>
    <w:rsid w:val="003C36FD"/>
    <w:rPr>
      <w:rFonts w:cs="Times New Roman"/>
      <w:szCs w:val="28"/>
    </w:rPr>
  </w:style>
  <w:style w:type="paragraph" w:customStyle="1" w:styleId="Khc0">
    <w:name w:val="Khác"/>
    <w:basedOn w:val="Normal"/>
    <w:link w:val="Khc"/>
    <w:uiPriority w:val="99"/>
    <w:rsid w:val="003C36FD"/>
    <w:pPr>
      <w:widowControl w:val="0"/>
      <w:spacing w:after="60" w:line="312" w:lineRule="auto"/>
      <w:ind w:firstLine="400"/>
      <w:jc w:val="left"/>
    </w:pPr>
    <w:rPr>
      <w:rFonts w:asciiTheme="minorHAnsi" w:eastAsiaTheme="minorEastAsia" w:hAnsiTheme="minorHAnsi"/>
      <w:kern w:val="2"/>
      <w:szCs w:val="28"/>
      <w:lang w:eastAsia="zh-CN"/>
      <w14:ligatures w14:val="standardContextual"/>
    </w:rPr>
  </w:style>
  <w:style w:type="paragraph" w:styleId="Index3">
    <w:name w:val="index 3"/>
    <w:basedOn w:val="Normal"/>
    <w:next w:val="Normal"/>
    <w:autoRedefine/>
    <w:uiPriority w:val="99"/>
    <w:semiHidden/>
    <w:unhideWhenUsed/>
    <w:rsid w:val="003C36FD"/>
    <w:pPr>
      <w:ind w:left="720" w:hanging="240"/>
    </w:pPr>
  </w:style>
  <w:style w:type="table" w:styleId="TableGrid">
    <w:name w:val="Table Grid"/>
    <w:basedOn w:val="TableNormal"/>
    <w:uiPriority w:val="59"/>
    <w:rsid w:val="003C36FD"/>
    <w:pPr>
      <w:spacing w:after="0" w:line="240" w:lineRule="auto"/>
    </w:pPr>
    <w:rPr>
      <w:rFonts w:ascii="Times New Roman" w:eastAsiaTheme="minorHAnsi" w:hAnsi="Times New Roman"/>
      <w:kern w:val="0"/>
      <w:sz w:val="28"/>
      <w:szCs w:val="22"/>
      <w:lang w:val="vi-V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36FD"/>
    <w:rPr>
      <w:b/>
      <w:bCs/>
    </w:rPr>
  </w:style>
  <w:style w:type="character" w:customStyle="1" w:styleId="apple-style-span">
    <w:name w:val="apple-style-span"/>
    <w:qFormat/>
    <w:rsid w:val="003C36FD"/>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3C36FD"/>
    <w:rPr>
      <w:sz w:val="28"/>
      <w:szCs w:val="28"/>
      <w:lang w:val="en-US" w:eastAsia="en-US" w:bidi="ar-SA"/>
    </w:rPr>
  </w:style>
  <w:style w:type="paragraph" w:customStyle="1" w:styleId="Char4">
    <w:name w:val="Char4"/>
    <w:basedOn w:val="Normal"/>
    <w:semiHidden/>
    <w:rsid w:val="003C36FD"/>
    <w:pPr>
      <w:spacing w:after="160" w:line="240" w:lineRule="exact"/>
      <w:jc w:val="left"/>
    </w:pPr>
    <w:rPr>
      <w:rFonts w:ascii="Arial" w:hAnsi="Arial" w:cs="Arial"/>
      <w:sz w:val="22"/>
      <w:szCs w:val="22"/>
    </w:rPr>
  </w:style>
  <w:style w:type="character" w:styleId="UnresolvedMention">
    <w:name w:val="Unresolved Mention"/>
    <w:basedOn w:val="DefaultParagraphFont"/>
    <w:uiPriority w:val="99"/>
    <w:semiHidden/>
    <w:unhideWhenUsed/>
    <w:rsid w:val="003C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6503</Words>
  <Characters>37070</Characters>
  <Application>Microsoft Office Word</Application>
  <DocSecurity>0</DocSecurity>
  <Lines>308</Lines>
  <Paragraphs>86</Paragraphs>
  <ScaleCrop>false</ScaleCrop>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2025-08-27T08:33:00Z</dcterms:created>
  <dcterms:modified xsi:type="dcterms:W3CDTF">2025-08-28T08:46:00Z</dcterms:modified>
</cp:coreProperties>
</file>