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0DF9" w14:textId="77777777" w:rsidR="00504D54" w:rsidRPr="00504D54" w:rsidRDefault="00504D54" w:rsidP="00504D54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bookmarkStart w:id="0" w:name="_Toc104800535"/>
      <w:r w:rsidRPr="00504D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Chương V. YÊU CẦU VỀ KỸ THUẬT</w:t>
      </w:r>
      <w:bookmarkEnd w:id="0"/>
    </w:p>
    <w:p w14:paraId="3AF4B85D" w14:textId="77777777" w:rsidR="00504D54" w:rsidRPr="00504D54" w:rsidRDefault="00504D54" w:rsidP="00504D5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04D54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1. Giới thiệu chung về gói thầu:</w:t>
      </w:r>
    </w:p>
    <w:p w14:paraId="59519662" w14:textId="77777777" w:rsidR="00504D54" w:rsidRPr="00504D54" w:rsidRDefault="00504D54" w:rsidP="00504D54">
      <w:pPr>
        <w:numPr>
          <w:ilvl w:val="0"/>
          <w:numId w:val="1"/>
        </w:numPr>
        <w:spacing w:before="120" w:after="120" w:line="288" w:lineRule="auto"/>
        <w:ind w:left="1077" w:right="29" w:hanging="368"/>
        <w:contextualSpacing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 w:rsidRPr="00504D54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Tên </w:t>
      </w:r>
      <w:r w:rsidRPr="00504D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gói thầu: Dịch vụ phi tư vấn cung cấp dịch </w:t>
      </w:r>
      <w:r w:rsidRPr="00504D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vụ lễ tân, vệ sinh văn phòng làm việc cho XNMB giai đoạn 2025 - 2026;</w:t>
      </w:r>
    </w:p>
    <w:p w14:paraId="2A031C33" w14:textId="77777777" w:rsidR="00504D54" w:rsidRPr="00504D54" w:rsidRDefault="00504D54" w:rsidP="00504D54">
      <w:pPr>
        <w:numPr>
          <w:ilvl w:val="0"/>
          <w:numId w:val="1"/>
        </w:numPr>
        <w:spacing w:before="120" w:after="120" w:line="288" w:lineRule="auto"/>
        <w:ind w:left="1077" w:hanging="368"/>
        <w:contextualSpacing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04D5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Tên Chủ đầu tư: Chi nhánh Công ty Cổ phần Phân phối Khí thấp áp Dầu khí Việt Nam - Xí nghiệp Phân phối Khí thấp áp Miền Bắc;</w:t>
      </w:r>
    </w:p>
    <w:p w14:paraId="545D87E6" w14:textId="77777777" w:rsidR="00504D54" w:rsidRPr="00504D54" w:rsidRDefault="00504D54" w:rsidP="00504D54">
      <w:pPr>
        <w:numPr>
          <w:ilvl w:val="0"/>
          <w:numId w:val="1"/>
        </w:numPr>
        <w:spacing w:before="120" w:after="120" w:line="288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4D54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Nguồn vốn</w:t>
      </w:r>
      <w:r w:rsidRPr="00504D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100% vốn chủ sở hữu (</w:t>
      </w:r>
      <w:r w:rsidRPr="00504D54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Nguồn vốn sản xuất kinh doanh);</w:t>
      </w:r>
    </w:p>
    <w:p w14:paraId="23336550" w14:textId="77777777" w:rsidR="00504D54" w:rsidRPr="00504D54" w:rsidRDefault="00504D54" w:rsidP="00504D54">
      <w:pPr>
        <w:numPr>
          <w:ilvl w:val="0"/>
          <w:numId w:val="1"/>
        </w:numPr>
        <w:spacing w:before="120" w:after="120" w:line="288" w:lineRule="auto"/>
        <w:ind w:left="1077" w:right="29" w:hanging="36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4D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 thức lựa chọn nhà thầu: Một giai đoạn, một túi hồ sơ;</w:t>
      </w:r>
    </w:p>
    <w:p w14:paraId="05C270FA" w14:textId="77777777" w:rsidR="00504D54" w:rsidRPr="00504D54" w:rsidRDefault="00504D54" w:rsidP="00504D54">
      <w:pPr>
        <w:numPr>
          <w:ilvl w:val="0"/>
          <w:numId w:val="1"/>
        </w:numPr>
        <w:spacing w:before="120" w:after="120" w:line="288" w:lineRule="auto"/>
        <w:ind w:left="1077" w:right="29" w:hanging="36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4D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Loại hợp đồng: Trọn gói;</w:t>
      </w:r>
    </w:p>
    <w:p w14:paraId="0F74E22B" w14:textId="77777777" w:rsidR="00504D54" w:rsidRPr="00504D54" w:rsidRDefault="00504D54" w:rsidP="00504D54">
      <w:pPr>
        <w:numPr>
          <w:ilvl w:val="0"/>
          <w:numId w:val="1"/>
        </w:numPr>
        <w:spacing w:before="120" w:after="120" w:line="288" w:lineRule="auto"/>
        <w:ind w:left="1077" w:hanging="36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04D54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Thời gian thực hiện </w:t>
      </w:r>
      <w:r w:rsidRPr="00504D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gói thầu: 365 ngày kể từ ngày hợp đồng có hiệu lực;</w:t>
      </w:r>
    </w:p>
    <w:p w14:paraId="121539B5" w14:textId="77777777" w:rsidR="00504D54" w:rsidRPr="00504D54" w:rsidRDefault="00504D54" w:rsidP="00504D5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04D54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2. Mục tiêu công việc:</w:t>
      </w:r>
    </w:p>
    <w:p w14:paraId="53537D11" w14:textId="77777777" w:rsidR="00504D54" w:rsidRPr="00504D54" w:rsidRDefault="00504D54" w:rsidP="00504D5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kern w:val="0"/>
          <w:sz w:val="28"/>
          <w:szCs w:val="28"/>
          <w:lang w:val="nl-NL"/>
          <w14:ligatures w14:val="none"/>
        </w:rPr>
      </w:pPr>
      <w:r w:rsidRPr="00504D54">
        <w:rPr>
          <w:rFonts w:ascii="Times New Roman" w:eastAsia="Times New Roman" w:hAnsi="Times New Roman" w:cs="Times New Roman"/>
          <w:iCs/>
          <w:spacing w:val="-4"/>
          <w:kern w:val="0"/>
          <w:sz w:val="28"/>
          <w:szCs w:val="28"/>
          <w:lang w:val="nl-NL"/>
          <w14:ligatures w14:val="none"/>
        </w:rPr>
        <w:t>Chi tiết theo phạm vi công việc số XNMB.HCTH.PVCV.01-37 ngày 04/8/2025 (đính kèm).</w:t>
      </w:r>
    </w:p>
    <w:p w14:paraId="44F1C460" w14:textId="77777777" w:rsidR="00504D54" w:rsidRPr="00504D54" w:rsidRDefault="00504D54" w:rsidP="00504D5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04D54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3. Yêu cầu kỹ thuật của gói thầu:</w:t>
      </w:r>
    </w:p>
    <w:p w14:paraId="0A07707E" w14:textId="77777777" w:rsidR="00504D54" w:rsidRPr="00504D54" w:rsidRDefault="00504D54" w:rsidP="00504D5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kern w:val="0"/>
          <w:sz w:val="28"/>
          <w:szCs w:val="28"/>
          <w:lang w:val="nl-NL"/>
          <w14:ligatures w14:val="none"/>
        </w:rPr>
      </w:pPr>
      <w:r w:rsidRPr="00504D54">
        <w:rPr>
          <w:rFonts w:ascii="Times New Roman" w:eastAsia="Times New Roman" w:hAnsi="Times New Roman" w:cs="Times New Roman"/>
          <w:iCs/>
          <w:spacing w:val="-4"/>
          <w:kern w:val="0"/>
          <w:sz w:val="28"/>
          <w:szCs w:val="28"/>
          <w:lang w:val="nl-NL"/>
          <w14:ligatures w14:val="none"/>
        </w:rPr>
        <w:t>Chi tiết theo phạm vi công việc số XNMB.HCTH.PVCV.01-37 ngày 04/8/2025 (đính kèm).</w:t>
      </w:r>
    </w:p>
    <w:p w14:paraId="5A734E8A" w14:textId="77777777" w:rsidR="00504D54" w:rsidRPr="00504D54" w:rsidRDefault="00504D54" w:rsidP="00504D5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04D54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4. Giải pháp và phương pháp luận:</w:t>
      </w:r>
    </w:p>
    <w:p w14:paraId="1498E9E3" w14:textId="77777777" w:rsidR="00504D54" w:rsidRPr="00504D54" w:rsidRDefault="00504D54" w:rsidP="00504D5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2"/>
          <w:kern w:val="0"/>
          <w:sz w:val="28"/>
          <w:szCs w:val="28"/>
          <w:lang w:val="nl-NL"/>
          <w14:ligatures w14:val="none"/>
        </w:rPr>
      </w:pPr>
      <w:r w:rsidRPr="00504D54">
        <w:rPr>
          <w:rFonts w:ascii="Times New Roman" w:eastAsia="Times New Roman" w:hAnsi="Times New Roman" w:cs="Times New Roman"/>
          <w:iCs/>
          <w:spacing w:val="-2"/>
          <w:kern w:val="0"/>
          <w:sz w:val="28"/>
          <w:szCs w:val="28"/>
          <w:lang w:val="nl-NL"/>
          <w14:ligatures w14:val="none"/>
        </w:rPr>
        <w:t xml:space="preserve">Nhà thầu chuẩn bị đề xuất giải pháp, phương pháp luận tổng quát thực hiện dịch vụ như sau: </w:t>
      </w:r>
    </w:p>
    <w:p w14:paraId="49517691" w14:textId="77777777" w:rsidR="00504D54" w:rsidRPr="00504D54" w:rsidRDefault="00504D54" w:rsidP="00504D5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kern w:val="0"/>
          <w:sz w:val="28"/>
          <w:szCs w:val="28"/>
          <w:lang w:val="nl-NL"/>
          <w14:ligatures w14:val="none"/>
        </w:rPr>
      </w:pPr>
      <w:r w:rsidRPr="00504D54">
        <w:rPr>
          <w:rFonts w:ascii="Times New Roman" w:eastAsia="Times New Roman" w:hAnsi="Times New Roman" w:cs="Times New Roman"/>
          <w:iCs/>
          <w:spacing w:val="-2"/>
          <w:kern w:val="0"/>
          <w:sz w:val="28"/>
          <w:szCs w:val="28"/>
          <w:lang w:val="nl-NL"/>
          <w14:ligatures w14:val="none"/>
        </w:rPr>
        <w:t xml:space="preserve">1. Có phương án quản lý người lao động trong đó phải nêu rõ nhiệm vụ của từng lao động theo đúng yêu cầu của </w:t>
      </w:r>
      <w:r w:rsidRPr="00504D54">
        <w:rPr>
          <w:rFonts w:ascii="Times New Roman" w:eastAsia="Times New Roman" w:hAnsi="Times New Roman" w:cs="Times New Roman"/>
          <w:iCs/>
          <w:spacing w:val="-4"/>
          <w:kern w:val="0"/>
          <w:sz w:val="28"/>
          <w:szCs w:val="28"/>
          <w:lang w:val="nl-NL"/>
          <w14:ligatures w14:val="none"/>
        </w:rPr>
        <w:t>phạm vi công việc số XNMB.HCTH.PVCV.01-37 ngày 04/8/2025 (đính kèm).</w:t>
      </w:r>
    </w:p>
    <w:p w14:paraId="553E6EFE" w14:textId="77777777" w:rsidR="00504D54" w:rsidRPr="00504D54" w:rsidRDefault="00504D54" w:rsidP="00504D5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2"/>
          <w:kern w:val="0"/>
          <w:sz w:val="28"/>
          <w:szCs w:val="28"/>
          <w:lang w:val="nl-NL"/>
          <w14:ligatures w14:val="none"/>
        </w:rPr>
      </w:pPr>
      <w:r w:rsidRPr="00504D54">
        <w:rPr>
          <w:rFonts w:ascii="Times New Roman" w:eastAsia="Times New Roman" w:hAnsi="Times New Roman" w:cs="Times New Roman"/>
          <w:iCs/>
          <w:spacing w:val="-2"/>
          <w:kern w:val="0"/>
          <w:sz w:val="28"/>
          <w:szCs w:val="28"/>
          <w:lang w:val="nl-NL"/>
          <w14:ligatures w14:val="none"/>
        </w:rPr>
        <w:t>2.  Có kế hoạch cung cấp lao động thay thế cho XNMB trong tình huống người lao động bị ốm/nghỉ phép/XNMB yêu cầu thay lao động khác.</w:t>
      </w:r>
    </w:p>
    <w:p w14:paraId="5734E9B4" w14:textId="77777777" w:rsidR="00504D54" w:rsidRPr="00504D54" w:rsidRDefault="00504D54" w:rsidP="00504D5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504D54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>5. Quy định về kiểm tra, nghiệm thu sản phẩm:</w:t>
      </w:r>
    </w:p>
    <w:p w14:paraId="23F679A8" w14:textId="5958BA50" w:rsidR="00504D54" w:rsidRPr="00504D54" w:rsidRDefault="00504D54" w:rsidP="00504D5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nl-NL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nl-NL"/>
          <w14:ligatures w14:val="none"/>
        </w:rPr>
        <w:t>Không áp dụng</w:t>
      </w:r>
      <w:r w:rsidRPr="00504D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nl-NL"/>
          <w14:ligatures w14:val="none"/>
        </w:rPr>
        <w:t>.</w:t>
      </w:r>
    </w:p>
    <w:p w14:paraId="64B3159C" w14:textId="77777777" w:rsidR="00D02BB5" w:rsidRDefault="00D02BB5"/>
    <w:sectPr w:rsidR="00D02BB5" w:rsidSect="00504D5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343D4"/>
    <w:multiLevelType w:val="hybridMultilevel"/>
    <w:tmpl w:val="BBBA698A"/>
    <w:lvl w:ilvl="0" w:tplc="639237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70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B5"/>
    <w:rsid w:val="002B774C"/>
    <w:rsid w:val="00504D54"/>
    <w:rsid w:val="00D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DCF68"/>
  <w15:chartTrackingRefBased/>
  <w15:docId w15:val="{9C3C9055-DCA8-4320-8455-919AAD91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Mạnh Hùng</dc:creator>
  <cp:keywords/>
  <dc:description/>
  <cp:lastModifiedBy>Nguyễn Mạnh Hùng</cp:lastModifiedBy>
  <cp:revision>2</cp:revision>
  <dcterms:created xsi:type="dcterms:W3CDTF">2025-08-26T06:43:00Z</dcterms:created>
  <dcterms:modified xsi:type="dcterms:W3CDTF">2025-08-26T06:44:00Z</dcterms:modified>
</cp:coreProperties>
</file>