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143" w:rsidRPr="00F9326D" w:rsidRDefault="00996143" w:rsidP="00996143">
      <w:pPr>
        <w:spacing w:after="40" w:line="240" w:lineRule="auto"/>
        <w:jc w:val="center"/>
        <w:outlineLvl w:val="0"/>
        <w:rPr>
          <w:rFonts w:ascii="Times New Roman" w:eastAsia="Times New Roman" w:hAnsi="Times New Roman" w:cs="Times New Roman"/>
          <w:b/>
          <w:sz w:val="28"/>
          <w:szCs w:val="28"/>
          <w:lang w:val="nl-NL"/>
        </w:rPr>
      </w:pPr>
      <w:r w:rsidRPr="00F9326D">
        <w:rPr>
          <w:rFonts w:ascii="Times New Roman" w:eastAsia="Times New Roman" w:hAnsi="Times New Roman" w:cs="Times New Roman"/>
          <w:b/>
          <w:sz w:val="28"/>
          <w:szCs w:val="28"/>
          <w:lang w:val="nl-NL"/>
        </w:rPr>
        <w:t>Phần 2. YÊU CẦU VỀ KỸ THUẬT</w:t>
      </w:r>
    </w:p>
    <w:p w:rsidR="00996143" w:rsidRPr="00F9326D" w:rsidRDefault="00996143" w:rsidP="00996143">
      <w:pPr>
        <w:widowControl w:val="0"/>
        <w:spacing w:after="40" w:line="240" w:lineRule="auto"/>
        <w:jc w:val="center"/>
        <w:outlineLvl w:val="1"/>
        <w:rPr>
          <w:rFonts w:ascii="Times New Roman" w:eastAsia="Times New Roman" w:hAnsi="Times New Roman" w:cs="Times New Roman"/>
          <w:sz w:val="28"/>
          <w:szCs w:val="28"/>
          <w:lang w:val="nl-NL"/>
        </w:rPr>
      </w:pPr>
      <w:r w:rsidRPr="00F9326D">
        <w:rPr>
          <w:rFonts w:ascii="Times New Roman" w:eastAsia="Times New Roman" w:hAnsi="Times New Roman" w:cs="Times New Roman"/>
          <w:b/>
          <w:sz w:val="28"/>
          <w:szCs w:val="28"/>
          <w:lang w:val="nl-NL"/>
        </w:rPr>
        <w:t>Chương V. YÊU CẦU VỀ KỸ THUẬT</w:t>
      </w:r>
    </w:p>
    <w:p w:rsidR="00996143" w:rsidRPr="00F9326D" w:rsidRDefault="00996143" w:rsidP="00996143">
      <w:pPr>
        <w:widowControl w:val="0"/>
        <w:spacing w:after="40" w:line="240" w:lineRule="auto"/>
        <w:ind w:firstLine="709"/>
        <w:jc w:val="both"/>
        <w:rPr>
          <w:rFonts w:ascii="Times New Roman" w:eastAsia="Times New Roman" w:hAnsi="Times New Roman" w:cs="Times New Roman"/>
          <w:b/>
          <w:sz w:val="28"/>
          <w:szCs w:val="28"/>
          <w:lang w:val="nl-NL"/>
        </w:rPr>
      </w:pPr>
      <w:r w:rsidRPr="00F9326D">
        <w:rPr>
          <w:rFonts w:ascii="Times New Roman" w:eastAsia="Times New Roman" w:hAnsi="Times New Roman" w:cs="Times New Roman"/>
          <w:b/>
          <w:sz w:val="28"/>
          <w:szCs w:val="28"/>
          <w:lang w:val="nl-NL"/>
        </w:rPr>
        <w:t>Mục 1. Yêu cầu về kỹ thuật</w:t>
      </w:r>
    </w:p>
    <w:p w:rsidR="00996143" w:rsidRPr="001F319A" w:rsidRDefault="00996143" w:rsidP="00996143">
      <w:pPr>
        <w:widowControl w:val="0"/>
        <w:spacing w:after="40" w:line="240" w:lineRule="auto"/>
        <w:ind w:firstLine="709"/>
        <w:jc w:val="both"/>
        <w:rPr>
          <w:rFonts w:ascii="Times New Roman" w:eastAsia="Times New Roman" w:hAnsi="Times New Roman" w:cs="Times New Roman"/>
          <w:b/>
          <w:sz w:val="28"/>
          <w:szCs w:val="28"/>
          <w:lang w:val="nl-NL"/>
        </w:rPr>
      </w:pPr>
      <w:r w:rsidRPr="001F319A">
        <w:rPr>
          <w:rFonts w:ascii="Times New Roman" w:eastAsia="Times New Roman" w:hAnsi="Times New Roman" w:cs="Times New Roman"/>
          <w:b/>
          <w:sz w:val="28"/>
          <w:szCs w:val="28"/>
          <w:lang w:val="nl-NL"/>
        </w:rPr>
        <w:t>1.1. Giới thiệu chung về dự án, gói thầu</w:t>
      </w:r>
    </w:p>
    <w:p w:rsidR="00996143" w:rsidRPr="001231D3" w:rsidRDefault="00996143" w:rsidP="00996143">
      <w:pPr>
        <w:widowControl w:val="0"/>
        <w:spacing w:after="40" w:line="240" w:lineRule="auto"/>
        <w:ind w:firstLine="562"/>
        <w:jc w:val="both"/>
        <w:rPr>
          <w:rFonts w:ascii="Times New Roman" w:eastAsia="Calibri" w:hAnsi="Times New Roman" w:cs="Times New Roman"/>
          <w:sz w:val="28"/>
          <w:szCs w:val="28"/>
          <w:lang w:val="vi-VN"/>
        </w:rPr>
      </w:pPr>
      <w:r w:rsidRPr="001231D3">
        <w:rPr>
          <w:rFonts w:ascii="Times New Roman" w:eastAsia="Calibri" w:hAnsi="Times New Roman" w:cs="Times New Roman"/>
          <w:sz w:val="28"/>
          <w:szCs w:val="28"/>
          <w:lang w:val="vi-VN"/>
        </w:rPr>
        <w:t xml:space="preserve">- Tên </w:t>
      </w:r>
      <w:r w:rsidRPr="001F319A">
        <w:rPr>
          <w:rFonts w:ascii="Times New Roman" w:eastAsia="Calibri" w:hAnsi="Times New Roman" w:cs="Times New Roman"/>
          <w:sz w:val="28"/>
          <w:szCs w:val="28"/>
          <w:lang w:val="nl-NL"/>
        </w:rPr>
        <w:t>gói thầu</w:t>
      </w:r>
      <w:r w:rsidRPr="007D7E7C">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M</w:t>
      </w:r>
      <w:r w:rsidRPr="001F319A">
        <w:rPr>
          <w:rFonts w:ascii="Times New Roman" w:eastAsia="Calibri" w:hAnsi="Times New Roman" w:cs="Times New Roman"/>
          <w:sz w:val="28"/>
          <w:szCs w:val="28"/>
          <w:lang w:val="nl-NL"/>
        </w:rPr>
        <w:t xml:space="preserve">ua sắm </w:t>
      </w:r>
      <w:r>
        <w:rPr>
          <w:rFonts w:ascii="Times New Roman" w:eastAsia="Calibri" w:hAnsi="Times New Roman" w:cs="Times New Roman"/>
          <w:sz w:val="28"/>
          <w:szCs w:val="28"/>
          <w:lang w:val="nl-NL"/>
        </w:rPr>
        <w:t>các mô đun phần mềm phục vụ hệ thống hiển thị, xử lý tín hiệu</w:t>
      </w:r>
      <w:r w:rsidRPr="001231D3">
        <w:rPr>
          <w:rFonts w:ascii="Times New Roman" w:eastAsia="Calibri" w:hAnsi="Times New Roman" w:cs="Times New Roman"/>
          <w:sz w:val="28"/>
          <w:szCs w:val="28"/>
          <w:lang w:val="vi-VN"/>
        </w:rPr>
        <w:t>;</w:t>
      </w:r>
    </w:p>
    <w:p w:rsidR="00996143" w:rsidRPr="001231D3" w:rsidRDefault="00996143" w:rsidP="00996143">
      <w:pPr>
        <w:widowControl w:val="0"/>
        <w:spacing w:after="40" w:line="240" w:lineRule="auto"/>
        <w:ind w:firstLine="562"/>
        <w:jc w:val="both"/>
        <w:rPr>
          <w:rFonts w:ascii="Times New Roman" w:eastAsia="Calibri" w:hAnsi="Times New Roman" w:cs="Times New Roman"/>
          <w:sz w:val="28"/>
          <w:szCs w:val="28"/>
          <w:lang w:val="vi-VN"/>
        </w:rPr>
      </w:pPr>
      <w:r w:rsidRPr="001231D3">
        <w:rPr>
          <w:rFonts w:ascii="Times New Roman" w:eastAsia="Calibri" w:hAnsi="Times New Roman" w:cs="Times New Roman"/>
          <w:sz w:val="28"/>
          <w:szCs w:val="28"/>
          <w:lang w:val="vi-VN"/>
        </w:rPr>
        <w:t xml:space="preserve">- </w:t>
      </w:r>
      <w:r w:rsidRPr="001F319A">
        <w:rPr>
          <w:rFonts w:ascii="Times New Roman" w:eastAsia="Calibri" w:hAnsi="Times New Roman" w:cs="Times New Roman"/>
          <w:sz w:val="28"/>
          <w:szCs w:val="28"/>
          <w:lang w:val="vi-VN"/>
        </w:rPr>
        <w:t>Giá gói thầu</w:t>
      </w:r>
      <w:r w:rsidRPr="007D7E7C">
        <w:rPr>
          <w:rFonts w:ascii="Times New Roman" w:eastAsia="Calibri" w:hAnsi="Times New Roman" w:cs="Times New Roman"/>
          <w:sz w:val="28"/>
          <w:szCs w:val="28"/>
          <w:lang w:val="vi-VN"/>
        </w:rPr>
        <w:t xml:space="preserve">: </w:t>
      </w:r>
      <w:r w:rsidR="002C4FEC">
        <w:rPr>
          <w:rFonts w:ascii="Times New Roman" w:eastAsia="Calibri" w:hAnsi="Times New Roman" w:cs="Times New Roman"/>
          <w:sz w:val="28"/>
          <w:szCs w:val="28"/>
        </w:rPr>
        <w:t>640</w:t>
      </w:r>
      <w:r w:rsidRPr="004B45C0">
        <w:rPr>
          <w:rFonts w:ascii="Times New Roman" w:eastAsia="Calibri" w:hAnsi="Times New Roman" w:cs="Times New Roman"/>
          <w:sz w:val="28"/>
          <w:szCs w:val="28"/>
          <w:lang w:val="vi-VN"/>
        </w:rPr>
        <w:t>.</w:t>
      </w:r>
      <w:r w:rsidR="002C4FEC">
        <w:rPr>
          <w:rFonts w:ascii="Times New Roman" w:eastAsia="Calibri" w:hAnsi="Times New Roman" w:cs="Times New Roman"/>
          <w:sz w:val="28"/>
          <w:szCs w:val="28"/>
        </w:rPr>
        <w:t>5</w:t>
      </w:r>
      <w:r w:rsidRPr="004B45C0">
        <w:rPr>
          <w:rFonts w:ascii="Times New Roman" w:eastAsia="Calibri" w:hAnsi="Times New Roman" w:cs="Times New Roman"/>
          <w:sz w:val="28"/>
          <w:szCs w:val="28"/>
          <w:lang w:val="vi-VN"/>
        </w:rPr>
        <w:t>00</w:t>
      </w:r>
      <w:r w:rsidRPr="007D7E7C">
        <w:rPr>
          <w:rFonts w:ascii="Times New Roman" w:eastAsia="Calibri" w:hAnsi="Times New Roman" w:cs="Times New Roman"/>
          <w:sz w:val="28"/>
          <w:szCs w:val="28"/>
          <w:lang w:val="vi-VN"/>
        </w:rPr>
        <w:t>.000 (</w:t>
      </w:r>
      <w:r w:rsidR="002C4FEC">
        <w:rPr>
          <w:rFonts w:ascii="Times New Roman" w:eastAsia="Calibri" w:hAnsi="Times New Roman" w:cs="Times New Roman"/>
          <w:i/>
          <w:sz w:val="28"/>
          <w:szCs w:val="28"/>
        </w:rPr>
        <w:t>Sáu</w:t>
      </w:r>
      <w:r w:rsidRPr="004B45C0">
        <w:rPr>
          <w:rFonts w:ascii="Times New Roman" w:eastAsia="Calibri" w:hAnsi="Times New Roman" w:cs="Times New Roman"/>
          <w:i/>
          <w:sz w:val="28"/>
          <w:szCs w:val="28"/>
          <w:lang w:val="vi-VN"/>
        </w:rPr>
        <w:t xml:space="preserve"> </w:t>
      </w:r>
      <w:r w:rsidRPr="001F319A">
        <w:rPr>
          <w:rFonts w:ascii="Times New Roman" w:eastAsia="Calibri" w:hAnsi="Times New Roman" w:cs="Times New Roman"/>
          <w:i/>
          <w:sz w:val="28"/>
          <w:szCs w:val="28"/>
          <w:lang w:val="vi-VN"/>
        </w:rPr>
        <w:t>trăm</w:t>
      </w:r>
      <w:r w:rsidRPr="004B45C0">
        <w:rPr>
          <w:rFonts w:ascii="Times New Roman" w:eastAsia="Calibri" w:hAnsi="Times New Roman" w:cs="Times New Roman"/>
          <w:i/>
          <w:sz w:val="28"/>
          <w:szCs w:val="28"/>
          <w:lang w:val="vi-VN"/>
        </w:rPr>
        <w:t xml:space="preserve"> </w:t>
      </w:r>
      <w:r w:rsidR="002C4FEC">
        <w:rPr>
          <w:rFonts w:ascii="Times New Roman" w:eastAsia="Calibri" w:hAnsi="Times New Roman" w:cs="Times New Roman"/>
          <w:i/>
          <w:sz w:val="28"/>
          <w:szCs w:val="28"/>
        </w:rPr>
        <w:t>bốn mươi</w:t>
      </w:r>
      <w:r w:rsidRPr="001F319A">
        <w:rPr>
          <w:rFonts w:ascii="Times New Roman" w:eastAsia="Calibri" w:hAnsi="Times New Roman" w:cs="Times New Roman"/>
          <w:i/>
          <w:sz w:val="28"/>
          <w:szCs w:val="28"/>
          <w:lang w:val="vi-VN"/>
        </w:rPr>
        <w:t xml:space="preserve"> triệu</w:t>
      </w:r>
      <w:r w:rsidR="002C4FEC">
        <w:rPr>
          <w:rFonts w:ascii="Times New Roman" w:eastAsia="Calibri" w:hAnsi="Times New Roman" w:cs="Times New Roman"/>
          <w:i/>
          <w:sz w:val="28"/>
          <w:szCs w:val="28"/>
        </w:rPr>
        <w:t xml:space="preserve"> năm trăm nghìn</w:t>
      </w:r>
      <w:bookmarkStart w:id="0" w:name="_GoBack"/>
      <w:bookmarkEnd w:id="0"/>
      <w:r w:rsidRPr="001F319A">
        <w:rPr>
          <w:rFonts w:ascii="Times New Roman" w:eastAsia="Calibri" w:hAnsi="Times New Roman" w:cs="Times New Roman"/>
          <w:i/>
          <w:sz w:val="28"/>
          <w:szCs w:val="28"/>
          <w:lang w:val="vi-VN"/>
        </w:rPr>
        <w:t xml:space="preserve"> đồng</w:t>
      </w:r>
      <w:r w:rsidRPr="007D7E7C">
        <w:rPr>
          <w:rFonts w:ascii="Times New Roman" w:eastAsia="Calibri" w:hAnsi="Times New Roman" w:cs="Times New Roman"/>
          <w:sz w:val="28"/>
          <w:szCs w:val="28"/>
          <w:lang w:val="vi-VN"/>
        </w:rPr>
        <w:t>)</w:t>
      </w:r>
      <w:r w:rsidRPr="001231D3">
        <w:rPr>
          <w:rFonts w:ascii="Times New Roman" w:eastAsia="Calibri" w:hAnsi="Times New Roman" w:cs="Times New Roman"/>
          <w:sz w:val="28"/>
          <w:szCs w:val="28"/>
          <w:lang w:val="vi-VN"/>
        </w:rPr>
        <w:t>;</w:t>
      </w:r>
    </w:p>
    <w:p w:rsidR="00996143" w:rsidRPr="001231D3" w:rsidRDefault="00996143" w:rsidP="00996143">
      <w:pPr>
        <w:widowControl w:val="0"/>
        <w:spacing w:after="40" w:line="240" w:lineRule="auto"/>
        <w:ind w:firstLine="562"/>
        <w:jc w:val="both"/>
        <w:rPr>
          <w:rFonts w:ascii="Times New Roman" w:eastAsia="Calibri" w:hAnsi="Times New Roman" w:cs="Times New Roman"/>
          <w:sz w:val="28"/>
          <w:szCs w:val="28"/>
          <w:lang w:val="vi-VN"/>
        </w:rPr>
      </w:pPr>
      <w:r w:rsidRPr="001231D3">
        <w:rPr>
          <w:rFonts w:ascii="Times New Roman" w:eastAsia="Calibri" w:hAnsi="Times New Roman" w:cs="Times New Roman"/>
          <w:sz w:val="28"/>
          <w:szCs w:val="28"/>
          <w:lang w:val="vi-VN"/>
        </w:rPr>
        <w:t>- Tên chủ đầu tư</w:t>
      </w:r>
      <w:r w:rsidRPr="007D7E7C">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Viện Tích hợp hệ thống/</w:t>
      </w:r>
      <w:r w:rsidRPr="00A1422F">
        <w:rPr>
          <w:rFonts w:ascii="Times New Roman" w:eastAsia="Calibri" w:hAnsi="Times New Roman" w:cs="Times New Roman"/>
          <w:sz w:val="28"/>
          <w:szCs w:val="28"/>
          <w:lang w:val="vi-VN"/>
        </w:rPr>
        <w:t>HVKTQS</w:t>
      </w:r>
      <w:r w:rsidRPr="001231D3">
        <w:rPr>
          <w:rFonts w:ascii="Times New Roman" w:eastAsia="Calibri" w:hAnsi="Times New Roman" w:cs="Times New Roman"/>
          <w:sz w:val="28"/>
          <w:szCs w:val="28"/>
          <w:lang w:val="vi-VN"/>
        </w:rPr>
        <w:t>;</w:t>
      </w:r>
    </w:p>
    <w:p w:rsidR="00996143" w:rsidRPr="001231D3" w:rsidRDefault="00996143" w:rsidP="00996143">
      <w:pPr>
        <w:widowControl w:val="0"/>
        <w:spacing w:after="40" w:line="240" w:lineRule="auto"/>
        <w:ind w:firstLine="562"/>
        <w:jc w:val="both"/>
        <w:rPr>
          <w:rFonts w:ascii="Times New Roman" w:eastAsia="Calibri" w:hAnsi="Times New Roman" w:cs="Times New Roman"/>
          <w:sz w:val="28"/>
          <w:szCs w:val="28"/>
          <w:lang w:val="vi-VN"/>
        </w:rPr>
      </w:pPr>
      <w:r w:rsidRPr="001231D3">
        <w:rPr>
          <w:rFonts w:ascii="Times New Roman" w:eastAsia="Calibri" w:hAnsi="Times New Roman" w:cs="Times New Roman"/>
          <w:sz w:val="28"/>
          <w:szCs w:val="28"/>
          <w:lang w:val="vi-VN"/>
        </w:rPr>
        <w:t>- Nguồn vốn</w:t>
      </w:r>
      <w:r w:rsidRPr="007D7E7C">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Ngân sách nhà nước</w:t>
      </w:r>
      <w:r w:rsidRPr="007D7E7C">
        <w:rPr>
          <w:rFonts w:ascii="Times New Roman" w:eastAsia="Calibri" w:hAnsi="Times New Roman" w:cs="Times New Roman"/>
          <w:sz w:val="28"/>
          <w:szCs w:val="28"/>
          <w:lang w:val="vi-VN"/>
        </w:rPr>
        <w:t xml:space="preserve"> </w:t>
      </w:r>
      <w:r w:rsidRPr="001231D3">
        <w:rPr>
          <w:rFonts w:ascii="Times New Roman" w:eastAsia="Calibri" w:hAnsi="Times New Roman" w:cs="Times New Roman"/>
          <w:sz w:val="28"/>
          <w:szCs w:val="28"/>
          <w:lang w:val="vi-VN"/>
        </w:rPr>
        <w:t>;</w:t>
      </w:r>
    </w:p>
    <w:p w:rsidR="00996143" w:rsidRPr="001F319A" w:rsidRDefault="00996143" w:rsidP="00996143">
      <w:pPr>
        <w:widowControl w:val="0"/>
        <w:spacing w:after="40" w:line="240" w:lineRule="auto"/>
        <w:ind w:firstLine="562"/>
        <w:jc w:val="both"/>
        <w:rPr>
          <w:rFonts w:ascii="Times New Roman" w:eastAsia="Calibri" w:hAnsi="Times New Roman" w:cs="Times New Roman"/>
          <w:sz w:val="28"/>
          <w:szCs w:val="28"/>
        </w:rPr>
      </w:pPr>
      <w:r w:rsidRPr="001F319A">
        <w:rPr>
          <w:rFonts w:ascii="Times New Roman" w:eastAsia="Calibri" w:hAnsi="Times New Roman" w:cs="Times New Roman"/>
          <w:sz w:val="28"/>
          <w:szCs w:val="28"/>
          <w:lang w:val="vi-VN"/>
        </w:rPr>
        <w:t>-</w:t>
      </w:r>
      <w:r>
        <w:rPr>
          <w:rFonts w:ascii="Times New Roman" w:eastAsia="Calibri" w:hAnsi="Times New Roman" w:cs="Times New Roman"/>
          <w:sz w:val="28"/>
          <w:szCs w:val="28"/>
        </w:rPr>
        <w:t xml:space="preserve"> Thời gian thực hiện gói thầu: </w:t>
      </w:r>
      <w:r w:rsidR="004E771C">
        <w:rPr>
          <w:rFonts w:ascii="Times New Roman" w:eastAsia="Calibri" w:hAnsi="Times New Roman" w:cs="Times New Roman"/>
          <w:sz w:val="28"/>
          <w:szCs w:val="28"/>
        </w:rPr>
        <w:t>1</w:t>
      </w:r>
      <w:r>
        <w:rPr>
          <w:rFonts w:ascii="Times New Roman" w:eastAsia="Calibri" w:hAnsi="Times New Roman" w:cs="Times New Roman"/>
          <w:sz w:val="28"/>
          <w:szCs w:val="28"/>
          <w:lang w:val="vi-VN"/>
        </w:rPr>
        <w:t>5</w:t>
      </w:r>
      <w:r>
        <w:rPr>
          <w:rFonts w:ascii="Times New Roman" w:eastAsia="Calibri" w:hAnsi="Times New Roman" w:cs="Times New Roman"/>
          <w:sz w:val="28"/>
          <w:szCs w:val="28"/>
        </w:rPr>
        <w:t xml:space="preserve"> ngày;</w:t>
      </w:r>
    </w:p>
    <w:p w:rsidR="00996143" w:rsidRPr="00BA5522" w:rsidRDefault="00996143" w:rsidP="00996143">
      <w:pPr>
        <w:widowControl w:val="0"/>
        <w:spacing w:after="40" w:line="240" w:lineRule="auto"/>
        <w:ind w:firstLine="709"/>
        <w:jc w:val="both"/>
        <w:rPr>
          <w:rFonts w:ascii="Times New Roman" w:eastAsia="Times New Roman" w:hAnsi="Times New Roman" w:cs="Times New Roman"/>
          <w:b/>
          <w:sz w:val="28"/>
          <w:szCs w:val="28"/>
          <w:lang w:val="nl-NL"/>
        </w:rPr>
      </w:pPr>
      <w:r w:rsidRPr="00BA5522">
        <w:rPr>
          <w:rFonts w:ascii="Times New Roman" w:eastAsia="Times New Roman" w:hAnsi="Times New Roman" w:cs="Times New Roman"/>
          <w:b/>
          <w:sz w:val="28"/>
          <w:szCs w:val="28"/>
          <w:lang w:val="nl-NL"/>
        </w:rPr>
        <w:t>1.2. Yêu cầu về kỹ thuật</w:t>
      </w:r>
    </w:p>
    <w:p w:rsidR="00996143" w:rsidRPr="00700A98" w:rsidRDefault="00996143" w:rsidP="00996143">
      <w:pPr>
        <w:widowControl w:val="0"/>
        <w:spacing w:after="40" w:line="240" w:lineRule="auto"/>
        <w:ind w:firstLine="562"/>
        <w:jc w:val="both"/>
        <w:rPr>
          <w:rFonts w:ascii="Times New Roman" w:eastAsia="Times New Roman" w:hAnsi="Times New Roman" w:cs="Times New Roman"/>
          <w:spacing w:val="-2"/>
          <w:sz w:val="28"/>
          <w:szCs w:val="28"/>
          <w:lang w:val="vi-VN"/>
        </w:rPr>
      </w:pPr>
      <w:r>
        <w:rPr>
          <w:rFonts w:ascii="Times New Roman" w:eastAsia="Times New Roman" w:hAnsi="Times New Roman" w:cs="Times New Roman"/>
          <w:spacing w:val="-2"/>
          <w:sz w:val="28"/>
          <w:szCs w:val="28"/>
          <w:lang w:val="vi-VN"/>
        </w:rPr>
        <w:t>- C</w:t>
      </w:r>
      <w:r>
        <w:rPr>
          <w:rFonts w:ascii="Times New Roman" w:eastAsia="Times New Roman" w:hAnsi="Times New Roman" w:cs="Times New Roman"/>
          <w:spacing w:val="-2"/>
          <w:sz w:val="28"/>
          <w:szCs w:val="28"/>
          <w:lang w:val="nl-NL"/>
        </w:rPr>
        <w:t xml:space="preserve">ác mô đun phần mềm </w:t>
      </w:r>
      <w:r>
        <w:rPr>
          <w:rFonts w:ascii="Times New Roman" w:eastAsia="Times New Roman" w:hAnsi="Times New Roman" w:cs="Times New Roman"/>
          <w:spacing w:val="-2"/>
          <w:sz w:val="28"/>
          <w:szCs w:val="28"/>
          <w:lang w:val="vi-VN"/>
        </w:rPr>
        <w:t xml:space="preserve">phải đáp ứng được các thông số kỹ thuật và tiêu </w:t>
      </w:r>
      <w:r w:rsidRPr="00A1422F">
        <w:rPr>
          <w:rFonts w:ascii="Times New Roman" w:eastAsia="Times New Roman" w:hAnsi="Times New Roman" w:cs="Times New Roman"/>
          <w:spacing w:val="-2"/>
          <w:sz w:val="28"/>
          <w:szCs w:val="28"/>
          <w:lang w:val="nl-NL"/>
        </w:rPr>
        <w:t>chí</w:t>
      </w:r>
      <w:r>
        <w:rPr>
          <w:rFonts w:ascii="Times New Roman" w:eastAsia="Times New Roman" w:hAnsi="Times New Roman" w:cs="Times New Roman"/>
          <w:spacing w:val="-2"/>
          <w:sz w:val="28"/>
          <w:szCs w:val="28"/>
          <w:lang w:val="vi-VN"/>
        </w:rPr>
        <w:t xml:space="preserve"> sau đây: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520"/>
        <w:gridCol w:w="5756"/>
      </w:tblGrid>
      <w:tr w:rsidR="00996143" w:rsidRPr="00F9326D" w:rsidTr="00EE0F2C">
        <w:trPr>
          <w:trHeight w:val="899"/>
          <w:tblHeader/>
        </w:trPr>
        <w:tc>
          <w:tcPr>
            <w:tcW w:w="1075" w:type="dxa"/>
            <w:shd w:val="clear" w:color="auto" w:fill="E2EFD9"/>
            <w:vAlign w:val="center"/>
          </w:tcPr>
          <w:p w:rsidR="00996143" w:rsidRPr="00F9326D" w:rsidRDefault="00996143" w:rsidP="00EE0F2C">
            <w:pPr>
              <w:spacing w:before="120" w:after="120" w:line="240" w:lineRule="auto"/>
              <w:jc w:val="center"/>
              <w:rPr>
                <w:rFonts w:ascii="Times New Roman" w:eastAsia="Times New Roman" w:hAnsi="Times New Roman" w:cs="Times New Roman"/>
                <w:b/>
                <w:iCs/>
                <w:sz w:val="24"/>
                <w:szCs w:val="20"/>
              </w:rPr>
            </w:pPr>
            <w:r w:rsidRPr="00F9326D">
              <w:rPr>
                <w:rFonts w:ascii="Times New Roman" w:eastAsia="Times New Roman" w:hAnsi="Times New Roman" w:cs="Times New Roman"/>
                <w:b/>
                <w:iCs/>
                <w:sz w:val="24"/>
                <w:szCs w:val="20"/>
              </w:rPr>
              <w:t>Hạng mục số</w:t>
            </w:r>
          </w:p>
        </w:tc>
        <w:tc>
          <w:tcPr>
            <w:tcW w:w="2520" w:type="dxa"/>
            <w:shd w:val="clear" w:color="auto" w:fill="E2EFD9"/>
            <w:vAlign w:val="center"/>
          </w:tcPr>
          <w:p w:rsidR="00996143" w:rsidRPr="00F9326D" w:rsidRDefault="00996143" w:rsidP="00EE0F2C">
            <w:pPr>
              <w:spacing w:before="120" w:after="120" w:line="240" w:lineRule="auto"/>
              <w:jc w:val="center"/>
              <w:rPr>
                <w:rFonts w:ascii="Times New Roman" w:eastAsia="Times New Roman" w:hAnsi="Times New Roman" w:cs="Times New Roman"/>
                <w:b/>
                <w:iCs/>
                <w:sz w:val="24"/>
                <w:szCs w:val="20"/>
              </w:rPr>
            </w:pPr>
            <w:r w:rsidRPr="00F9326D">
              <w:rPr>
                <w:rFonts w:ascii="Times New Roman" w:eastAsia="Times New Roman" w:hAnsi="Times New Roman" w:cs="Times New Roman"/>
                <w:b/>
                <w:iCs/>
                <w:sz w:val="24"/>
                <w:szCs w:val="20"/>
              </w:rPr>
              <w:t>Tên hàng hóa/dịch vụ liên quan</w:t>
            </w:r>
          </w:p>
        </w:tc>
        <w:tc>
          <w:tcPr>
            <w:tcW w:w="5756" w:type="dxa"/>
            <w:shd w:val="clear" w:color="auto" w:fill="E2EFD9"/>
            <w:vAlign w:val="center"/>
          </w:tcPr>
          <w:p w:rsidR="00996143" w:rsidRPr="00F9326D" w:rsidRDefault="00996143" w:rsidP="00EE0F2C">
            <w:pPr>
              <w:spacing w:before="120" w:after="120" w:line="240" w:lineRule="auto"/>
              <w:jc w:val="center"/>
              <w:rPr>
                <w:rFonts w:ascii="Times New Roman" w:eastAsia="Times New Roman" w:hAnsi="Times New Roman" w:cs="Times New Roman"/>
                <w:b/>
                <w:iCs/>
                <w:sz w:val="24"/>
                <w:szCs w:val="20"/>
              </w:rPr>
            </w:pPr>
            <w:r w:rsidRPr="00F9326D">
              <w:rPr>
                <w:rFonts w:ascii="Times New Roman" w:eastAsia="Times New Roman" w:hAnsi="Times New Roman" w:cs="Times New Roman"/>
                <w:b/>
                <w:iCs/>
                <w:sz w:val="24"/>
                <w:szCs w:val="20"/>
              </w:rPr>
              <w:t>Thông số kỹ thuật và các tiêu chuẩn</w:t>
            </w:r>
          </w:p>
        </w:tc>
      </w:tr>
      <w:tr w:rsidR="00996143" w:rsidRPr="00F9326D" w:rsidTr="00EE0F2C">
        <w:trPr>
          <w:trHeight w:val="279"/>
        </w:trPr>
        <w:tc>
          <w:tcPr>
            <w:tcW w:w="1075" w:type="dxa"/>
          </w:tcPr>
          <w:p w:rsidR="00996143" w:rsidRPr="004B45C0" w:rsidRDefault="00996143" w:rsidP="00EE0F2C">
            <w:pPr>
              <w:spacing w:after="120" w:line="257" w:lineRule="auto"/>
              <w:ind w:firstLine="22"/>
              <w:jc w:val="center"/>
              <w:rPr>
                <w:rFonts w:ascii="Times New Roman" w:eastAsia="Times New Roman" w:hAnsi="Times New Roman" w:cs="Times New Roman"/>
                <w:iCs/>
                <w:sz w:val="24"/>
                <w:szCs w:val="24"/>
              </w:rPr>
            </w:pPr>
            <w:r w:rsidRPr="004B45C0">
              <w:rPr>
                <w:rFonts w:ascii="Times New Roman" w:eastAsia="Times New Roman" w:hAnsi="Times New Roman" w:cs="Times New Roman"/>
                <w:iCs/>
                <w:sz w:val="24"/>
                <w:szCs w:val="24"/>
              </w:rPr>
              <w:t>1</w:t>
            </w:r>
          </w:p>
        </w:tc>
        <w:tc>
          <w:tcPr>
            <w:tcW w:w="2520" w:type="dxa"/>
          </w:tcPr>
          <w:p w:rsidR="00996143" w:rsidRPr="004B45C0" w:rsidRDefault="00996143" w:rsidP="00EE0F2C">
            <w:pPr>
              <w:spacing w:after="120" w:line="257" w:lineRule="auto"/>
              <w:jc w:val="both"/>
              <w:rPr>
                <w:rFonts w:ascii="Times New Roman" w:eastAsia="Times New Roman" w:hAnsi="Times New Roman" w:cs="Times New Roman"/>
                <w:iCs/>
                <w:sz w:val="24"/>
                <w:szCs w:val="24"/>
              </w:rPr>
            </w:pPr>
            <w:r w:rsidRPr="004B45C0">
              <w:rPr>
                <w:rFonts w:ascii="Times New Roman" w:eastAsia="Times New Roman" w:hAnsi="Times New Roman" w:cs="Times New Roman"/>
                <w:iCs/>
                <w:sz w:val="24"/>
                <w:szCs w:val="24"/>
              </w:rPr>
              <w:t>Mô đun phần mềm bản đồ số</w:t>
            </w:r>
          </w:p>
        </w:tc>
        <w:tc>
          <w:tcPr>
            <w:tcW w:w="5756" w:type="dxa"/>
          </w:tcPr>
          <w:p w:rsidR="00996143" w:rsidRPr="004B45C0" w:rsidRDefault="00996143" w:rsidP="00EE0F2C">
            <w:pPr>
              <w:spacing w:after="120" w:line="257" w:lineRule="auto"/>
              <w:jc w:val="both"/>
              <w:rPr>
                <w:rFonts w:ascii="Times New Roman" w:eastAsia="Times New Roman" w:hAnsi="Times New Roman" w:cs="Times New Roman"/>
                <w:iCs/>
                <w:sz w:val="24"/>
                <w:szCs w:val="24"/>
              </w:rPr>
            </w:pPr>
            <w:r w:rsidRPr="004B45C0">
              <w:rPr>
                <w:rFonts w:ascii="Times New Roman" w:eastAsia="Times New Roman" w:hAnsi="Times New Roman" w:cs="Times New Roman"/>
                <w:iCs/>
                <w:sz w:val="24"/>
                <w:szCs w:val="24"/>
              </w:rPr>
              <w:t>Quản lý các lớp bản đồ, dữ liệu bản đồ, hiển thị tỷ lệ, hướng và khớp vị trí với các đối tượng khác</w:t>
            </w:r>
            <w:r>
              <w:rPr>
                <w:rFonts w:ascii="Times New Roman" w:eastAsia="Times New Roman" w:hAnsi="Times New Roman" w:cs="Times New Roman"/>
                <w:iCs/>
                <w:sz w:val="24"/>
                <w:szCs w:val="24"/>
                <w:lang w:val="vi-VN"/>
              </w:rPr>
              <w:t xml:space="preserve"> với các yêu cầu cụ thể</w:t>
            </w:r>
            <w:r w:rsidRPr="004B45C0">
              <w:rPr>
                <w:rFonts w:ascii="Times New Roman" w:eastAsia="Times New Roman" w:hAnsi="Times New Roman" w:cs="Times New Roman"/>
                <w:iCs/>
                <w:sz w:val="24"/>
                <w:szCs w:val="24"/>
              </w:rPr>
              <w:t xml:space="preserve">: </w:t>
            </w:r>
          </w:p>
          <w:p w:rsidR="00996143" w:rsidRPr="0087613D" w:rsidRDefault="00996143" w:rsidP="00EE0F2C">
            <w:pPr>
              <w:spacing w:after="120" w:line="257" w:lineRule="auto"/>
              <w:jc w:val="both"/>
              <w:rPr>
                <w:rFonts w:ascii="Times New Roman" w:eastAsia="Times New Roman" w:hAnsi="Times New Roman" w:cs="Times New Roman"/>
                <w:iCs/>
                <w:sz w:val="24"/>
                <w:szCs w:val="24"/>
              </w:rPr>
            </w:pPr>
            <w:r w:rsidRPr="0087613D">
              <w:rPr>
                <w:rFonts w:ascii="Times New Roman" w:eastAsia="Times New Roman" w:hAnsi="Times New Roman" w:cs="Times New Roman"/>
                <w:iCs/>
                <w:sz w:val="24"/>
                <w:szCs w:val="24"/>
              </w:rPr>
              <w:t>- Có chức năng quản lý các mảnh bản đồ số raster theo tỷ lệ và vị trí</w:t>
            </w:r>
          </w:p>
          <w:p w:rsidR="00996143" w:rsidRPr="0087613D" w:rsidRDefault="00996143" w:rsidP="00EE0F2C">
            <w:pPr>
              <w:spacing w:after="120" w:line="257" w:lineRule="auto"/>
              <w:jc w:val="both"/>
              <w:rPr>
                <w:rFonts w:ascii="Times New Roman" w:eastAsia="Times New Roman" w:hAnsi="Times New Roman" w:cs="Times New Roman"/>
                <w:iCs/>
                <w:sz w:val="24"/>
                <w:szCs w:val="24"/>
              </w:rPr>
            </w:pPr>
            <w:r w:rsidRPr="0087613D">
              <w:rPr>
                <w:rFonts w:ascii="Times New Roman" w:eastAsia="Times New Roman" w:hAnsi="Times New Roman" w:cs="Times New Roman"/>
                <w:iCs/>
                <w:sz w:val="24"/>
                <w:szCs w:val="24"/>
              </w:rPr>
              <w:t>- Có chức năng quy đổi toạ độ các mảnhbản đồ raster với toạ độ tương ứng trên giao diện</w:t>
            </w:r>
          </w:p>
          <w:p w:rsidR="00996143" w:rsidRPr="0087613D" w:rsidRDefault="00996143" w:rsidP="00EE0F2C">
            <w:pPr>
              <w:spacing w:after="120" w:line="257" w:lineRule="auto"/>
              <w:jc w:val="both"/>
              <w:rPr>
                <w:rFonts w:ascii="Times New Roman" w:eastAsia="Times New Roman" w:hAnsi="Times New Roman" w:cs="Times New Roman"/>
                <w:iCs/>
                <w:sz w:val="24"/>
                <w:szCs w:val="24"/>
              </w:rPr>
            </w:pPr>
            <w:r w:rsidRPr="0087613D">
              <w:rPr>
                <w:rFonts w:ascii="Times New Roman" w:eastAsia="Times New Roman" w:hAnsi="Times New Roman" w:cs="Times New Roman"/>
                <w:iCs/>
                <w:sz w:val="24"/>
                <w:szCs w:val="24"/>
              </w:rPr>
              <w:t>- Lưu trữ các mảnh bản đồ raster dạng file CSDL SQLite</w:t>
            </w:r>
          </w:p>
          <w:p w:rsidR="00996143" w:rsidRPr="0087613D" w:rsidRDefault="00996143" w:rsidP="00EE0F2C">
            <w:pPr>
              <w:spacing w:after="120" w:line="257" w:lineRule="auto"/>
              <w:jc w:val="both"/>
              <w:rPr>
                <w:rFonts w:ascii="Times New Roman" w:eastAsia="Times New Roman" w:hAnsi="Times New Roman" w:cs="Times New Roman"/>
                <w:iCs/>
                <w:sz w:val="24"/>
                <w:szCs w:val="24"/>
              </w:rPr>
            </w:pPr>
            <w:r w:rsidRPr="0087613D">
              <w:rPr>
                <w:rFonts w:ascii="Times New Roman" w:eastAsia="Times New Roman" w:hAnsi="Times New Roman" w:cs="Times New Roman"/>
                <w:iCs/>
                <w:sz w:val="24"/>
                <w:szCs w:val="24"/>
              </w:rPr>
              <w:t>- Cung cấp dịch vụ xuất dữ liệu bản đồ cho các ứng dụng khác theo truy vấn</w:t>
            </w:r>
          </w:p>
          <w:p w:rsidR="00996143" w:rsidRPr="004B45C0" w:rsidRDefault="00996143" w:rsidP="00EE0F2C">
            <w:pPr>
              <w:spacing w:after="120" w:line="257" w:lineRule="auto"/>
              <w:jc w:val="both"/>
              <w:rPr>
                <w:rFonts w:ascii="Times New Roman" w:eastAsia="Times New Roman" w:hAnsi="Times New Roman" w:cs="Times New Roman"/>
                <w:iCs/>
                <w:sz w:val="24"/>
                <w:szCs w:val="24"/>
              </w:rPr>
            </w:pPr>
            <w:r w:rsidRPr="0087613D">
              <w:rPr>
                <w:rFonts w:ascii="Times New Roman" w:eastAsia="Times New Roman" w:hAnsi="Times New Roman" w:cs="Times New Roman"/>
                <w:iCs/>
                <w:sz w:val="24"/>
                <w:szCs w:val="24"/>
              </w:rPr>
              <w:t>- Có khả năng điều chỉnh độ trong của bản đồ khi hiển thị trộn pixel chồng lên tín hiệu ra đa</w:t>
            </w:r>
          </w:p>
        </w:tc>
      </w:tr>
      <w:tr w:rsidR="00996143" w:rsidRPr="00F9326D" w:rsidTr="00EE0F2C">
        <w:trPr>
          <w:trHeight w:val="574"/>
        </w:trPr>
        <w:tc>
          <w:tcPr>
            <w:tcW w:w="1075" w:type="dxa"/>
          </w:tcPr>
          <w:p w:rsidR="00996143" w:rsidRPr="004B45C0" w:rsidRDefault="00996143" w:rsidP="00EE0F2C">
            <w:pPr>
              <w:spacing w:after="120" w:line="257" w:lineRule="auto"/>
              <w:jc w:val="center"/>
              <w:rPr>
                <w:rFonts w:ascii="Times New Roman" w:eastAsia="Times New Roman" w:hAnsi="Times New Roman" w:cs="Times New Roman"/>
                <w:iCs/>
                <w:sz w:val="24"/>
                <w:szCs w:val="24"/>
              </w:rPr>
            </w:pPr>
            <w:r w:rsidRPr="004B45C0">
              <w:rPr>
                <w:rFonts w:ascii="Times New Roman" w:eastAsia="Times New Roman" w:hAnsi="Times New Roman" w:cs="Times New Roman"/>
                <w:iCs/>
                <w:sz w:val="24"/>
                <w:szCs w:val="24"/>
              </w:rPr>
              <w:t>2</w:t>
            </w:r>
          </w:p>
        </w:tc>
        <w:tc>
          <w:tcPr>
            <w:tcW w:w="2520" w:type="dxa"/>
          </w:tcPr>
          <w:p w:rsidR="00996143" w:rsidRPr="004B45C0" w:rsidRDefault="00996143" w:rsidP="00EE0F2C">
            <w:pPr>
              <w:spacing w:after="120" w:line="257" w:lineRule="auto"/>
              <w:jc w:val="both"/>
              <w:rPr>
                <w:rFonts w:ascii="Times New Roman" w:eastAsia="Times New Roman" w:hAnsi="Times New Roman" w:cs="Times New Roman"/>
                <w:iCs/>
                <w:sz w:val="24"/>
                <w:szCs w:val="24"/>
              </w:rPr>
            </w:pPr>
            <w:r w:rsidRPr="004B45C0">
              <w:rPr>
                <w:rFonts w:ascii="Times New Roman" w:eastAsia="Times New Roman" w:hAnsi="Times New Roman" w:cs="Times New Roman"/>
                <w:iCs/>
                <w:sz w:val="24"/>
                <w:szCs w:val="24"/>
              </w:rPr>
              <w:t>Mô đun phần mềm lọc Kalman</w:t>
            </w:r>
          </w:p>
        </w:tc>
        <w:tc>
          <w:tcPr>
            <w:tcW w:w="5756" w:type="dxa"/>
          </w:tcPr>
          <w:p w:rsidR="00996143" w:rsidRDefault="00996143" w:rsidP="00EE0F2C">
            <w:pPr>
              <w:spacing w:after="12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Sử dụng bộ lọc ước lượng và thích nghi liên tục qua các lần xử lý nhằm tăng độ chính xác các tham số đầu ra:</w:t>
            </w:r>
          </w:p>
          <w:p w:rsidR="00996143" w:rsidRDefault="00996143" w:rsidP="00EE0F2C">
            <w:pPr>
              <w:spacing w:after="12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Cung cấp bộ xử lý tiếp nhận dữ liệu đầu vào liên tục dưới dạng các điểm dấu ra đa, ở đầu ra xuất cập nhật thông tin mục tiêu thời gian thực dưới dạng các quỹ đạo</w:t>
            </w:r>
          </w:p>
          <w:p w:rsidR="00996143" w:rsidRDefault="00996143" w:rsidP="00EE0F2C">
            <w:pPr>
              <w:spacing w:after="12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Cho phép cài đặt xác định các lớp mục tiêu, giới hạn tham số của từng lớp</w:t>
            </w:r>
          </w:p>
          <w:p w:rsidR="00996143" w:rsidRDefault="00996143" w:rsidP="00EE0F2C">
            <w:pPr>
              <w:spacing w:after="12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Có khả năng lọc các quỹ đạo giả dựa trên tham số quỹ đạo</w:t>
            </w:r>
          </w:p>
          <w:p w:rsidR="00996143" w:rsidRPr="004B45C0" w:rsidRDefault="00996143" w:rsidP="00EE0F2C">
            <w:pPr>
              <w:spacing w:after="120" w:line="257"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Đạt yêu cầu về tiêu chuẩn về sai số RMS : ước lượng cự ly &lt;60m, ước lượng phương vị &lt;0.7 độ, sai số tính toán vận tốc &lt;5 knot, xác suất quỹ đạo giả &lt;3%</w:t>
            </w:r>
          </w:p>
        </w:tc>
      </w:tr>
      <w:tr w:rsidR="00996143" w:rsidRPr="00F9326D" w:rsidTr="00EE0F2C">
        <w:trPr>
          <w:trHeight w:val="593"/>
        </w:trPr>
        <w:tc>
          <w:tcPr>
            <w:tcW w:w="1075" w:type="dxa"/>
          </w:tcPr>
          <w:p w:rsidR="00996143" w:rsidRPr="004B45C0" w:rsidRDefault="00996143" w:rsidP="00EE0F2C">
            <w:pPr>
              <w:spacing w:after="120" w:line="257" w:lineRule="auto"/>
              <w:jc w:val="center"/>
              <w:rPr>
                <w:rFonts w:ascii="Times New Roman" w:eastAsia="Times New Roman" w:hAnsi="Times New Roman" w:cs="Times New Roman"/>
                <w:iCs/>
                <w:sz w:val="24"/>
                <w:szCs w:val="24"/>
              </w:rPr>
            </w:pPr>
            <w:r w:rsidRPr="004B45C0">
              <w:rPr>
                <w:rFonts w:ascii="Times New Roman" w:eastAsia="Times New Roman" w:hAnsi="Times New Roman" w:cs="Times New Roman"/>
                <w:iCs/>
                <w:sz w:val="24"/>
                <w:szCs w:val="24"/>
              </w:rPr>
              <w:lastRenderedPageBreak/>
              <w:t>3</w:t>
            </w:r>
          </w:p>
        </w:tc>
        <w:tc>
          <w:tcPr>
            <w:tcW w:w="2520" w:type="dxa"/>
          </w:tcPr>
          <w:p w:rsidR="00996143" w:rsidRPr="004B45C0" w:rsidRDefault="00996143" w:rsidP="00EE0F2C">
            <w:pPr>
              <w:spacing w:after="120" w:line="257" w:lineRule="auto"/>
              <w:jc w:val="both"/>
              <w:rPr>
                <w:rFonts w:ascii="Times New Roman" w:eastAsia="Times New Roman" w:hAnsi="Times New Roman" w:cs="Times New Roman"/>
                <w:iCs/>
                <w:sz w:val="24"/>
                <w:szCs w:val="24"/>
              </w:rPr>
            </w:pPr>
            <w:r w:rsidRPr="004B45C0">
              <w:rPr>
                <w:rFonts w:ascii="Times New Roman" w:eastAsia="Times New Roman" w:hAnsi="Times New Roman" w:cs="Times New Roman"/>
                <w:iCs/>
                <w:sz w:val="24"/>
                <w:szCs w:val="24"/>
              </w:rPr>
              <w:t>Mô đun phần mềm giải mã tín hiệu AIS</w:t>
            </w:r>
          </w:p>
        </w:tc>
        <w:tc>
          <w:tcPr>
            <w:tcW w:w="5756" w:type="dxa"/>
          </w:tcPr>
          <w:p w:rsidR="00996143" w:rsidRPr="004B45C0" w:rsidRDefault="00996143" w:rsidP="00EE0F2C">
            <w:pPr>
              <w:spacing w:after="120" w:line="257"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lang w:val="vi-VN"/>
              </w:rPr>
              <w:t>Mô đun g</w:t>
            </w:r>
            <w:r w:rsidRPr="004B45C0">
              <w:rPr>
                <w:rFonts w:ascii="Times New Roman" w:eastAsia="Times New Roman" w:hAnsi="Times New Roman" w:cs="Times New Roman"/>
                <w:iCs/>
                <w:sz w:val="24"/>
                <w:szCs w:val="24"/>
              </w:rPr>
              <w:t>iải mã tín hiệu AIS, trích xuất các trường, mục, các đối tượng, các class AIS</w:t>
            </w:r>
            <w:r>
              <w:rPr>
                <w:rFonts w:ascii="Times New Roman" w:eastAsia="Times New Roman" w:hAnsi="Times New Roman" w:cs="Times New Roman"/>
                <w:iCs/>
                <w:sz w:val="24"/>
                <w:szCs w:val="24"/>
                <w:lang w:val="vi-VN"/>
              </w:rPr>
              <w:t xml:space="preserve"> với các yêu cầu cụ thể</w:t>
            </w:r>
            <w:r w:rsidRPr="004B45C0">
              <w:rPr>
                <w:rFonts w:ascii="Times New Roman" w:eastAsia="Times New Roman" w:hAnsi="Times New Roman" w:cs="Times New Roman"/>
                <w:iCs/>
                <w:sz w:val="24"/>
                <w:szCs w:val="24"/>
              </w:rPr>
              <w:t>:</w:t>
            </w:r>
          </w:p>
          <w:p w:rsidR="00996143" w:rsidRPr="004B45C0" w:rsidRDefault="00996143" w:rsidP="00EE0F2C">
            <w:pPr>
              <w:spacing w:after="120" w:line="257" w:lineRule="auto"/>
              <w:jc w:val="both"/>
              <w:rPr>
                <w:rFonts w:ascii="Times New Roman" w:eastAsia="Times New Roman" w:hAnsi="Times New Roman" w:cs="Times New Roman"/>
                <w:iCs/>
                <w:sz w:val="24"/>
                <w:szCs w:val="24"/>
              </w:rPr>
            </w:pPr>
            <w:r w:rsidRPr="004B45C0">
              <w:rPr>
                <w:rFonts w:ascii="Times New Roman" w:eastAsia="Times New Roman" w:hAnsi="Times New Roman" w:cs="Times New Roman"/>
                <w:iCs/>
                <w:sz w:val="24"/>
                <w:szCs w:val="24"/>
              </w:rPr>
              <w:t>- Xây dựng mô đun bóc tách các gói tin AIS từ đầu vào Serial, lọc và kiểm tra toàn vẹn dữ liệu</w:t>
            </w:r>
          </w:p>
          <w:p w:rsidR="00996143" w:rsidRPr="004B45C0" w:rsidRDefault="00996143" w:rsidP="00EE0F2C">
            <w:pPr>
              <w:spacing w:after="120" w:line="257" w:lineRule="auto"/>
              <w:jc w:val="both"/>
              <w:rPr>
                <w:rFonts w:ascii="Times New Roman" w:eastAsia="Times New Roman" w:hAnsi="Times New Roman" w:cs="Times New Roman"/>
                <w:iCs/>
                <w:sz w:val="24"/>
                <w:szCs w:val="24"/>
              </w:rPr>
            </w:pPr>
            <w:r w:rsidRPr="004B45C0">
              <w:rPr>
                <w:rFonts w:ascii="Times New Roman" w:eastAsia="Times New Roman" w:hAnsi="Times New Roman" w:cs="Times New Roman"/>
                <w:iCs/>
                <w:sz w:val="24"/>
                <w:szCs w:val="24"/>
              </w:rPr>
              <w:t>- Xây dựng mô đun tự động tìm kiếm các gói tin có chung nguồn và ghép lại đúng thứ tự</w:t>
            </w:r>
          </w:p>
          <w:p w:rsidR="00996143" w:rsidRPr="004B45C0" w:rsidRDefault="00996143" w:rsidP="00EE0F2C">
            <w:pPr>
              <w:spacing w:after="120" w:line="257" w:lineRule="auto"/>
              <w:jc w:val="both"/>
              <w:rPr>
                <w:rFonts w:ascii="Times New Roman" w:eastAsia="Times New Roman" w:hAnsi="Times New Roman" w:cs="Times New Roman"/>
                <w:iCs/>
                <w:sz w:val="24"/>
                <w:szCs w:val="24"/>
              </w:rPr>
            </w:pPr>
            <w:r w:rsidRPr="004B45C0">
              <w:rPr>
                <w:rFonts w:ascii="Times New Roman" w:eastAsia="Times New Roman" w:hAnsi="Times New Roman" w:cs="Times New Roman"/>
                <w:iCs/>
                <w:sz w:val="24"/>
                <w:szCs w:val="24"/>
              </w:rPr>
              <w:t>- Xây dựng mô đun chuyển mã bit từ dạng 6bit encoded sang 8bit encoded</w:t>
            </w:r>
          </w:p>
          <w:p w:rsidR="00996143" w:rsidRPr="004B45C0" w:rsidRDefault="00996143" w:rsidP="00EE0F2C">
            <w:pPr>
              <w:spacing w:after="120" w:line="257" w:lineRule="auto"/>
              <w:jc w:val="both"/>
              <w:rPr>
                <w:rFonts w:ascii="Times New Roman" w:eastAsia="Times New Roman" w:hAnsi="Times New Roman" w:cs="Times New Roman"/>
                <w:iCs/>
                <w:sz w:val="24"/>
                <w:szCs w:val="24"/>
              </w:rPr>
            </w:pPr>
            <w:r w:rsidRPr="004B45C0">
              <w:rPr>
                <w:rFonts w:ascii="Times New Roman" w:eastAsia="Times New Roman" w:hAnsi="Times New Roman" w:cs="Times New Roman"/>
                <w:iCs/>
                <w:sz w:val="24"/>
                <w:szCs w:val="24"/>
              </w:rPr>
              <w:t>- Xây dựng mô đun giải mã dữ liệu AIS theo các quy chuẩn thông tin của Message 3, Message 5, Message 9, Message 18, Message 19, Message 21 theo tiêu chuẩn NMEA 0183</w:t>
            </w:r>
          </w:p>
          <w:p w:rsidR="00996143" w:rsidRDefault="00996143" w:rsidP="00EE0F2C">
            <w:pPr>
              <w:spacing w:after="120" w:line="257" w:lineRule="auto"/>
              <w:jc w:val="both"/>
              <w:rPr>
                <w:rFonts w:ascii="Times New Roman" w:eastAsia="Times New Roman" w:hAnsi="Times New Roman" w:cs="Times New Roman"/>
                <w:iCs/>
                <w:sz w:val="24"/>
                <w:szCs w:val="24"/>
              </w:rPr>
            </w:pPr>
            <w:r w:rsidRPr="004B45C0">
              <w:rPr>
                <w:rFonts w:ascii="Times New Roman" w:eastAsia="Times New Roman" w:hAnsi="Times New Roman" w:cs="Times New Roman"/>
                <w:iCs/>
                <w:sz w:val="24"/>
                <w:szCs w:val="24"/>
              </w:rPr>
              <w:t>- Xây dựng mô đun thực hiện tham chiếu với danh sách mục tiêu radar và ghép với các quỹ đạo ra đa trùng khớp</w:t>
            </w:r>
          </w:p>
          <w:p w:rsidR="00996143" w:rsidRPr="006D70F0" w:rsidRDefault="00996143" w:rsidP="00EE0F2C">
            <w:pPr>
              <w:spacing w:after="120" w:line="257" w:lineRule="auto"/>
              <w:jc w:val="both"/>
              <w:rPr>
                <w:rFonts w:ascii="Times New Roman" w:eastAsia="Times New Roman" w:hAnsi="Times New Roman" w:cs="Times New Roman"/>
                <w:iCs/>
                <w:sz w:val="24"/>
                <w:szCs w:val="24"/>
                <w:lang w:val="vi-VN"/>
              </w:rPr>
            </w:pPr>
            <w:r>
              <w:rPr>
                <w:rFonts w:ascii="Times New Roman" w:eastAsia="Times New Roman" w:hAnsi="Times New Roman" w:cs="Times New Roman"/>
                <w:iCs/>
                <w:sz w:val="24"/>
                <w:szCs w:val="24"/>
                <w:lang w:val="vi-VN"/>
              </w:rPr>
              <w:t>-</w:t>
            </w:r>
            <w:r>
              <w:t xml:space="preserve"> </w:t>
            </w:r>
            <w:r w:rsidRPr="006D70F0">
              <w:rPr>
                <w:rFonts w:ascii="Times New Roman" w:eastAsia="Times New Roman" w:hAnsi="Times New Roman" w:cs="Times New Roman"/>
                <w:iCs/>
                <w:sz w:val="24"/>
                <w:szCs w:val="24"/>
                <w:lang w:val="vi-VN"/>
              </w:rPr>
              <w:t>Cung cấp sdk cho ngôn ngữ lập trình C++, tỷ lệ bỏ sót gói tin &lt;5% qua cổng RS485, tương thích các máy thu AIS chuẩn NMEA 0183, tự động khớp mục tiêu radar và AIS với sai số tọa độ &lt;0.2km, quản lý và hiển thị tối đa 5000 mục tiêu AIS</w:t>
            </w:r>
          </w:p>
        </w:tc>
      </w:tr>
    </w:tbl>
    <w:p w:rsidR="00996143" w:rsidRPr="00A1422F" w:rsidRDefault="00996143" w:rsidP="00996143">
      <w:pPr>
        <w:widowControl w:val="0"/>
        <w:spacing w:before="120" w:after="120" w:line="264" w:lineRule="auto"/>
        <w:ind w:firstLine="562"/>
        <w:rPr>
          <w:rFonts w:ascii="Times New Roman" w:eastAsia="Times New Roman" w:hAnsi="Times New Roman" w:cs="Times New Roman"/>
          <w:sz w:val="28"/>
          <w:szCs w:val="20"/>
        </w:rPr>
      </w:pPr>
      <w:r w:rsidRPr="005F7572">
        <w:rPr>
          <w:rFonts w:ascii="Times New Roman" w:eastAsia="Times New Roman" w:hAnsi="Times New Roman" w:cs="Times New Roman"/>
          <w:sz w:val="28"/>
          <w:szCs w:val="20"/>
          <w:lang w:val="vi-VN"/>
        </w:rPr>
        <w:t>- Tiến độ giao hàng:</w:t>
      </w:r>
      <w:r>
        <w:rPr>
          <w:rFonts w:ascii="Times New Roman" w:eastAsia="Times New Roman" w:hAnsi="Times New Roman" w:cs="Times New Roman"/>
          <w:sz w:val="28"/>
          <w:szCs w:val="20"/>
          <w:lang w:val="vi-VN"/>
        </w:rPr>
        <w:t xml:space="preserve"> </w:t>
      </w:r>
      <w:r>
        <w:rPr>
          <w:rFonts w:ascii="Times New Roman" w:eastAsia="Times New Roman" w:hAnsi="Times New Roman" w:cs="Times New Roman"/>
          <w:sz w:val="28"/>
          <w:szCs w:val="20"/>
        </w:rPr>
        <w:t>sớm nhất 5 ngày và không muộn quá 15 ngày.</w:t>
      </w:r>
    </w:p>
    <w:p w:rsidR="00996143" w:rsidRDefault="00996143" w:rsidP="00996143">
      <w:pPr>
        <w:widowControl w:val="0"/>
        <w:spacing w:after="40" w:line="240" w:lineRule="auto"/>
        <w:ind w:firstLine="706"/>
        <w:rPr>
          <w:rFonts w:ascii="Times New Roman" w:eastAsia="Times New Roman" w:hAnsi="Times New Roman" w:cs="Times New Roman"/>
          <w:b/>
          <w:sz w:val="28"/>
          <w:szCs w:val="20"/>
          <w:lang w:val="nl-NL"/>
        </w:rPr>
      </w:pPr>
      <w:r w:rsidRPr="003A5DD6">
        <w:rPr>
          <w:rFonts w:ascii="Times New Roman" w:eastAsia="Times New Roman" w:hAnsi="Times New Roman" w:cs="Times New Roman"/>
          <w:b/>
          <w:sz w:val="28"/>
          <w:szCs w:val="20"/>
          <w:lang w:val="nl-NL"/>
        </w:rPr>
        <w:t>Mục 2. Bản vẽ</w:t>
      </w:r>
    </w:p>
    <w:p w:rsidR="00996143" w:rsidRPr="003A5DD6" w:rsidRDefault="00996143" w:rsidP="00996143">
      <w:pPr>
        <w:widowControl w:val="0"/>
        <w:spacing w:after="40" w:line="240" w:lineRule="auto"/>
        <w:ind w:firstLine="706"/>
        <w:rPr>
          <w:rFonts w:ascii="Times New Roman" w:eastAsia="Times New Roman" w:hAnsi="Times New Roman" w:cs="Times New Roman"/>
          <w:sz w:val="28"/>
          <w:szCs w:val="20"/>
          <w:lang w:val="vi-VN"/>
        </w:rPr>
      </w:pPr>
      <w:r w:rsidRPr="003A5DD6">
        <w:rPr>
          <w:rFonts w:ascii="Times New Roman" w:eastAsia="Times New Roman" w:hAnsi="Times New Roman" w:cs="Times New Roman"/>
          <w:sz w:val="28"/>
          <w:szCs w:val="20"/>
          <w:lang w:val="vi-VN"/>
        </w:rPr>
        <w:t>Không có bản vẽ</w:t>
      </w:r>
    </w:p>
    <w:p w:rsidR="00996143" w:rsidRPr="00CB10F3" w:rsidRDefault="00996143" w:rsidP="00996143">
      <w:pPr>
        <w:widowControl w:val="0"/>
        <w:spacing w:before="120" w:after="120" w:line="264" w:lineRule="auto"/>
        <w:ind w:firstLine="709"/>
        <w:rPr>
          <w:rFonts w:ascii="Times New Roman" w:eastAsia="Times New Roman" w:hAnsi="Times New Roman" w:cs="Times New Roman"/>
          <w:b/>
          <w:sz w:val="32"/>
          <w:szCs w:val="32"/>
          <w:lang w:val="nl-NL"/>
        </w:rPr>
      </w:pPr>
      <w:r w:rsidRPr="00CB10F3">
        <w:rPr>
          <w:rFonts w:ascii="Times New Roman" w:eastAsia="Times New Roman" w:hAnsi="Times New Roman" w:cs="Times New Roman"/>
          <w:b/>
          <w:sz w:val="28"/>
          <w:szCs w:val="20"/>
          <w:lang w:val="nl-NL"/>
        </w:rPr>
        <w:t>Mục 3. Kiểm tra và thử nghiệm</w:t>
      </w:r>
    </w:p>
    <w:p w:rsidR="00996143" w:rsidRDefault="00996143" w:rsidP="00996143">
      <w:pPr>
        <w:spacing w:after="40" w:line="240" w:lineRule="auto"/>
        <w:ind w:firstLine="706"/>
        <w:jc w:val="both"/>
        <w:rPr>
          <w:rFonts w:ascii="Times New Roman" w:eastAsia="Times New Roman" w:hAnsi="Times New Roman"/>
          <w:spacing w:val="-2"/>
          <w:sz w:val="28"/>
          <w:szCs w:val="28"/>
          <w:lang w:val="vi-VN"/>
        </w:rPr>
      </w:pPr>
      <w:r>
        <w:rPr>
          <w:rFonts w:ascii="Times New Roman" w:eastAsia="Times New Roman" w:hAnsi="Times New Roman"/>
          <w:spacing w:val="-2"/>
          <w:sz w:val="28"/>
          <w:szCs w:val="28"/>
          <w:lang w:val="nl-NL"/>
        </w:rPr>
        <w:t xml:space="preserve">- Toàn bộ hàng hóa trước khi nghiệm thu phải được giám định chất lượng, kiểm tra an ninh, an toàn theo quy định của </w:t>
      </w:r>
      <w:r>
        <w:rPr>
          <w:rFonts w:ascii="Times New Roman" w:eastAsia="Times New Roman" w:hAnsi="Times New Roman"/>
          <w:spacing w:val="-2"/>
          <w:sz w:val="28"/>
          <w:szCs w:val="28"/>
          <w:lang w:val="vi-VN"/>
        </w:rPr>
        <w:t>cơ quan chức năng</w:t>
      </w:r>
      <w:r>
        <w:rPr>
          <w:rFonts w:ascii="Times New Roman" w:eastAsia="Times New Roman" w:hAnsi="Times New Roman"/>
          <w:spacing w:val="-2"/>
          <w:sz w:val="28"/>
          <w:szCs w:val="28"/>
          <w:lang w:val="nl-NL"/>
        </w:rPr>
        <w:t>.</w:t>
      </w:r>
      <w:r>
        <w:rPr>
          <w:rFonts w:ascii="Times New Roman" w:eastAsia="Times New Roman" w:hAnsi="Times New Roman"/>
          <w:spacing w:val="-2"/>
          <w:sz w:val="28"/>
          <w:szCs w:val="28"/>
          <w:lang w:val="vi-VN"/>
        </w:rPr>
        <w:t xml:space="preserve"> Các bước kiểm tra được tiến hành như sau:</w:t>
      </w:r>
    </w:p>
    <w:p w:rsidR="00996143" w:rsidRPr="003615BD" w:rsidRDefault="00996143" w:rsidP="00996143">
      <w:pPr>
        <w:spacing w:after="40" w:line="240" w:lineRule="auto"/>
        <w:ind w:firstLine="706"/>
        <w:jc w:val="both"/>
        <w:rPr>
          <w:rFonts w:ascii="Times New Roman" w:eastAsia="Times New Roman" w:hAnsi="Times New Roman"/>
          <w:spacing w:val="-2"/>
          <w:sz w:val="28"/>
          <w:szCs w:val="28"/>
          <w:lang w:val="vi-VN"/>
        </w:rPr>
      </w:pPr>
      <w:r w:rsidRPr="003615BD">
        <w:rPr>
          <w:rFonts w:ascii="Times New Roman" w:eastAsia="Times New Roman" w:hAnsi="Times New Roman"/>
          <w:spacing w:val="-2"/>
          <w:sz w:val="28"/>
          <w:szCs w:val="28"/>
          <w:lang w:val="vi-VN"/>
        </w:rPr>
        <w:t>1. Kiểm tra về số lượng mô đun,</w:t>
      </w:r>
      <w:r>
        <w:rPr>
          <w:rFonts w:ascii="Times New Roman" w:eastAsia="Times New Roman" w:hAnsi="Times New Roman"/>
          <w:spacing w:val="-2"/>
          <w:sz w:val="28"/>
          <w:szCs w:val="28"/>
          <w:lang w:val="vi-VN"/>
        </w:rPr>
        <w:t xml:space="preserve"> số lượng</w:t>
      </w:r>
      <w:r w:rsidRPr="003615BD">
        <w:rPr>
          <w:rFonts w:ascii="Times New Roman" w:eastAsia="Times New Roman" w:hAnsi="Times New Roman"/>
          <w:spacing w:val="-2"/>
          <w:sz w:val="28"/>
          <w:szCs w:val="28"/>
          <w:lang w:val="vi-VN"/>
        </w:rPr>
        <w:t xml:space="preserve"> bản quyền. Kiểm tra thời hạn sử dụng của bản quyền.  </w:t>
      </w:r>
    </w:p>
    <w:p w:rsidR="00996143" w:rsidRDefault="00996143" w:rsidP="00996143">
      <w:pPr>
        <w:spacing w:after="40" w:line="240" w:lineRule="auto"/>
        <w:ind w:firstLine="706"/>
        <w:jc w:val="both"/>
        <w:rPr>
          <w:rFonts w:ascii="Times New Roman" w:eastAsia="Times New Roman" w:hAnsi="Times New Roman"/>
          <w:spacing w:val="-2"/>
          <w:sz w:val="28"/>
          <w:szCs w:val="28"/>
          <w:lang w:val="vi-VN"/>
        </w:rPr>
      </w:pPr>
      <w:r w:rsidRPr="003615BD">
        <w:rPr>
          <w:rFonts w:ascii="Times New Roman" w:eastAsia="Times New Roman" w:hAnsi="Times New Roman"/>
          <w:spacing w:val="-2"/>
          <w:sz w:val="28"/>
          <w:szCs w:val="28"/>
          <w:lang w:val="vi-VN"/>
        </w:rPr>
        <w:t>2</w:t>
      </w:r>
      <w:r>
        <w:rPr>
          <w:rFonts w:ascii="Times New Roman" w:eastAsia="Times New Roman" w:hAnsi="Times New Roman"/>
          <w:spacing w:val="-2"/>
          <w:sz w:val="28"/>
          <w:szCs w:val="28"/>
          <w:lang w:val="vi-VN"/>
        </w:rPr>
        <w:t xml:space="preserve">. Cài đặt và </w:t>
      </w:r>
      <w:r w:rsidRPr="003615BD">
        <w:rPr>
          <w:rFonts w:ascii="Times New Roman" w:eastAsia="Times New Roman" w:hAnsi="Times New Roman"/>
          <w:spacing w:val="-2"/>
          <w:sz w:val="28"/>
          <w:szCs w:val="28"/>
          <w:lang w:val="vi-VN"/>
        </w:rPr>
        <w:t>vận hành</w:t>
      </w:r>
      <w:r>
        <w:rPr>
          <w:rFonts w:ascii="Times New Roman" w:eastAsia="Times New Roman" w:hAnsi="Times New Roman"/>
          <w:spacing w:val="-2"/>
          <w:sz w:val="28"/>
          <w:szCs w:val="28"/>
          <w:lang w:val="vi-VN"/>
        </w:rPr>
        <w:t xml:space="preserve"> thử</w:t>
      </w:r>
      <w:r w:rsidRPr="003615BD">
        <w:rPr>
          <w:rFonts w:ascii="Times New Roman" w:eastAsia="Times New Roman" w:hAnsi="Times New Roman"/>
          <w:spacing w:val="-2"/>
          <w:sz w:val="28"/>
          <w:szCs w:val="28"/>
          <w:lang w:val="vi-VN"/>
        </w:rPr>
        <w:t xml:space="preserve"> nghiệm</w:t>
      </w:r>
      <w:r>
        <w:rPr>
          <w:rFonts w:ascii="Times New Roman" w:eastAsia="Times New Roman" w:hAnsi="Times New Roman"/>
          <w:spacing w:val="-2"/>
          <w:sz w:val="28"/>
          <w:szCs w:val="28"/>
          <w:lang w:val="vi-VN"/>
        </w:rPr>
        <w:t xml:space="preserve"> chức năng của các mô đun trên máy tính công nghiệp tại Viện Tích hợp hệ thống</w:t>
      </w:r>
      <w:r w:rsidRPr="00A1422F">
        <w:rPr>
          <w:rFonts w:ascii="Times New Roman" w:eastAsia="Times New Roman" w:hAnsi="Times New Roman"/>
          <w:spacing w:val="-2"/>
          <w:sz w:val="28"/>
          <w:szCs w:val="28"/>
          <w:lang w:val="vi-VN"/>
        </w:rPr>
        <w:t>/HVKTQS</w:t>
      </w:r>
      <w:r>
        <w:rPr>
          <w:rFonts w:ascii="Times New Roman" w:eastAsia="Times New Roman" w:hAnsi="Times New Roman"/>
          <w:spacing w:val="-2"/>
          <w:sz w:val="28"/>
          <w:szCs w:val="28"/>
          <w:lang w:val="vi-VN"/>
        </w:rPr>
        <w:t xml:space="preserve">. </w:t>
      </w:r>
    </w:p>
    <w:p w:rsidR="00996143" w:rsidRPr="003C5DB1" w:rsidRDefault="00996143" w:rsidP="00996143">
      <w:pPr>
        <w:spacing w:after="40" w:line="240" w:lineRule="auto"/>
        <w:ind w:firstLine="706"/>
        <w:jc w:val="both"/>
        <w:rPr>
          <w:rFonts w:ascii="Times New Roman" w:eastAsia="Times New Roman" w:hAnsi="Times New Roman"/>
          <w:spacing w:val="-2"/>
          <w:sz w:val="28"/>
          <w:szCs w:val="28"/>
          <w:lang w:val="vi-VN"/>
        </w:rPr>
      </w:pPr>
      <w:r w:rsidRPr="003615BD">
        <w:rPr>
          <w:rFonts w:ascii="Times New Roman" w:eastAsia="Times New Roman" w:hAnsi="Times New Roman"/>
          <w:spacing w:val="-2"/>
          <w:sz w:val="28"/>
          <w:szCs w:val="28"/>
          <w:lang w:val="vi-VN"/>
        </w:rPr>
        <w:t>3</w:t>
      </w:r>
      <w:r>
        <w:rPr>
          <w:rFonts w:ascii="Times New Roman" w:eastAsia="Times New Roman" w:hAnsi="Times New Roman"/>
          <w:spacing w:val="-2"/>
          <w:sz w:val="28"/>
          <w:szCs w:val="28"/>
          <w:lang w:val="vi-VN"/>
        </w:rPr>
        <w:t>. Kiểm tra riêng chức năng và tham số của từng mô đun phải đạt yêu cầu về thông số kỹ thuật và các tiêu chuẩn đã nêu trong Mục 1 của chương này.</w:t>
      </w:r>
    </w:p>
    <w:p w:rsidR="00996143" w:rsidRPr="00256F58" w:rsidRDefault="00996143" w:rsidP="00996143">
      <w:pPr>
        <w:spacing w:after="40" w:line="240" w:lineRule="auto"/>
        <w:ind w:firstLine="706"/>
        <w:jc w:val="both"/>
        <w:rPr>
          <w:rFonts w:ascii="Times New Roman" w:eastAsia="Times New Roman" w:hAnsi="Times New Roman" w:cs="Times New Roman"/>
          <w:sz w:val="28"/>
          <w:szCs w:val="20"/>
          <w:lang w:val="nl-NL"/>
        </w:rPr>
      </w:pPr>
      <w:r>
        <w:rPr>
          <w:rFonts w:ascii="Times New Roman" w:eastAsia="Times New Roman" w:hAnsi="Times New Roman"/>
          <w:spacing w:val="-2"/>
          <w:sz w:val="28"/>
          <w:szCs w:val="28"/>
          <w:lang w:val="nl-NL"/>
        </w:rPr>
        <w:t>- Hàng hóa sẽ được cơ quan chức năng của Bên mời thầu giám định, kiểm tra đáp ứng yêu cầu. Trong trường hợp không đáp ứng yêu cầu ,</w:t>
      </w:r>
      <w:r w:rsidRPr="00A5530B">
        <w:rPr>
          <w:rFonts w:ascii="Times New Roman" w:eastAsia="Times New Roman" w:hAnsi="Times New Roman"/>
          <w:spacing w:val="-2"/>
          <w:sz w:val="28"/>
          <w:szCs w:val="28"/>
          <w:lang w:val="nl-NL"/>
        </w:rPr>
        <w:t xml:space="preserve"> </w:t>
      </w:r>
      <w:r>
        <w:rPr>
          <w:rFonts w:ascii="Times New Roman" w:eastAsia="Times New Roman" w:hAnsi="Times New Roman"/>
          <w:spacing w:val="-2"/>
          <w:sz w:val="28"/>
          <w:szCs w:val="28"/>
          <w:lang w:val="nl-NL"/>
        </w:rPr>
        <w:t>nhà thầu chịu mọi chi phí, cung cấp nhân lực, thiết bị, vật tư; có trách nhiệm khắc phục mọi sai sót, hư hỏng đối với sản phẩm trong quá trình nghiệm thu, bảo hành, bảo trì hàng hóa.</w:t>
      </w:r>
    </w:p>
    <w:p w:rsidR="00996143" w:rsidRDefault="00996143" w:rsidP="00996143">
      <w:pPr>
        <w:widowControl w:val="0"/>
        <w:spacing w:before="120" w:after="120" w:line="264" w:lineRule="auto"/>
        <w:jc w:val="center"/>
        <w:outlineLvl w:val="0"/>
        <w:rPr>
          <w:rFonts w:ascii="Times New Roman" w:eastAsia="Times New Roman" w:hAnsi="Times New Roman" w:cs="Times New Roman"/>
          <w:b/>
          <w:sz w:val="28"/>
          <w:szCs w:val="20"/>
          <w:lang w:val="nl-NL"/>
        </w:rPr>
      </w:pPr>
    </w:p>
    <w:p w:rsidR="006B5C9B" w:rsidRPr="00996143" w:rsidRDefault="002C4FEC">
      <w:pPr>
        <w:rPr>
          <w:lang w:val="nl-NL"/>
        </w:rPr>
      </w:pPr>
    </w:p>
    <w:sectPr w:rsidR="006B5C9B" w:rsidRPr="00996143" w:rsidSect="00996143">
      <w:pgSz w:w="11907" w:h="16840" w:code="9"/>
      <w:pgMar w:top="1418"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79"/>
    <w:rsid w:val="000E1314"/>
    <w:rsid w:val="002C4FEC"/>
    <w:rsid w:val="004E771C"/>
    <w:rsid w:val="005B580F"/>
    <w:rsid w:val="005C6A7C"/>
    <w:rsid w:val="007E5E79"/>
    <w:rsid w:val="008E0F4A"/>
    <w:rsid w:val="00996143"/>
    <w:rsid w:val="00D2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243D"/>
  <w15:chartTrackingRefBased/>
  <w15:docId w15:val="{E6A85472-5608-4C20-95E2-244B3F63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143"/>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Linhtd</dc:creator>
  <cp:keywords/>
  <dc:description/>
  <cp:lastModifiedBy>Dell</cp:lastModifiedBy>
  <cp:revision>5</cp:revision>
  <cp:lastPrinted>2023-10-11T08:24:00Z</cp:lastPrinted>
  <dcterms:created xsi:type="dcterms:W3CDTF">2023-10-11T08:22:00Z</dcterms:created>
  <dcterms:modified xsi:type="dcterms:W3CDTF">2025-08-20T08:13:00Z</dcterms:modified>
</cp:coreProperties>
</file>