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411DC2" w:rsidRDefault="00766A6B" w:rsidP="00AF63C0">
      <w:pPr>
        <w:spacing w:line="276" w:lineRule="auto"/>
        <w:ind w:firstLine="709"/>
        <w:outlineLvl w:val="1"/>
        <w:rPr>
          <w:rFonts w:eastAsia="MS Mincho"/>
          <w:b/>
          <w:szCs w:val="24"/>
          <w:lang w:val="vi-VN" w:eastAsia="vi-VN"/>
        </w:rPr>
      </w:pPr>
      <w:r w:rsidRPr="00411DC2">
        <w:rPr>
          <w:b/>
          <w:bCs/>
          <w:sz w:val="28"/>
          <w:szCs w:val="28"/>
          <w:lang w:val="vi-VN"/>
        </w:rPr>
        <w:t xml:space="preserve">Mục </w:t>
      </w:r>
      <w:r w:rsidRPr="00411DC2">
        <w:rPr>
          <w:b/>
          <w:bCs/>
          <w:sz w:val="28"/>
          <w:szCs w:val="28"/>
          <w:lang w:val="pl-PL"/>
        </w:rPr>
        <w:t>3</w:t>
      </w:r>
      <w:r w:rsidRPr="00411DC2">
        <w:rPr>
          <w:b/>
          <w:bCs/>
          <w:sz w:val="28"/>
          <w:szCs w:val="28"/>
          <w:lang w:val="vi-VN"/>
        </w:rPr>
        <w:t>. Tiêu chuẩn đánh giá về kỹ thuật</w:t>
      </w:r>
      <w:r w:rsidR="0000753F" w:rsidRPr="00411DC2">
        <w:rPr>
          <w:rFonts w:eastAsia="MS Mincho"/>
          <w:b/>
          <w:szCs w:val="24"/>
          <w:lang w:val="vi-VN" w:eastAsia="vi-VN"/>
        </w:rPr>
        <w:t xml:space="preserve"> </w:t>
      </w:r>
    </w:p>
    <w:p w14:paraId="65650148" w14:textId="7935FBE8" w:rsidR="00F108FE" w:rsidRPr="00411DC2" w:rsidRDefault="00F108FE" w:rsidP="00AF63C0">
      <w:pPr>
        <w:spacing w:line="276" w:lineRule="auto"/>
        <w:ind w:firstLine="709"/>
        <w:rPr>
          <w:spacing w:val="2"/>
          <w:sz w:val="28"/>
          <w:szCs w:val="28"/>
          <w:lang w:val="vi-VN"/>
        </w:rPr>
      </w:pPr>
      <w:bookmarkStart w:id="0" w:name="_Hlk99723051"/>
      <w:r w:rsidRPr="00411DC2">
        <w:rPr>
          <w:spacing w:val="2"/>
          <w:sz w:val="28"/>
          <w:szCs w:val="28"/>
          <w:lang w:val="vi-VN"/>
        </w:rPr>
        <w:t xml:space="preserve">Sử dụng tiêu chí đạt/không đạt để xây dựng tiêu chuẩn đánh giá về kỹ thuật. </w:t>
      </w:r>
    </w:p>
    <w:bookmarkEnd w:id="0"/>
    <w:p w14:paraId="0AED6F59" w14:textId="51D56593" w:rsidR="00FB101B" w:rsidRPr="00411DC2" w:rsidRDefault="00FB101B" w:rsidP="00AF63C0">
      <w:pPr>
        <w:spacing w:line="276" w:lineRule="auto"/>
        <w:ind w:firstLine="709"/>
        <w:rPr>
          <w:sz w:val="28"/>
          <w:szCs w:val="28"/>
          <w:lang w:val="es-ES"/>
        </w:rPr>
      </w:pPr>
      <w:r w:rsidRPr="00411DC2">
        <w:rPr>
          <w:sz w:val="28"/>
          <w:szCs w:val="28"/>
          <w:lang w:val="es-ES"/>
        </w:rPr>
        <w:t xml:space="preserve">E-HSDT được đánh giá là đáp ứng yêu cầu về kỹ thuật khi có tất cả các tiêu chí tại </w:t>
      </w:r>
      <w:r w:rsidRPr="00411DC2">
        <w:rPr>
          <w:b/>
          <w:bCs/>
          <w:sz w:val="28"/>
          <w:szCs w:val="28"/>
          <w:lang w:val="es-ES"/>
        </w:rPr>
        <w:t>Bảng tiêu chí đánh giá yêu cầu kỹ thuật</w:t>
      </w:r>
      <w:r w:rsidRPr="00411DC2">
        <w:rPr>
          <w:sz w:val="28"/>
          <w:szCs w:val="28"/>
          <w:lang w:val="es-ES"/>
        </w:rPr>
        <w:t xml:space="preserve"> được đánh giá là đạt. Trường hợp có bất kì tiêu chí nào được đánh giá là không đạt thì E-HSDT được đánh giá là không đáp ứng yêu cầu về kỹ thuật </w:t>
      </w:r>
    </w:p>
    <w:p w14:paraId="01C31931" w14:textId="77777777" w:rsidR="00FB101B" w:rsidRPr="00411DC2" w:rsidRDefault="00FB101B" w:rsidP="00FB101B">
      <w:pPr>
        <w:spacing w:before="60" w:after="60"/>
        <w:jc w:val="center"/>
        <w:rPr>
          <w:b/>
          <w:sz w:val="28"/>
          <w:szCs w:val="28"/>
          <w:lang w:val="nl-NL"/>
        </w:rPr>
      </w:pPr>
      <w:bookmarkStart w:id="1" w:name="_Toc399947674"/>
      <w:r w:rsidRPr="00411DC2">
        <w:rPr>
          <w:b/>
          <w:sz w:val="28"/>
          <w:szCs w:val="28"/>
          <w:lang w:val="nl-NL"/>
        </w:rPr>
        <w:t>Bảng tiêu chí đánh giá yêu cầu kỹ thuật</w:t>
      </w:r>
    </w:p>
    <w:p w14:paraId="34AA2DEA" w14:textId="77777777" w:rsidR="00FB101B" w:rsidRPr="00411DC2" w:rsidRDefault="00FB101B" w:rsidP="00FB101B">
      <w:pPr>
        <w:spacing w:before="60" w:after="60"/>
        <w:jc w:val="center"/>
        <w:rPr>
          <w:b/>
          <w:sz w:val="16"/>
          <w:szCs w:val="16"/>
          <w:lang w:val="nl-NL"/>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34"/>
        <w:gridCol w:w="963"/>
        <w:gridCol w:w="1510"/>
      </w:tblGrid>
      <w:tr w:rsidR="00411DC2" w:rsidRPr="00411DC2" w14:paraId="5B6512FE" w14:textId="77777777" w:rsidTr="00F677AD">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7FB03DED" w14:textId="77777777" w:rsidR="00FB101B" w:rsidRPr="00411DC2" w:rsidRDefault="00FB101B" w:rsidP="00FB101B">
            <w:pPr>
              <w:widowControl w:val="0"/>
              <w:tabs>
                <w:tab w:val="left" w:pos="851"/>
              </w:tabs>
              <w:spacing w:before="80"/>
              <w:jc w:val="center"/>
              <w:rPr>
                <w:b/>
                <w:sz w:val="28"/>
                <w:szCs w:val="28"/>
              </w:rPr>
            </w:pPr>
            <w:r w:rsidRPr="00411DC2">
              <w:rPr>
                <w:b/>
                <w:bCs/>
                <w:sz w:val="28"/>
                <w:szCs w:val="28"/>
                <w:lang w:val="es-ES"/>
              </w:rPr>
              <w:t>STT</w:t>
            </w:r>
          </w:p>
        </w:tc>
        <w:tc>
          <w:tcPr>
            <w:tcW w:w="3202" w:type="pct"/>
            <w:vMerge w:val="restart"/>
            <w:tcBorders>
              <w:top w:val="single" w:sz="4" w:space="0" w:color="auto"/>
              <w:left w:val="single" w:sz="4" w:space="0" w:color="auto"/>
              <w:bottom w:val="single" w:sz="4" w:space="0" w:color="auto"/>
              <w:right w:val="single" w:sz="4" w:space="0" w:color="auto"/>
            </w:tcBorders>
            <w:vAlign w:val="center"/>
            <w:hideMark/>
          </w:tcPr>
          <w:p w14:paraId="2744AEBA" w14:textId="77777777" w:rsidR="00FB101B" w:rsidRPr="00411DC2" w:rsidRDefault="00FB101B" w:rsidP="00FB101B">
            <w:pPr>
              <w:widowControl w:val="0"/>
              <w:tabs>
                <w:tab w:val="left" w:pos="851"/>
              </w:tabs>
              <w:spacing w:before="80"/>
              <w:jc w:val="center"/>
              <w:rPr>
                <w:b/>
                <w:sz w:val="28"/>
                <w:szCs w:val="28"/>
                <w:vertAlign w:val="superscript"/>
              </w:rPr>
            </w:pPr>
            <w:r w:rsidRPr="00411DC2">
              <w:rPr>
                <w:b/>
                <w:sz w:val="28"/>
                <w:szCs w:val="28"/>
              </w:rPr>
              <w:t>Nội dung tiêu chí đánh giá</w:t>
            </w:r>
          </w:p>
        </w:tc>
        <w:tc>
          <w:tcPr>
            <w:tcW w:w="1382" w:type="pct"/>
            <w:gridSpan w:val="2"/>
            <w:tcBorders>
              <w:top w:val="single" w:sz="4" w:space="0" w:color="auto"/>
              <w:left w:val="single" w:sz="4" w:space="0" w:color="auto"/>
              <w:bottom w:val="single" w:sz="4" w:space="0" w:color="auto"/>
              <w:right w:val="single" w:sz="4" w:space="0" w:color="auto"/>
            </w:tcBorders>
            <w:hideMark/>
          </w:tcPr>
          <w:p w14:paraId="10EFD257" w14:textId="77777777" w:rsidR="00FB101B" w:rsidRPr="00411DC2" w:rsidRDefault="00FB101B" w:rsidP="00FB101B">
            <w:pPr>
              <w:widowControl w:val="0"/>
              <w:tabs>
                <w:tab w:val="left" w:pos="851"/>
              </w:tabs>
              <w:spacing w:before="80"/>
              <w:jc w:val="center"/>
              <w:rPr>
                <w:b/>
                <w:sz w:val="28"/>
                <w:szCs w:val="28"/>
                <w:vertAlign w:val="superscript"/>
              </w:rPr>
            </w:pPr>
            <w:r w:rsidRPr="00411DC2">
              <w:rPr>
                <w:b/>
                <w:sz w:val="28"/>
                <w:szCs w:val="28"/>
              </w:rPr>
              <w:t xml:space="preserve">Tiêu chí đánh giá </w:t>
            </w:r>
          </w:p>
        </w:tc>
      </w:tr>
      <w:tr w:rsidR="00411DC2" w:rsidRPr="00411DC2" w14:paraId="47E07DB8" w14:textId="77777777" w:rsidTr="00F677AD">
        <w:trPr>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F968DBD" w14:textId="77777777" w:rsidR="00FB101B" w:rsidRPr="00411DC2" w:rsidRDefault="00FB101B" w:rsidP="00FB101B">
            <w:pPr>
              <w:spacing w:before="80"/>
              <w:jc w:val="left"/>
              <w:rPr>
                <w:b/>
                <w:sz w:val="28"/>
                <w:szCs w:val="28"/>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DC861FA" w14:textId="77777777" w:rsidR="00FB101B" w:rsidRPr="00411DC2" w:rsidRDefault="00FB101B" w:rsidP="00FB101B">
            <w:pPr>
              <w:spacing w:before="80"/>
              <w:jc w:val="left"/>
              <w:rPr>
                <w:b/>
                <w:sz w:val="28"/>
                <w:szCs w:val="28"/>
                <w:vertAlign w:val="superscript"/>
              </w:rPr>
            </w:pPr>
          </w:p>
        </w:tc>
        <w:tc>
          <w:tcPr>
            <w:tcW w:w="538" w:type="pct"/>
            <w:tcBorders>
              <w:top w:val="single" w:sz="4" w:space="0" w:color="auto"/>
              <w:left w:val="single" w:sz="4" w:space="0" w:color="auto"/>
              <w:bottom w:val="single" w:sz="4" w:space="0" w:color="auto"/>
              <w:right w:val="single" w:sz="4" w:space="0" w:color="auto"/>
            </w:tcBorders>
            <w:hideMark/>
          </w:tcPr>
          <w:p w14:paraId="6B63973F"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Đạt</w:t>
            </w:r>
          </w:p>
        </w:tc>
        <w:tc>
          <w:tcPr>
            <w:tcW w:w="843" w:type="pct"/>
            <w:tcBorders>
              <w:top w:val="single" w:sz="4" w:space="0" w:color="auto"/>
              <w:left w:val="single" w:sz="4" w:space="0" w:color="auto"/>
              <w:bottom w:val="single" w:sz="4" w:space="0" w:color="auto"/>
              <w:right w:val="single" w:sz="4" w:space="0" w:color="auto"/>
            </w:tcBorders>
            <w:hideMark/>
          </w:tcPr>
          <w:p w14:paraId="66AE4D83"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Không đạt</w:t>
            </w:r>
          </w:p>
        </w:tc>
      </w:tr>
      <w:tr w:rsidR="00411DC2" w:rsidRPr="00411DC2" w14:paraId="5FF4EF3D" w14:textId="77777777" w:rsidTr="00F677AD">
        <w:trPr>
          <w:trHeight w:val="855"/>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0A43E19A" w14:textId="77777777" w:rsidR="00FB101B" w:rsidRPr="00411DC2" w:rsidRDefault="00FB101B" w:rsidP="00FB101B">
            <w:pPr>
              <w:widowControl w:val="0"/>
              <w:tabs>
                <w:tab w:val="left" w:pos="851"/>
              </w:tabs>
              <w:spacing w:before="80"/>
              <w:jc w:val="center"/>
              <w:rPr>
                <w:sz w:val="28"/>
                <w:szCs w:val="28"/>
              </w:rPr>
            </w:pPr>
            <w:r w:rsidRPr="00411DC2">
              <w:rPr>
                <w:sz w:val="28"/>
                <w:szCs w:val="28"/>
              </w:rPr>
              <w:t>1</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93277AE" w14:textId="2A66F154" w:rsidR="00FB101B" w:rsidRPr="00411DC2" w:rsidRDefault="00857C14" w:rsidP="00FB101B">
            <w:pPr>
              <w:shd w:val="clear" w:color="auto" w:fill="FFFFFF"/>
              <w:spacing w:before="80"/>
              <w:rPr>
                <w:sz w:val="28"/>
                <w:szCs w:val="28"/>
              </w:rPr>
            </w:pPr>
            <w:r w:rsidRPr="00411DC2">
              <w:rPr>
                <w:sz w:val="28"/>
                <w:szCs w:val="28"/>
              </w:rPr>
              <w:t>Nhà</w:t>
            </w:r>
            <w:r w:rsidRPr="00411DC2">
              <w:rPr>
                <w:sz w:val="28"/>
                <w:szCs w:val="28"/>
                <w:lang w:val="vi-VN"/>
              </w:rPr>
              <w:t xml:space="preserve"> thầu có </w:t>
            </w:r>
            <w:r w:rsidRPr="00411DC2">
              <w:rPr>
                <w:sz w:val="28"/>
                <w:szCs w:val="28"/>
              </w:rPr>
              <w:t>đ</w:t>
            </w:r>
            <w:r w:rsidR="00FB101B" w:rsidRPr="00411DC2">
              <w:rPr>
                <w:sz w:val="28"/>
                <w:szCs w:val="28"/>
              </w:rPr>
              <w:t>ề xuất về Phạm vi cung cấp theo đúng quy định tại Mục 2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50264AE4"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6813F041" w14:textId="77777777" w:rsidR="00FB101B" w:rsidRPr="00411DC2" w:rsidRDefault="00FB101B" w:rsidP="00FB101B">
            <w:pPr>
              <w:widowControl w:val="0"/>
              <w:tabs>
                <w:tab w:val="left" w:pos="851"/>
              </w:tabs>
              <w:spacing w:before="80"/>
              <w:jc w:val="center"/>
              <w:rPr>
                <w:b/>
                <w:sz w:val="28"/>
                <w:szCs w:val="28"/>
              </w:rPr>
            </w:pPr>
          </w:p>
        </w:tc>
      </w:tr>
      <w:tr w:rsidR="00411DC2" w:rsidRPr="00411DC2" w14:paraId="266692B8" w14:textId="77777777" w:rsidTr="00F677AD">
        <w:trPr>
          <w:trHeight w:val="539"/>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528ADA24" w14:textId="77777777" w:rsidR="00FB101B" w:rsidRPr="00411DC2"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33DF6EE5" w14:textId="77777777" w:rsidR="00FB101B" w:rsidRPr="00411DC2" w:rsidRDefault="00FB101B" w:rsidP="00FB101B">
            <w:pPr>
              <w:shd w:val="clear" w:color="auto" w:fill="FFFFFF"/>
              <w:spacing w:before="80"/>
              <w:jc w:val="left"/>
              <w:rPr>
                <w:sz w:val="28"/>
                <w:szCs w:val="28"/>
              </w:rPr>
            </w:pPr>
            <w:r w:rsidRPr="00411DC2">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DAE1C8A" w14:textId="77777777" w:rsidR="00FB101B" w:rsidRPr="00411DC2"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B898957"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r>
      <w:tr w:rsidR="00411DC2" w:rsidRPr="00411DC2" w14:paraId="39BDD3AD" w14:textId="77777777" w:rsidTr="00F677AD">
        <w:trPr>
          <w:trHeight w:val="844"/>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8175497" w14:textId="77777777" w:rsidR="00FB101B" w:rsidRPr="00411DC2" w:rsidRDefault="00FB101B" w:rsidP="00FB101B">
            <w:pPr>
              <w:widowControl w:val="0"/>
              <w:tabs>
                <w:tab w:val="left" w:pos="851"/>
              </w:tabs>
              <w:spacing w:before="80"/>
              <w:jc w:val="center"/>
              <w:rPr>
                <w:sz w:val="28"/>
                <w:szCs w:val="28"/>
              </w:rPr>
            </w:pPr>
            <w:r w:rsidRPr="00411DC2">
              <w:rPr>
                <w:sz w:val="28"/>
                <w:szCs w:val="28"/>
              </w:rPr>
              <w:t>2</w:t>
            </w:r>
          </w:p>
        </w:tc>
        <w:tc>
          <w:tcPr>
            <w:tcW w:w="3202" w:type="pct"/>
            <w:tcBorders>
              <w:top w:val="single" w:sz="4" w:space="0" w:color="auto"/>
              <w:left w:val="single" w:sz="4" w:space="0" w:color="auto"/>
              <w:bottom w:val="single" w:sz="4" w:space="0" w:color="auto"/>
              <w:right w:val="single" w:sz="4" w:space="0" w:color="auto"/>
            </w:tcBorders>
            <w:vAlign w:val="center"/>
            <w:hideMark/>
          </w:tcPr>
          <w:p w14:paraId="42150417" w14:textId="77777777" w:rsidR="00FB101B" w:rsidRPr="00411DC2" w:rsidRDefault="00FB101B" w:rsidP="00FB101B">
            <w:pPr>
              <w:spacing w:before="80"/>
              <w:rPr>
                <w:b/>
                <w:i/>
                <w:iCs/>
                <w:sz w:val="28"/>
                <w:szCs w:val="28"/>
                <w:lang w:val="nl-NL"/>
              </w:rPr>
            </w:pPr>
            <w:r w:rsidRPr="00411DC2">
              <w:rPr>
                <w:sz w:val="28"/>
                <w:szCs w:val="28"/>
              </w:rPr>
              <w:t>Nhà thầu có đề xuất nội dung công việc đúng quy định tại Mục 3.1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3B4ABB06"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CF5B8C3" w14:textId="77777777" w:rsidR="00FB101B" w:rsidRPr="00411DC2" w:rsidRDefault="00FB101B" w:rsidP="00FB101B">
            <w:pPr>
              <w:widowControl w:val="0"/>
              <w:tabs>
                <w:tab w:val="left" w:pos="851"/>
              </w:tabs>
              <w:spacing w:before="80"/>
              <w:jc w:val="center"/>
              <w:rPr>
                <w:b/>
                <w:sz w:val="28"/>
                <w:szCs w:val="28"/>
              </w:rPr>
            </w:pPr>
          </w:p>
        </w:tc>
      </w:tr>
      <w:tr w:rsidR="00411DC2" w:rsidRPr="00411DC2" w14:paraId="2827C3D1" w14:textId="77777777" w:rsidTr="00F677AD">
        <w:trPr>
          <w:trHeight w:val="541"/>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26E6E96" w14:textId="77777777" w:rsidR="00FB101B" w:rsidRPr="00411DC2"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2195490F" w14:textId="77777777" w:rsidR="00FB101B" w:rsidRPr="00411DC2" w:rsidRDefault="00FB101B" w:rsidP="00FB101B">
            <w:pPr>
              <w:spacing w:before="80"/>
              <w:jc w:val="left"/>
              <w:rPr>
                <w:spacing w:val="-2"/>
                <w:sz w:val="28"/>
                <w:szCs w:val="28"/>
              </w:rPr>
            </w:pPr>
            <w:r w:rsidRPr="00411DC2">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772092BF" w14:textId="77777777" w:rsidR="00FB101B" w:rsidRPr="00411DC2"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7AAA279"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r>
      <w:tr w:rsidR="00411DC2" w:rsidRPr="00411DC2" w14:paraId="0807F966" w14:textId="77777777" w:rsidTr="00F677AD">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188FE3D2" w14:textId="77777777" w:rsidR="00FB101B" w:rsidRPr="00411DC2" w:rsidRDefault="00FB101B" w:rsidP="00FB101B">
            <w:pPr>
              <w:widowControl w:val="0"/>
              <w:tabs>
                <w:tab w:val="left" w:pos="851"/>
              </w:tabs>
              <w:spacing w:before="80"/>
              <w:jc w:val="center"/>
              <w:rPr>
                <w:sz w:val="28"/>
                <w:szCs w:val="28"/>
              </w:rPr>
            </w:pPr>
            <w:r w:rsidRPr="00411DC2">
              <w:rPr>
                <w:sz w:val="28"/>
                <w:szCs w:val="28"/>
              </w:rPr>
              <w:t>3</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323C049" w14:textId="4E08EB5A" w:rsidR="00FB101B" w:rsidRPr="00411DC2" w:rsidRDefault="00FB101B" w:rsidP="00FB101B">
            <w:pPr>
              <w:spacing w:before="80"/>
              <w:rPr>
                <w:spacing w:val="-2"/>
                <w:sz w:val="28"/>
                <w:szCs w:val="28"/>
              </w:rPr>
            </w:pPr>
            <w:r w:rsidRPr="00411DC2">
              <w:rPr>
                <w:sz w:val="28"/>
                <w:szCs w:val="28"/>
              </w:rPr>
              <w:t xml:space="preserve">Tiến độ cung cấp: Đảm bảo nhân công phục vụ </w:t>
            </w:r>
            <w:r w:rsidR="007F64E4" w:rsidRPr="00411DC2">
              <w:rPr>
                <w:sz w:val="28"/>
                <w:szCs w:val="28"/>
              </w:rPr>
              <w:t>nhập</w:t>
            </w:r>
            <w:r w:rsidRPr="00411DC2">
              <w:rPr>
                <w:sz w:val="28"/>
                <w:szCs w:val="28"/>
              </w:rPr>
              <w:t xml:space="preserve"> tối thiểu 80 tấn/ngày/1 cửa kho dự trữ (khi Điểm kho yêu cầu mở từ 02 - 03 cửa kho/ngày nhà thầu phải cung cấp đủ số công nhân để đáp ứng yêu cầu của Điểm kho).</w:t>
            </w:r>
          </w:p>
        </w:tc>
        <w:tc>
          <w:tcPr>
            <w:tcW w:w="538" w:type="pct"/>
            <w:tcBorders>
              <w:top w:val="single" w:sz="4" w:space="0" w:color="auto"/>
              <w:left w:val="single" w:sz="4" w:space="0" w:color="auto"/>
              <w:bottom w:val="single" w:sz="4" w:space="0" w:color="auto"/>
              <w:right w:val="single" w:sz="4" w:space="0" w:color="auto"/>
            </w:tcBorders>
            <w:vAlign w:val="center"/>
            <w:hideMark/>
          </w:tcPr>
          <w:p w14:paraId="6D9497EB"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789505AF" w14:textId="77777777" w:rsidR="00FB101B" w:rsidRPr="00411DC2" w:rsidRDefault="00FB101B" w:rsidP="00FB101B">
            <w:pPr>
              <w:widowControl w:val="0"/>
              <w:tabs>
                <w:tab w:val="left" w:pos="851"/>
              </w:tabs>
              <w:spacing w:before="80"/>
              <w:jc w:val="center"/>
              <w:rPr>
                <w:b/>
                <w:sz w:val="28"/>
                <w:szCs w:val="28"/>
              </w:rPr>
            </w:pPr>
          </w:p>
        </w:tc>
      </w:tr>
      <w:tr w:rsidR="00411DC2" w:rsidRPr="00411DC2" w14:paraId="78EE484F" w14:textId="77777777" w:rsidTr="00F677AD">
        <w:trPr>
          <w:trHeight w:val="543"/>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4F7640B" w14:textId="77777777" w:rsidR="00FB101B" w:rsidRPr="00411DC2"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11C5D75C" w14:textId="77777777" w:rsidR="00FB101B" w:rsidRPr="00411DC2" w:rsidRDefault="00FB101B" w:rsidP="00FB101B">
            <w:pPr>
              <w:widowControl w:val="0"/>
              <w:tabs>
                <w:tab w:val="left" w:pos="851"/>
              </w:tabs>
              <w:spacing w:before="80"/>
              <w:jc w:val="left"/>
              <w:rPr>
                <w:spacing w:val="-2"/>
                <w:sz w:val="28"/>
                <w:szCs w:val="28"/>
              </w:rPr>
            </w:pPr>
            <w:r w:rsidRPr="00411DC2">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6DE3A455" w14:textId="77777777" w:rsidR="00FB101B" w:rsidRPr="00411DC2"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1244EC2"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r>
      <w:tr w:rsidR="00411DC2" w:rsidRPr="00411DC2" w14:paraId="14CC0D41" w14:textId="77777777" w:rsidTr="00F677AD">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32B49AE0" w14:textId="77777777" w:rsidR="00B07935" w:rsidRPr="00411DC2" w:rsidRDefault="00B07935" w:rsidP="00FB101B">
            <w:pPr>
              <w:widowControl w:val="0"/>
              <w:tabs>
                <w:tab w:val="left" w:pos="851"/>
              </w:tabs>
              <w:spacing w:before="80"/>
              <w:jc w:val="center"/>
              <w:rPr>
                <w:sz w:val="28"/>
                <w:szCs w:val="28"/>
              </w:rPr>
            </w:pPr>
          </w:p>
          <w:p w14:paraId="690567A7" w14:textId="77777777" w:rsidR="00B07935" w:rsidRPr="00411DC2" w:rsidRDefault="00B07935" w:rsidP="00FB101B">
            <w:pPr>
              <w:widowControl w:val="0"/>
              <w:tabs>
                <w:tab w:val="left" w:pos="851"/>
              </w:tabs>
              <w:spacing w:before="80"/>
              <w:jc w:val="center"/>
              <w:rPr>
                <w:sz w:val="28"/>
                <w:szCs w:val="28"/>
              </w:rPr>
            </w:pPr>
          </w:p>
          <w:p w14:paraId="6858E4C0" w14:textId="55A65485" w:rsidR="00FB101B" w:rsidRPr="00411DC2" w:rsidRDefault="00FB101B" w:rsidP="00FB101B">
            <w:pPr>
              <w:widowControl w:val="0"/>
              <w:tabs>
                <w:tab w:val="left" w:pos="851"/>
              </w:tabs>
              <w:spacing w:before="80"/>
              <w:jc w:val="center"/>
              <w:rPr>
                <w:sz w:val="28"/>
                <w:szCs w:val="28"/>
              </w:rPr>
            </w:pPr>
            <w:r w:rsidRPr="00411DC2">
              <w:rPr>
                <w:sz w:val="28"/>
                <w:szCs w:val="28"/>
              </w:rPr>
              <w:t>4</w:t>
            </w:r>
          </w:p>
        </w:tc>
        <w:tc>
          <w:tcPr>
            <w:tcW w:w="3202" w:type="pct"/>
            <w:tcBorders>
              <w:top w:val="single" w:sz="4" w:space="0" w:color="auto"/>
              <w:left w:val="single" w:sz="4" w:space="0" w:color="auto"/>
              <w:bottom w:val="single" w:sz="4" w:space="0" w:color="auto"/>
              <w:right w:val="single" w:sz="4" w:space="0" w:color="auto"/>
            </w:tcBorders>
            <w:vAlign w:val="center"/>
            <w:hideMark/>
          </w:tcPr>
          <w:p w14:paraId="354C82E0" w14:textId="77777777" w:rsidR="00FB101B" w:rsidRPr="00411DC2" w:rsidRDefault="00FB101B" w:rsidP="00FB101B">
            <w:pPr>
              <w:widowControl w:val="0"/>
              <w:tabs>
                <w:tab w:val="left" w:pos="851"/>
              </w:tabs>
              <w:spacing w:before="80"/>
              <w:rPr>
                <w:sz w:val="28"/>
                <w:szCs w:val="28"/>
              </w:rPr>
            </w:pPr>
            <w:r w:rsidRPr="00411DC2">
              <w:rPr>
                <w:sz w:val="28"/>
                <w:szCs w:val="28"/>
              </w:rPr>
              <w:t xml:space="preserve">Thời gian thực hiện gói thầu: </w:t>
            </w:r>
          </w:p>
          <w:p w14:paraId="53459F25" w14:textId="234B09E9" w:rsidR="00FB101B" w:rsidRPr="00411DC2" w:rsidRDefault="00FB101B" w:rsidP="00FB101B">
            <w:pPr>
              <w:widowControl w:val="0"/>
              <w:tabs>
                <w:tab w:val="left" w:pos="851"/>
              </w:tabs>
              <w:spacing w:before="80"/>
              <w:rPr>
                <w:sz w:val="28"/>
                <w:szCs w:val="28"/>
              </w:rPr>
            </w:pPr>
            <w:r w:rsidRPr="00411DC2">
              <w:rPr>
                <w:sz w:val="28"/>
                <w:szCs w:val="28"/>
              </w:rPr>
              <w:t>≤</w:t>
            </w:r>
            <w:r w:rsidR="000F686B" w:rsidRPr="00411DC2">
              <w:rPr>
                <w:sz w:val="28"/>
                <w:szCs w:val="28"/>
              </w:rPr>
              <w:t xml:space="preserve"> 90</w:t>
            </w:r>
            <w:r w:rsidRPr="00411DC2">
              <w:rPr>
                <w:sz w:val="28"/>
                <w:szCs w:val="28"/>
              </w:rPr>
              <w:t xml:space="preserve"> ngày kể từ ngày hợp đồng có hiệu lực đồng thời đảm bảo thực hiện theo tiến độ giao nhận hàng của hợp đồng ký giữa Chi cục Dự trữ Nhà nước khu vực III với khách hàng trúng </w:t>
            </w:r>
            <w:r w:rsidR="007F64E4" w:rsidRPr="00411DC2">
              <w:rPr>
                <w:sz w:val="28"/>
                <w:szCs w:val="28"/>
              </w:rPr>
              <w:t>thầu</w:t>
            </w:r>
          </w:p>
        </w:tc>
        <w:tc>
          <w:tcPr>
            <w:tcW w:w="538" w:type="pct"/>
            <w:tcBorders>
              <w:top w:val="single" w:sz="4" w:space="0" w:color="auto"/>
              <w:left w:val="single" w:sz="4" w:space="0" w:color="auto"/>
              <w:bottom w:val="single" w:sz="4" w:space="0" w:color="auto"/>
              <w:right w:val="single" w:sz="4" w:space="0" w:color="auto"/>
            </w:tcBorders>
            <w:vAlign w:val="center"/>
            <w:hideMark/>
          </w:tcPr>
          <w:p w14:paraId="30F72B21"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153E5EEB" w14:textId="77777777" w:rsidR="00FB101B" w:rsidRPr="00411DC2" w:rsidRDefault="00FB101B" w:rsidP="00FB101B">
            <w:pPr>
              <w:widowControl w:val="0"/>
              <w:tabs>
                <w:tab w:val="left" w:pos="851"/>
              </w:tabs>
              <w:spacing w:before="80"/>
              <w:jc w:val="center"/>
              <w:rPr>
                <w:b/>
                <w:sz w:val="28"/>
                <w:szCs w:val="28"/>
              </w:rPr>
            </w:pPr>
          </w:p>
        </w:tc>
      </w:tr>
      <w:tr w:rsidR="00411DC2" w:rsidRPr="00411DC2" w14:paraId="6241A826" w14:textId="77777777" w:rsidTr="00F677AD">
        <w:trPr>
          <w:trHeight w:val="623"/>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73252CB5" w14:textId="77777777" w:rsidR="00FB101B" w:rsidRPr="00411DC2"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74312180" w14:textId="77777777" w:rsidR="00FB101B" w:rsidRPr="00411DC2" w:rsidRDefault="00FB101B" w:rsidP="00FB101B">
            <w:pPr>
              <w:widowControl w:val="0"/>
              <w:tabs>
                <w:tab w:val="left" w:pos="851"/>
              </w:tabs>
              <w:spacing w:before="80"/>
              <w:jc w:val="left"/>
              <w:rPr>
                <w:sz w:val="28"/>
                <w:szCs w:val="28"/>
              </w:rPr>
            </w:pPr>
            <w:r w:rsidRPr="00411DC2">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BDF0E2F" w14:textId="77777777" w:rsidR="00FB101B" w:rsidRPr="00411DC2"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72FDD17"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r>
      <w:tr w:rsidR="00411DC2" w:rsidRPr="00411DC2" w14:paraId="24AFEBA0" w14:textId="77777777" w:rsidTr="00F677AD">
        <w:trPr>
          <w:trHeight w:val="844"/>
          <w:jc w:val="center"/>
        </w:trPr>
        <w:tc>
          <w:tcPr>
            <w:tcW w:w="417" w:type="pct"/>
            <w:vMerge w:val="restart"/>
            <w:tcBorders>
              <w:top w:val="single" w:sz="4" w:space="0" w:color="auto"/>
              <w:left w:val="single" w:sz="4" w:space="0" w:color="auto"/>
              <w:right w:val="single" w:sz="4" w:space="0" w:color="auto"/>
            </w:tcBorders>
            <w:vAlign w:val="center"/>
          </w:tcPr>
          <w:p w14:paraId="0BDCB01F" w14:textId="77777777" w:rsidR="00FB101B" w:rsidRPr="00411DC2" w:rsidRDefault="00FB101B" w:rsidP="00FB101B">
            <w:pPr>
              <w:spacing w:before="80"/>
              <w:jc w:val="center"/>
              <w:rPr>
                <w:sz w:val="28"/>
                <w:szCs w:val="28"/>
              </w:rPr>
            </w:pPr>
            <w:r w:rsidRPr="00411DC2">
              <w:rPr>
                <w:sz w:val="28"/>
                <w:szCs w:val="28"/>
              </w:rPr>
              <w:t>5</w:t>
            </w:r>
          </w:p>
        </w:tc>
        <w:tc>
          <w:tcPr>
            <w:tcW w:w="3202" w:type="pct"/>
            <w:tcBorders>
              <w:top w:val="single" w:sz="4" w:space="0" w:color="auto"/>
              <w:left w:val="single" w:sz="4" w:space="0" w:color="auto"/>
              <w:bottom w:val="single" w:sz="4" w:space="0" w:color="auto"/>
              <w:right w:val="single" w:sz="4" w:space="0" w:color="auto"/>
            </w:tcBorders>
            <w:vAlign w:val="center"/>
          </w:tcPr>
          <w:p w14:paraId="2C5D4179" w14:textId="77777777" w:rsidR="00FB101B" w:rsidRPr="00411DC2" w:rsidRDefault="00FB101B" w:rsidP="00FB101B">
            <w:pPr>
              <w:widowControl w:val="0"/>
              <w:tabs>
                <w:tab w:val="left" w:pos="851"/>
              </w:tabs>
              <w:spacing w:before="80"/>
              <w:jc w:val="left"/>
              <w:rPr>
                <w:sz w:val="28"/>
                <w:szCs w:val="28"/>
              </w:rPr>
            </w:pPr>
            <w:r w:rsidRPr="00411DC2">
              <w:rPr>
                <w:sz w:val="28"/>
                <w:szCs w:val="28"/>
              </w:rPr>
              <w:t>Các yêu cầu khác theo đúng quy định tại Mục 3.3 Chương V E-HSMT</w:t>
            </w:r>
          </w:p>
        </w:tc>
        <w:tc>
          <w:tcPr>
            <w:tcW w:w="538" w:type="pct"/>
            <w:tcBorders>
              <w:top w:val="single" w:sz="4" w:space="0" w:color="auto"/>
              <w:left w:val="single" w:sz="4" w:space="0" w:color="auto"/>
              <w:bottom w:val="single" w:sz="4" w:space="0" w:color="auto"/>
              <w:right w:val="single" w:sz="4" w:space="0" w:color="auto"/>
            </w:tcBorders>
            <w:vAlign w:val="center"/>
          </w:tcPr>
          <w:p w14:paraId="10A578E1"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71B12E0" w14:textId="77777777" w:rsidR="00FB101B" w:rsidRPr="00411DC2" w:rsidRDefault="00FB101B" w:rsidP="00FB101B">
            <w:pPr>
              <w:widowControl w:val="0"/>
              <w:tabs>
                <w:tab w:val="left" w:pos="851"/>
              </w:tabs>
              <w:spacing w:before="80"/>
              <w:jc w:val="center"/>
              <w:rPr>
                <w:b/>
                <w:sz w:val="28"/>
                <w:szCs w:val="28"/>
              </w:rPr>
            </w:pPr>
          </w:p>
        </w:tc>
      </w:tr>
      <w:tr w:rsidR="00FB101B" w:rsidRPr="00411DC2" w14:paraId="7B96E8E5" w14:textId="77777777" w:rsidTr="00F677AD">
        <w:trPr>
          <w:trHeight w:val="685"/>
          <w:jc w:val="center"/>
        </w:trPr>
        <w:tc>
          <w:tcPr>
            <w:tcW w:w="417" w:type="pct"/>
            <w:vMerge/>
            <w:tcBorders>
              <w:left w:val="single" w:sz="4" w:space="0" w:color="auto"/>
              <w:bottom w:val="single" w:sz="4" w:space="0" w:color="auto"/>
              <w:right w:val="single" w:sz="4" w:space="0" w:color="auto"/>
            </w:tcBorders>
            <w:vAlign w:val="center"/>
          </w:tcPr>
          <w:p w14:paraId="0BEF2136" w14:textId="77777777" w:rsidR="00FB101B" w:rsidRPr="00411DC2"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tcPr>
          <w:p w14:paraId="6FD9BE0D" w14:textId="77777777" w:rsidR="00FB101B" w:rsidRPr="00411DC2" w:rsidRDefault="00FB101B" w:rsidP="00FB101B">
            <w:pPr>
              <w:widowControl w:val="0"/>
              <w:tabs>
                <w:tab w:val="left" w:pos="851"/>
              </w:tabs>
              <w:spacing w:before="80"/>
              <w:jc w:val="left"/>
              <w:rPr>
                <w:sz w:val="28"/>
                <w:szCs w:val="28"/>
              </w:rPr>
            </w:pPr>
            <w:r w:rsidRPr="00411DC2">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0F5CE3B9" w14:textId="77777777" w:rsidR="00FB101B" w:rsidRPr="00411DC2"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tcPr>
          <w:p w14:paraId="7998F25E" w14:textId="77777777" w:rsidR="00FB101B" w:rsidRPr="00411DC2" w:rsidRDefault="00FB101B" w:rsidP="00FB101B">
            <w:pPr>
              <w:widowControl w:val="0"/>
              <w:tabs>
                <w:tab w:val="left" w:pos="851"/>
              </w:tabs>
              <w:spacing w:before="80"/>
              <w:jc w:val="center"/>
              <w:rPr>
                <w:b/>
                <w:sz w:val="28"/>
                <w:szCs w:val="28"/>
              </w:rPr>
            </w:pPr>
            <w:r w:rsidRPr="00411DC2">
              <w:rPr>
                <w:b/>
                <w:sz w:val="28"/>
                <w:szCs w:val="28"/>
              </w:rPr>
              <w:t>x</w:t>
            </w:r>
          </w:p>
        </w:tc>
      </w:tr>
    </w:tbl>
    <w:p w14:paraId="4B7EA39C" w14:textId="77777777" w:rsidR="00FB101B" w:rsidRPr="00411DC2" w:rsidRDefault="00FB101B" w:rsidP="00AF63C0">
      <w:pPr>
        <w:spacing w:line="276" w:lineRule="auto"/>
        <w:ind w:firstLine="709"/>
        <w:outlineLvl w:val="1"/>
        <w:rPr>
          <w:b/>
          <w:sz w:val="28"/>
          <w:szCs w:val="28"/>
          <w:lang w:val="es-ES"/>
        </w:rPr>
      </w:pPr>
    </w:p>
    <w:bookmarkEnd w:id="1"/>
    <w:p w14:paraId="22399A7A" w14:textId="4A2BA57E" w:rsidR="00371180" w:rsidRPr="00411DC2" w:rsidRDefault="00371180" w:rsidP="00AC314C">
      <w:pPr>
        <w:pStyle w:val="01"/>
        <w:jc w:val="both"/>
        <w:outlineLvl w:val="0"/>
        <w:rPr>
          <w:lang w:val="en-US"/>
        </w:rPr>
      </w:pPr>
    </w:p>
    <w:sectPr w:rsidR="00371180" w:rsidRPr="00411DC2" w:rsidSect="00AC314C">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2B11" w14:textId="77777777" w:rsidR="007074C1" w:rsidRDefault="007074C1" w:rsidP="00E05AF1">
      <w:r>
        <w:separator/>
      </w:r>
    </w:p>
  </w:endnote>
  <w:endnote w:type="continuationSeparator" w:id="0">
    <w:p w14:paraId="14C269C3" w14:textId="77777777" w:rsidR="007074C1" w:rsidRDefault="007074C1" w:rsidP="00E05AF1">
      <w:r>
        <w:continuationSeparator/>
      </w:r>
    </w:p>
  </w:endnote>
  <w:endnote w:type="continuationNotice" w:id="1">
    <w:p w14:paraId="61BDF178" w14:textId="77777777" w:rsidR="007074C1" w:rsidRDefault="00707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BFF1" w14:textId="77777777" w:rsidR="007074C1" w:rsidRDefault="007074C1" w:rsidP="00E05AF1">
      <w:r>
        <w:separator/>
      </w:r>
    </w:p>
  </w:footnote>
  <w:footnote w:type="continuationSeparator" w:id="0">
    <w:p w14:paraId="3D5E8A59" w14:textId="77777777" w:rsidR="007074C1" w:rsidRDefault="007074C1" w:rsidP="00E05AF1">
      <w:r>
        <w:continuationSeparator/>
      </w:r>
    </w:p>
  </w:footnote>
  <w:footnote w:type="continuationNotice" w:id="1">
    <w:p w14:paraId="456C0F55" w14:textId="77777777" w:rsidR="007074C1" w:rsidRDefault="007074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6189604">
    <w:abstractNumId w:val="7"/>
  </w:num>
  <w:num w:numId="2" w16cid:durableId="1070276513">
    <w:abstractNumId w:val="9"/>
  </w:num>
  <w:num w:numId="3" w16cid:durableId="1647930552">
    <w:abstractNumId w:val="2"/>
  </w:num>
  <w:num w:numId="4" w16cid:durableId="1793938553">
    <w:abstractNumId w:val="5"/>
  </w:num>
  <w:num w:numId="5" w16cid:durableId="1744065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7211814">
    <w:abstractNumId w:val="10"/>
  </w:num>
  <w:num w:numId="7" w16cid:durableId="2008746606">
    <w:abstractNumId w:val="3"/>
  </w:num>
  <w:num w:numId="8" w16cid:durableId="1055466671">
    <w:abstractNumId w:val="0"/>
  </w:num>
  <w:num w:numId="9" w16cid:durableId="1319336906">
    <w:abstractNumId w:val="8"/>
  </w:num>
  <w:num w:numId="10" w16cid:durableId="734668658">
    <w:abstractNumId w:val="1"/>
  </w:num>
  <w:num w:numId="11" w16cid:durableId="666325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1DC2"/>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1C5"/>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34C"/>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4C1"/>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00"/>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9B"/>
    <w:rsid w:val="00822BBC"/>
    <w:rsid w:val="00822FF9"/>
    <w:rsid w:val="00824069"/>
    <w:rsid w:val="008243D4"/>
    <w:rsid w:val="008243F2"/>
    <w:rsid w:val="00825523"/>
    <w:rsid w:val="00825545"/>
    <w:rsid w:val="00825D19"/>
    <w:rsid w:val="008264D1"/>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57C14"/>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436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14C"/>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0EEA"/>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A7C"/>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081"/>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625D"/>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7AD"/>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3551</TotalTime>
  <Pages>1</Pages>
  <Words>200</Words>
  <Characters>1141</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38</cp:revision>
  <cp:lastPrinted>2025-07-29T12:46:00Z</cp:lastPrinted>
  <dcterms:created xsi:type="dcterms:W3CDTF">2024-10-08T01:45:00Z</dcterms:created>
  <dcterms:modified xsi:type="dcterms:W3CDTF">2025-08-08T09:57:00Z</dcterms:modified>
</cp:coreProperties>
</file>