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0BE" w:rsidRPr="00EB20BE" w:rsidRDefault="00EB20BE" w:rsidP="00EB20BE">
      <w:pPr>
        <w:jc w:val="center"/>
        <w:outlineLvl w:val="0"/>
        <w:rPr>
          <w:rFonts w:ascii="Times New Roman" w:hAnsi="Times New Roman" w:cs="Times New Roman"/>
          <w:b/>
          <w:sz w:val="28"/>
          <w:szCs w:val="28"/>
          <w:lang w:val="nl-NL"/>
        </w:rPr>
      </w:pPr>
      <w:r w:rsidRPr="00EB20BE">
        <w:rPr>
          <w:rFonts w:ascii="Times New Roman" w:hAnsi="Times New Roman" w:cs="Times New Roman"/>
          <w:b/>
          <w:sz w:val="28"/>
          <w:szCs w:val="28"/>
          <w:lang w:val="nl-NL"/>
        </w:rPr>
        <w:t>Phần 2. YÊU CẦU VỀ KỸ THUẬT</w:t>
      </w:r>
    </w:p>
    <w:p w:rsidR="00EB20BE" w:rsidRPr="00226B73" w:rsidRDefault="00EB20BE" w:rsidP="00EB20BE">
      <w:pPr>
        <w:autoSpaceDE w:val="0"/>
        <w:autoSpaceDN w:val="0"/>
        <w:adjustRightInd w:val="0"/>
        <w:spacing w:before="120"/>
        <w:jc w:val="center"/>
        <w:rPr>
          <w:rFonts w:ascii="Times New Roman" w:hAnsi="Times New Roman" w:cs="Times New Roman"/>
          <w:b/>
          <w:bCs/>
          <w:sz w:val="28"/>
          <w:szCs w:val="28"/>
          <w:lang w:val="vi-VN"/>
        </w:rPr>
      </w:pPr>
      <w:r w:rsidRPr="00226B73">
        <w:rPr>
          <w:rFonts w:ascii="Times New Roman" w:hAnsi="Times New Roman" w:cs="Times New Roman"/>
          <w:b/>
          <w:bCs/>
          <w:sz w:val="28"/>
          <w:szCs w:val="28"/>
          <w:lang w:val="vi-VN"/>
        </w:rPr>
        <w:t xml:space="preserve">Chương </w:t>
      </w:r>
      <w:r w:rsidRPr="00226B73">
        <w:rPr>
          <w:rFonts w:ascii="Times New Roman" w:hAnsi="Times New Roman" w:cs="Times New Roman"/>
          <w:b/>
          <w:bCs/>
          <w:sz w:val="28"/>
          <w:szCs w:val="28"/>
        </w:rPr>
        <w:t>V</w:t>
      </w:r>
      <w:r w:rsidRPr="00226B73">
        <w:rPr>
          <w:rFonts w:ascii="Times New Roman" w:hAnsi="Times New Roman" w:cs="Times New Roman"/>
          <w:b/>
          <w:bCs/>
          <w:sz w:val="28"/>
          <w:szCs w:val="28"/>
          <w:lang w:val="vi-VN"/>
        </w:rPr>
        <w:t>. Yêu cầu về kỹ thuật</w:t>
      </w:r>
    </w:p>
    <w:p w:rsidR="00EB20BE" w:rsidRPr="00226B73" w:rsidRDefault="00EB20BE" w:rsidP="00EB20BE">
      <w:pPr>
        <w:autoSpaceDE w:val="0"/>
        <w:autoSpaceDN w:val="0"/>
        <w:adjustRightInd w:val="0"/>
        <w:spacing w:before="120" w:after="120"/>
        <w:rPr>
          <w:rFonts w:ascii="Times New Roman" w:hAnsi="Times New Roman" w:cs="Times New Roman"/>
          <w:b/>
          <w:bCs/>
          <w:sz w:val="28"/>
          <w:szCs w:val="28"/>
        </w:rPr>
      </w:pPr>
      <w:r w:rsidRPr="00226B73">
        <w:rPr>
          <w:rFonts w:ascii="Times New Roman" w:hAnsi="Times New Roman" w:cs="Times New Roman"/>
          <w:b/>
          <w:bCs/>
          <w:sz w:val="28"/>
          <w:szCs w:val="28"/>
        </w:rPr>
        <w:t>Mục 1. Yêu cầu về kỹ thuật:</w:t>
      </w:r>
    </w:p>
    <w:p w:rsidR="00EB20BE" w:rsidRPr="00226B73" w:rsidRDefault="00EB20BE" w:rsidP="00EB20BE">
      <w:pPr>
        <w:autoSpaceDE w:val="0"/>
        <w:autoSpaceDN w:val="0"/>
        <w:adjustRightInd w:val="0"/>
        <w:spacing w:before="120" w:after="120"/>
        <w:rPr>
          <w:rFonts w:ascii="Times New Roman" w:hAnsi="Times New Roman" w:cs="Times New Roman"/>
          <w:b/>
          <w:bCs/>
          <w:sz w:val="28"/>
          <w:szCs w:val="28"/>
        </w:rPr>
      </w:pPr>
      <w:r w:rsidRPr="00226B73">
        <w:rPr>
          <w:rFonts w:ascii="Times New Roman" w:hAnsi="Times New Roman" w:cs="Times New Roman"/>
          <w:b/>
          <w:bCs/>
          <w:sz w:val="28"/>
          <w:szCs w:val="28"/>
        </w:rPr>
        <w:t>1.1. Giới thiệu chung về gói thầu:</w:t>
      </w:r>
    </w:p>
    <w:p w:rsidR="00EB20BE" w:rsidRPr="00226B73" w:rsidRDefault="00EB20BE" w:rsidP="00226B73">
      <w:pPr>
        <w:autoSpaceDE w:val="0"/>
        <w:autoSpaceDN w:val="0"/>
        <w:adjustRightInd w:val="0"/>
        <w:spacing w:before="120" w:after="120"/>
        <w:jc w:val="both"/>
        <w:rPr>
          <w:rFonts w:ascii="Times New Roman" w:hAnsi="Times New Roman" w:cs="Times New Roman"/>
          <w:bCs/>
          <w:sz w:val="28"/>
          <w:szCs w:val="28"/>
        </w:rPr>
      </w:pPr>
      <w:r w:rsidRPr="00226B73">
        <w:rPr>
          <w:rFonts w:ascii="Times New Roman" w:hAnsi="Times New Roman" w:cs="Times New Roman"/>
          <w:bCs/>
          <w:sz w:val="28"/>
          <w:szCs w:val="28"/>
        </w:rPr>
        <w:t xml:space="preserve">Chủ đầu tư cần </w:t>
      </w:r>
      <w:r w:rsidRPr="00226B73">
        <w:rPr>
          <w:rFonts w:ascii="Times New Roman" w:hAnsi="Times New Roman" w:cs="Times New Roman"/>
          <w:spacing w:val="-4"/>
          <w:sz w:val="28"/>
          <w:szCs w:val="28"/>
        </w:rPr>
        <w:t xml:space="preserve">gia công chế tạo đĩa phanh của cẩu trục lăn hai dầm tại Nhà máy Điện và chế tạo giá đỡ dao của máy chặt mảnh 523.Cr.913 </w:t>
      </w:r>
      <w:r w:rsidRPr="00226B73">
        <w:rPr>
          <w:rFonts w:ascii="Times New Roman" w:hAnsi="Times New Roman" w:cs="Times New Roman"/>
          <w:color w:val="000000"/>
          <w:sz w:val="28"/>
          <w:szCs w:val="28"/>
          <w:lang w:val="nl-NL"/>
        </w:rPr>
        <w:t xml:space="preserve">tại </w:t>
      </w:r>
      <w:bookmarkStart w:id="0" w:name="_GoBack"/>
      <w:bookmarkEnd w:id="0"/>
      <w:r w:rsidRPr="00226B73">
        <w:rPr>
          <w:rFonts w:ascii="Times New Roman" w:hAnsi="Times New Roman" w:cs="Times New Roman"/>
          <w:color w:val="000000"/>
          <w:sz w:val="28"/>
          <w:szCs w:val="28"/>
          <w:lang w:val="nl-NL"/>
        </w:rPr>
        <w:t xml:space="preserve">Nhà máy Giấy - </w:t>
      </w:r>
      <w:r w:rsidRPr="00226B73">
        <w:rPr>
          <w:rFonts w:ascii="Times New Roman" w:hAnsi="Times New Roman" w:cs="Times New Roman"/>
          <w:sz w:val="28"/>
          <w:szCs w:val="28"/>
        </w:rPr>
        <w:t>Tổng công ty Giấy Việt Nam</w:t>
      </w:r>
      <w:r w:rsidRPr="00226B73">
        <w:rPr>
          <w:rFonts w:ascii="Times New Roman" w:hAnsi="Times New Roman" w:cs="Times New Roman"/>
          <w:bCs/>
          <w:sz w:val="28"/>
          <w:szCs w:val="28"/>
        </w:rPr>
        <w:t xml:space="preserve">. Thời gian thực hiện hợp đồng trong vòng 120 ngày, trong đó thời gian giao hàng chậm nhất là 45 ngày kể từ ngày ký hợp đồng, còn lại là thời gian đưa vào chạy thử và nghiệm thu, thanh lý hợp đồng. </w:t>
      </w:r>
    </w:p>
    <w:p w:rsidR="00EB20BE" w:rsidRPr="00226B73" w:rsidRDefault="00EB20BE" w:rsidP="00EB20BE">
      <w:pPr>
        <w:autoSpaceDE w:val="0"/>
        <w:autoSpaceDN w:val="0"/>
        <w:adjustRightInd w:val="0"/>
        <w:spacing w:before="120" w:after="120"/>
        <w:rPr>
          <w:rFonts w:ascii="Times New Roman" w:hAnsi="Times New Roman" w:cs="Times New Roman"/>
          <w:b/>
          <w:sz w:val="28"/>
          <w:szCs w:val="28"/>
        </w:rPr>
      </w:pPr>
      <w:r w:rsidRPr="00226B73">
        <w:rPr>
          <w:rFonts w:ascii="Times New Roman" w:hAnsi="Times New Roman" w:cs="Times New Roman"/>
          <w:b/>
          <w:sz w:val="28"/>
          <w:szCs w:val="28"/>
        </w:rPr>
        <w:t xml:space="preserve">1.2. Yêu cầu kỹ thuật của dich vụ: </w:t>
      </w:r>
    </w:p>
    <w:p w:rsidR="00EB20BE" w:rsidRPr="00226B73" w:rsidRDefault="00EB20BE" w:rsidP="00EB20BE">
      <w:pPr>
        <w:autoSpaceDE w:val="0"/>
        <w:autoSpaceDN w:val="0"/>
        <w:adjustRightInd w:val="0"/>
        <w:spacing w:before="120" w:after="120"/>
        <w:rPr>
          <w:rFonts w:ascii="Times New Roman" w:hAnsi="Times New Roman" w:cs="Times New Roman"/>
          <w:sz w:val="28"/>
          <w:szCs w:val="28"/>
        </w:rPr>
      </w:pPr>
      <w:r w:rsidRPr="00226B73">
        <w:rPr>
          <w:rFonts w:ascii="Times New Roman" w:hAnsi="Times New Roman" w:cs="Times New Roman"/>
          <w:sz w:val="28"/>
          <w:szCs w:val="28"/>
        </w:rPr>
        <w:t xml:space="preserve">- Vật tư, vật liệu dùng để </w:t>
      </w:r>
      <w:r w:rsidRPr="00226B73">
        <w:rPr>
          <w:rFonts w:ascii="Times New Roman" w:hAnsi="Times New Roman" w:cs="Times New Roman"/>
          <w:spacing w:val="-4"/>
          <w:sz w:val="28"/>
          <w:szCs w:val="28"/>
        </w:rPr>
        <w:t xml:space="preserve">gia công chế tạo đĩa phanh của cẩu trục lăn hai dầm tại Nhà máy Điện và chế tạo giá đỡ dao của máy chặt mảnh 523.Cr.913 </w:t>
      </w:r>
      <w:r w:rsidRPr="00226B73">
        <w:rPr>
          <w:rFonts w:ascii="Times New Roman" w:hAnsi="Times New Roman" w:cs="Times New Roman"/>
          <w:color w:val="000000"/>
          <w:sz w:val="28"/>
          <w:szCs w:val="28"/>
          <w:lang w:val="nl-NL"/>
        </w:rPr>
        <w:t xml:space="preserve">tại Nhà máy Giấy </w:t>
      </w:r>
      <w:r w:rsidRPr="00226B73">
        <w:rPr>
          <w:rFonts w:ascii="Times New Roman" w:hAnsi="Times New Roman" w:cs="Times New Roman"/>
          <w:sz w:val="28"/>
          <w:szCs w:val="28"/>
        </w:rPr>
        <w:t xml:space="preserve">phải đảm bảo mới 100%, chưa qua sử dụng. </w:t>
      </w:r>
      <w:r w:rsidRPr="00226B73">
        <w:rPr>
          <w:rFonts w:ascii="Times New Roman" w:hAnsi="Times New Roman" w:cs="Times New Roman"/>
          <w:spacing w:val="-4"/>
          <w:sz w:val="28"/>
          <w:szCs w:val="28"/>
        </w:rPr>
        <w:t>Đĩa phanh của cẩu trục lăn hai dầm tại Nhà máy Điện và chế tạo giá đỡ dao của máy chặt mảnh 523.Cr.913</w:t>
      </w:r>
      <w:r w:rsidRPr="00226B73">
        <w:rPr>
          <w:rFonts w:ascii="Times New Roman" w:hAnsi="Times New Roman" w:cs="Times New Roman"/>
          <w:b/>
          <w:spacing w:val="-4"/>
          <w:sz w:val="28"/>
          <w:szCs w:val="28"/>
        </w:rPr>
        <w:t xml:space="preserve"> </w:t>
      </w:r>
      <w:r w:rsidRPr="00226B73">
        <w:rPr>
          <w:rFonts w:ascii="Times New Roman" w:hAnsi="Times New Roman" w:cs="Times New Roman"/>
          <w:sz w:val="28"/>
          <w:szCs w:val="28"/>
        </w:rPr>
        <w:t xml:space="preserve"> sau khi được chế tạo phải đáp ứng được các yêu cầu kỹ thuật, tiêu chuẩn vật liệu, lắp ráp đồng bộ với thiết bị hiện có của chủ đầu tư, đảm bảo đáp ứng tốt với môi trường làm việc nhiều bụi bẩn.</w:t>
      </w:r>
    </w:p>
    <w:p w:rsidR="00EB20BE" w:rsidRPr="00226B73" w:rsidRDefault="00EB20BE" w:rsidP="00EB20BE">
      <w:pPr>
        <w:autoSpaceDE w:val="0"/>
        <w:autoSpaceDN w:val="0"/>
        <w:adjustRightInd w:val="0"/>
        <w:spacing w:before="120" w:after="120"/>
        <w:rPr>
          <w:rFonts w:ascii="Times New Roman" w:hAnsi="Times New Roman" w:cs="Times New Roman"/>
          <w:sz w:val="28"/>
          <w:szCs w:val="28"/>
        </w:rPr>
      </w:pPr>
      <w:r w:rsidRPr="00226B73">
        <w:rPr>
          <w:rFonts w:ascii="Times New Roman" w:hAnsi="Times New Roman" w:cs="Times New Roman"/>
          <w:sz w:val="28"/>
          <w:szCs w:val="28"/>
        </w:rPr>
        <w:t>- Nhà thầu phải cam kết các phụ tùng, thiết bị sau khi chế tạo làm việc ổn định và an toàn trong môi trường có nhiều bụi bẩn.</w:t>
      </w:r>
    </w:p>
    <w:p w:rsidR="00EB20BE" w:rsidRPr="00226B73" w:rsidRDefault="00EB20BE" w:rsidP="00EB20BE">
      <w:pPr>
        <w:spacing w:before="120" w:after="120"/>
        <w:rPr>
          <w:rFonts w:ascii="Times New Roman" w:eastAsia="Arial" w:hAnsi="Times New Roman" w:cs="Times New Roman"/>
          <w:sz w:val="28"/>
          <w:szCs w:val="28"/>
        </w:rPr>
      </w:pPr>
      <w:r w:rsidRPr="00226B73">
        <w:rPr>
          <w:rFonts w:ascii="Times New Roman" w:eastAsia="Arial" w:hAnsi="Times New Roman" w:cs="Times New Roman"/>
          <w:sz w:val="28"/>
          <w:szCs w:val="28"/>
        </w:rPr>
        <w:t>- Nhà thầu phải gửi kèm theo hồ sơ dự thầu bản phương án gia công, chế tạo của các phụ tùng, thiết bị nêu trên.</w:t>
      </w:r>
    </w:p>
    <w:p w:rsidR="00EB20BE" w:rsidRPr="00226B73" w:rsidRDefault="00EB20BE" w:rsidP="00EB20BE">
      <w:pPr>
        <w:rPr>
          <w:rFonts w:ascii="Times New Roman" w:eastAsia="Arial" w:hAnsi="Times New Roman" w:cs="Times New Roman"/>
          <w:sz w:val="28"/>
          <w:szCs w:val="28"/>
        </w:rPr>
      </w:pPr>
      <w:r w:rsidRPr="00226B73">
        <w:rPr>
          <w:rFonts w:ascii="Times New Roman" w:eastAsia="Arial" w:hAnsi="Times New Roman" w:cs="Times New Roman"/>
          <w:sz w:val="28"/>
          <w:szCs w:val="28"/>
        </w:rPr>
        <w:t>- Nhà thầu chịu trách nhiệm chế tạo theo mẫu, sau khi sản phẩm chế tạo phải đảm bảo lắp đặt đồng bộ với các thiết bị hiện có của bên mời thầu và làm việc đảm bảo các thông số vận hành.</w:t>
      </w:r>
    </w:p>
    <w:p w:rsidR="00EB20BE" w:rsidRPr="00226B73" w:rsidRDefault="00EB20BE" w:rsidP="00EB20BE">
      <w:pPr>
        <w:autoSpaceDE w:val="0"/>
        <w:autoSpaceDN w:val="0"/>
        <w:adjustRightInd w:val="0"/>
        <w:spacing w:before="120" w:after="120"/>
        <w:rPr>
          <w:rFonts w:ascii="Times New Roman" w:hAnsi="Times New Roman" w:cs="Times New Roman"/>
          <w:sz w:val="28"/>
          <w:szCs w:val="28"/>
        </w:rPr>
      </w:pPr>
      <w:r w:rsidRPr="00226B73">
        <w:rPr>
          <w:rFonts w:ascii="Times New Roman" w:hAnsi="Times New Roman" w:cs="Times New Roman"/>
          <w:sz w:val="28"/>
          <w:szCs w:val="28"/>
        </w:rPr>
        <w:t>- Nhà thầu phải cung cấp giấy chứng nhận chất lượng xuất xưởng do đơn vị sản xuất cấp.</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5339"/>
      </w:tblGrid>
      <w:tr w:rsidR="00EB20BE" w:rsidRPr="00226B73" w:rsidTr="009866BC">
        <w:trPr>
          <w:trHeight w:val="899"/>
        </w:trPr>
        <w:tc>
          <w:tcPr>
            <w:tcW w:w="851" w:type="dxa"/>
            <w:shd w:val="clear" w:color="auto" w:fill="FFFFFF"/>
            <w:vAlign w:val="center"/>
          </w:tcPr>
          <w:p w:rsidR="00EB20BE" w:rsidRPr="00226B73" w:rsidRDefault="00EB20BE" w:rsidP="009866BC">
            <w:pPr>
              <w:autoSpaceDE w:val="0"/>
              <w:autoSpaceDN w:val="0"/>
              <w:adjustRightInd w:val="0"/>
              <w:spacing w:before="120" w:after="120"/>
              <w:rPr>
                <w:rFonts w:ascii="Times New Roman" w:hAnsi="Times New Roman" w:cs="Times New Roman"/>
                <w:b/>
                <w:bCs/>
                <w:iCs/>
                <w:sz w:val="28"/>
                <w:szCs w:val="28"/>
              </w:rPr>
            </w:pPr>
            <w:r w:rsidRPr="00226B73">
              <w:rPr>
                <w:rFonts w:ascii="Times New Roman" w:hAnsi="Times New Roman" w:cs="Times New Roman"/>
                <w:b/>
                <w:bCs/>
                <w:iCs/>
                <w:sz w:val="28"/>
                <w:szCs w:val="28"/>
              </w:rPr>
              <w:t>STT</w:t>
            </w:r>
          </w:p>
        </w:tc>
        <w:tc>
          <w:tcPr>
            <w:tcW w:w="3260" w:type="dxa"/>
            <w:shd w:val="clear" w:color="auto" w:fill="FFFFFF"/>
            <w:vAlign w:val="center"/>
          </w:tcPr>
          <w:p w:rsidR="00EB20BE" w:rsidRPr="00226B73" w:rsidRDefault="00EB20BE" w:rsidP="009866BC">
            <w:pPr>
              <w:autoSpaceDE w:val="0"/>
              <w:autoSpaceDN w:val="0"/>
              <w:adjustRightInd w:val="0"/>
              <w:spacing w:before="120" w:after="120"/>
              <w:rPr>
                <w:rFonts w:ascii="Times New Roman" w:hAnsi="Times New Roman" w:cs="Times New Roman"/>
                <w:b/>
                <w:bCs/>
                <w:iCs/>
                <w:sz w:val="28"/>
                <w:szCs w:val="28"/>
              </w:rPr>
            </w:pPr>
            <w:r w:rsidRPr="00226B73">
              <w:rPr>
                <w:rFonts w:ascii="Times New Roman" w:hAnsi="Times New Roman" w:cs="Times New Roman"/>
                <w:b/>
                <w:bCs/>
                <w:iCs/>
                <w:sz w:val="28"/>
                <w:szCs w:val="28"/>
              </w:rPr>
              <w:t>Tên vật tư, phụ tùng</w:t>
            </w:r>
          </w:p>
        </w:tc>
        <w:tc>
          <w:tcPr>
            <w:tcW w:w="5339" w:type="dxa"/>
            <w:shd w:val="clear" w:color="auto" w:fill="FFFFFF"/>
            <w:vAlign w:val="center"/>
          </w:tcPr>
          <w:p w:rsidR="00EB20BE" w:rsidRPr="00226B73" w:rsidRDefault="00EB20BE" w:rsidP="009866BC">
            <w:pPr>
              <w:autoSpaceDE w:val="0"/>
              <w:autoSpaceDN w:val="0"/>
              <w:adjustRightInd w:val="0"/>
              <w:spacing w:before="120" w:after="120"/>
              <w:rPr>
                <w:rFonts w:ascii="Times New Roman" w:hAnsi="Times New Roman" w:cs="Times New Roman"/>
                <w:b/>
                <w:bCs/>
                <w:iCs/>
                <w:sz w:val="28"/>
                <w:szCs w:val="28"/>
              </w:rPr>
            </w:pPr>
            <w:r w:rsidRPr="00226B73">
              <w:rPr>
                <w:rFonts w:ascii="Times New Roman" w:hAnsi="Times New Roman" w:cs="Times New Roman"/>
                <w:b/>
                <w:bCs/>
                <w:iCs/>
                <w:sz w:val="28"/>
                <w:szCs w:val="28"/>
              </w:rPr>
              <w:t>Thông số kỹ thuật cơ bản và các tiêu chuẩn</w:t>
            </w:r>
          </w:p>
        </w:tc>
      </w:tr>
      <w:tr w:rsidR="00EB20BE" w:rsidRPr="00226B73" w:rsidTr="009866BC">
        <w:trPr>
          <w:trHeight w:val="416"/>
        </w:trPr>
        <w:tc>
          <w:tcPr>
            <w:tcW w:w="851" w:type="dxa"/>
            <w:vAlign w:val="center"/>
          </w:tcPr>
          <w:p w:rsidR="00EB20BE" w:rsidRPr="00226B73" w:rsidRDefault="00EB20BE" w:rsidP="009866BC">
            <w:pPr>
              <w:autoSpaceDE w:val="0"/>
              <w:autoSpaceDN w:val="0"/>
              <w:adjustRightInd w:val="0"/>
              <w:spacing w:before="120" w:after="120"/>
              <w:jc w:val="center"/>
              <w:rPr>
                <w:rFonts w:ascii="Times New Roman" w:hAnsi="Times New Roman" w:cs="Times New Roman"/>
                <w:bCs/>
                <w:iCs/>
                <w:sz w:val="28"/>
                <w:szCs w:val="28"/>
              </w:rPr>
            </w:pPr>
            <w:r w:rsidRPr="00226B73">
              <w:rPr>
                <w:rFonts w:ascii="Times New Roman" w:hAnsi="Times New Roman" w:cs="Times New Roman"/>
                <w:bCs/>
                <w:iCs/>
                <w:sz w:val="28"/>
                <w:szCs w:val="28"/>
              </w:rPr>
              <w:t>1</w:t>
            </w:r>
          </w:p>
        </w:tc>
        <w:tc>
          <w:tcPr>
            <w:tcW w:w="3260" w:type="dxa"/>
          </w:tcPr>
          <w:p w:rsidR="00EB20BE" w:rsidRPr="00226B73" w:rsidRDefault="00EB20BE" w:rsidP="009866BC">
            <w:pPr>
              <w:tabs>
                <w:tab w:val="left" w:pos="-708"/>
              </w:tabs>
              <w:spacing w:line="340" w:lineRule="exact"/>
              <w:ind w:left="57" w:right="57"/>
              <w:rPr>
                <w:rFonts w:ascii="Times New Roman" w:hAnsi="Times New Roman" w:cs="Times New Roman"/>
                <w:color w:val="000000"/>
                <w:sz w:val="28"/>
                <w:szCs w:val="28"/>
              </w:rPr>
            </w:pPr>
            <w:r w:rsidRPr="00226B73">
              <w:rPr>
                <w:rFonts w:ascii="Times New Roman" w:hAnsi="Times New Roman" w:cs="Times New Roman"/>
                <w:color w:val="000000"/>
                <w:sz w:val="28"/>
                <w:szCs w:val="28"/>
                <w:lang w:val="nl-NL"/>
              </w:rPr>
              <w:t>Chế tạo giá đỡ dao máy chặt mảnh 523.Cr.913</w:t>
            </w:r>
          </w:p>
          <w:p w:rsidR="00EB20BE" w:rsidRPr="00226B73" w:rsidRDefault="00EB20BE" w:rsidP="009866BC">
            <w:pPr>
              <w:autoSpaceDE w:val="0"/>
              <w:autoSpaceDN w:val="0"/>
              <w:adjustRightInd w:val="0"/>
              <w:spacing w:before="120" w:after="120"/>
              <w:rPr>
                <w:rFonts w:ascii="Times New Roman" w:hAnsi="Times New Roman" w:cs="Times New Roman"/>
                <w:bCs/>
                <w:iCs/>
                <w:sz w:val="28"/>
                <w:szCs w:val="28"/>
              </w:rPr>
            </w:pPr>
          </w:p>
        </w:tc>
        <w:tc>
          <w:tcPr>
            <w:tcW w:w="5339" w:type="dxa"/>
          </w:tcPr>
          <w:p w:rsidR="00EB20BE" w:rsidRPr="00226B73" w:rsidRDefault="00EB20BE" w:rsidP="009866BC">
            <w:pPr>
              <w:tabs>
                <w:tab w:val="left" w:pos="-708"/>
              </w:tabs>
              <w:spacing w:line="340" w:lineRule="exact"/>
              <w:ind w:left="57" w:right="57"/>
              <w:rPr>
                <w:rFonts w:ascii="Times New Roman" w:hAnsi="Times New Roman" w:cs="Times New Roman"/>
                <w:color w:val="000000"/>
                <w:sz w:val="28"/>
                <w:szCs w:val="28"/>
              </w:rPr>
            </w:pPr>
            <w:r w:rsidRPr="00226B73">
              <w:rPr>
                <w:rFonts w:ascii="Times New Roman" w:hAnsi="Times New Roman" w:cs="Times New Roman"/>
                <w:color w:val="000000"/>
                <w:sz w:val="28"/>
                <w:szCs w:val="28"/>
              </w:rPr>
              <w:t>Kíchthước: 595×190×73</w:t>
            </w:r>
          </w:p>
          <w:p w:rsidR="00EB20BE" w:rsidRPr="00226B73" w:rsidRDefault="00EB20BE" w:rsidP="009866BC">
            <w:pPr>
              <w:tabs>
                <w:tab w:val="left" w:pos="-708"/>
              </w:tabs>
              <w:spacing w:line="340" w:lineRule="exact"/>
              <w:ind w:left="57" w:right="57"/>
              <w:rPr>
                <w:rFonts w:ascii="Times New Roman" w:hAnsi="Times New Roman" w:cs="Times New Roman"/>
                <w:color w:val="000000"/>
                <w:sz w:val="28"/>
                <w:szCs w:val="28"/>
              </w:rPr>
            </w:pPr>
            <w:r w:rsidRPr="00226B73">
              <w:rPr>
                <w:rFonts w:ascii="Times New Roman" w:hAnsi="Times New Roman" w:cs="Times New Roman"/>
                <w:color w:val="000000"/>
                <w:sz w:val="28"/>
                <w:szCs w:val="28"/>
              </w:rPr>
              <w:t>Loại: S 28</w:t>
            </w:r>
          </w:p>
          <w:p w:rsidR="00EB20BE" w:rsidRPr="00226B73" w:rsidRDefault="00EB20BE" w:rsidP="009866BC">
            <w:pPr>
              <w:tabs>
                <w:tab w:val="left" w:pos="-708"/>
              </w:tabs>
              <w:spacing w:line="340" w:lineRule="exact"/>
              <w:ind w:left="57" w:right="57"/>
              <w:rPr>
                <w:rFonts w:ascii="Times New Roman" w:hAnsi="Times New Roman" w:cs="Times New Roman"/>
                <w:color w:val="000000"/>
                <w:sz w:val="28"/>
                <w:szCs w:val="28"/>
              </w:rPr>
            </w:pPr>
            <w:r w:rsidRPr="00226B73">
              <w:rPr>
                <w:rFonts w:ascii="Times New Roman" w:hAnsi="Times New Roman" w:cs="Times New Roman"/>
                <w:color w:val="000000"/>
                <w:sz w:val="28"/>
                <w:szCs w:val="28"/>
              </w:rPr>
              <w:t>Nhiệt luyện đạt 35-40 HRC</w:t>
            </w:r>
          </w:p>
          <w:p w:rsidR="00EB20BE" w:rsidRPr="00226B73" w:rsidRDefault="00EB20BE" w:rsidP="009866BC">
            <w:pPr>
              <w:autoSpaceDE w:val="0"/>
              <w:autoSpaceDN w:val="0"/>
              <w:adjustRightInd w:val="0"/>
              <w:spacing w:before="120" w:after="120"/>
              <w:rPr>
                <w:rFonts w:ascii="Times New Roman" w:eastAsia="Calibri" w:hAnsi="Times New Roman" w:cs="Times New Roman"/>
                <w:sz w:val="28"/>
                <w:szCs w:val="28"/>
              </w:rPr>
            </w:pPr>
            <w:r w:rsidRPr="00226B73">
              <w:rPr>
                <w:rFonts w:ascii="Times New Roman" w:hAnsi="Times New Roman" w:cs="Times New Roman"/>
                <w:color w:val="000000"/>
                <w:sz w:val="28"/>
                <w:szCs w:val="28"/>
              </w:rPr>
              <w:lastRenderedPageBreak/>
              <w:t>Vật liệu: Thép SC 50 hoặc tương đương</w:t>
            </w:r>
          </w:p>
          <w:p w:rsidR="00EB20BE" w:rsidRPr="00226B73" w:rsidRDefault="00EB20BE" w:rsidP="009866BC">
            <w:pPr>
              <w:autoSpaceDE w:val="0"/>
              <w:autoSpaceDN w:val="0"/>
              <w:adjustRightInd w:val="0"/>
              <w:spacing w:before="120" w:after="120"/>
              <w:rPr>
                <w:rFonts w:ascii="Times New Roman" w:hAnsi="Times New Roman" w:cs="Times New Roman"/>
                <w:bCs/>
                <w:iCs/>
                <w:sz w:val="28"/>
                <w:szCs w:val="28"/>
              </w:rPr>
            </w:pPr>
            <w:r w:rsidRPr="00226B73">
              <w:rPr>
                <w:rFonts w:ascii="Times New Roman" w:eastAsia="Calibri" w:hAnsi="Times New Roman" w:cs="Times New Roman"/>
                <w:sz w:val="28"/>
                <w:szCs w:val="28"/>
              </w:rPr>
              <w:t>+ Chế tạo tại Việt Nam</w:t>
            </w:r>
          </w:p>
        </w:tc>
      </w:tr>
      <w:tr w:rsidR="00EB20BE" w:rsidRPr="00226B73" w:rsidTr="009866BC">
        <w:trPr>
          <w:trHeight w:val="416"/>
        </w:trPr>
        <w:tc>
          <w:tcPr>
            <w:tcW w:w="851" w:type="dxa"/>
            <w:vAlign w:val="center"/>
          </w:tcPr>
          <w:p w:rsidR="00EB20BE" w:rsidRPr="00226B73" w:rsidRDefault="00EB20BE" w:rsidP="009866BC">
            <w:pPr>
              <w:autoSpaceDE w:val="0"/>
              <w:autoSpaceDN w:val="0"/>
              <w:adjustRightInd w:val="0"/>
              <w:spacing w:before="120" w:after="120"/>
              <w:jc w:val="center"/>
              <w:rPr>
                <w:rFonts w:ascii="Times New Roman" w:hAnsi="Times New Roman" w:cs="Times New Roman"/>
                <w:bCs/>
                <w:iCs/>
                <w:sz w:val="28"/>
                <w:szCs w:val="28"/>
              </w:rPr>
            </w:pPr>
            <w:r w:rsidRPr="00226B73">
              <w:rPr>
                <w:rFonts w:ascii="Times New Roman" w:hAnsi="Times New Roman" w:cs="Times New Roman"/>
                <w:bCs/>
                <w:iCs/>
                <w:sz w:val="28"/>
                <w:szCs w:val="28"/>
              </w:rPr>
              <w:lastRenderedPageBreak/>
              <w:t>2</w:t>
            </w:r>
          </w:p>
        </w:tc>
        <w:tc>
          <w:tcPr>
            <w:tcW w:w="3260" w:type="dxa"/>
          </w:tcPr>
          <w:p w:rsidR="00EB20BE" w:rsidRPr="00226B73" w:rsidRDefault="00EB20BE" w:rsidP="009866BC">
            <w:pPr>
              <w:tabs>
                <w:tab w:val="left" w:pos="-708"/>
              </w:tabs>
              <w:spacing w:line="340" w:lineRule="exact"/>
              <w:ind w:left="57" w:right="57"/>
              <w:rPr>
                <w:rFonts w:ascii="Times New Roman" w:hAnsi="Times New Roman" w:cs="Times New Roman"/>
                <w:color w:val="000000"/>
                <w:sz w:val="28"/>
                <w:szCs w:val="28"/>
                <w:lang w:val="nl-NL"/>
              </w:rPr>
            </w:pPr>
            <w:r w:rsidRPr="00226B73">
              <w:rPr>
                <w:rFonts w:ascii="Times New Roman" w:hAnsi="Times New Roman" w:cs="Times New Roman"/>
                <w:color w:val="000000"/>
                <w:sz w:val="28"/>
                <w:szCs w:val="28"/>
                <w:lang w:val="nl-NL"/>
              </w:rPr>
              <w:t>Chế tạo đĩa phanh cẩu trục lăn hai dầm</w:t>
            </w:r>
          </w:p>
          <w:p w:rsidR="00EB20BE" w:rsidRPr="00226B73" w:rsidRDefault="00EB20BE" w:rsidP="009866BC">
            <w:pPr>
              <w:tabs>
                <w:tab w:val="left" w:pos="-708"/>
              </w:tabs>
              <w:spacing w:line="340" w:lineRule="exact"/>
              <w:ind w:left="57" w:right="57"/>
              <w:rPr>
                <w:rFonts w:ascii="Times New Roman" w:hAnsi="Times New Roman" w:cs="Times New Roman"/>
                <w:color w:val="000000"/>
                <w:sz w:val="28"/>
                <w:szCs w:val="28"/>
                <w:lang w:val="nl-NL"/>
              </w:rPr>
            </w:pPr>
          </w:p>
        </w:tc>
        <w:tc>
          <w:tcPr>
            <w:tcW w:w="5339" w:type="dxa"/>
          </w:tcPr>
          <w:p w:rsidR="00EB20BE" w:rsidRPr="00226B73" w:rsidRDefault="00EB20BE" w:rsidP="009866BC">
            <w:pPr>
              <w:tabs>
                <w:tab w:val="left" w:pos="-708"/>
              </w:tabs>
              <w:spacing w:line="340" w:lineRule="exact"/>
              <w:ind w:left="57" w:right="57"/>
              <w:rPr>
                <w:rFonts w:ascii="Times New Roman" w:hAnsi="Times New Roman" w:cs="Times New Roman"/>
                <w:color w:val="000000"/>
                <w:sz w:val="28"/>
                <w:szCs w:val="28"/>
                <w:lang w:val="nl-NL"/>
              </w:rPr>
            </w:pPr>
            <w:r w:rsidRPr="00226B73">
              <w:rPr>
                <w:rFonts w:ascii="Times New Roman" w:hAnsi="Times New Roman" w:cs="Times New Roman"/>
                <w:color w:val="000000"/>
                <w:sz w:val="28"/>
                <w:szCs w:val="28"/>
                <w:lang w:val="nl-NL"/>
              </w:rPr>
              <w:t xml:space="preserve">Kích thước: </w:t>
            </w:r>
          </w:p>
          <w:p w:rsidR="00EB20BE" w:rsidRPr="00226B73" w:rsidRDefault="00EB20BE" w:rsidP="009866BC">
            <w:pPr>
              <w:tabs>
                <w:tab w:val="left" w:pos="-708"/>
              </w:tabs>
              <w:spacing w:line="340" w:lineRule="exact"/>
              <w:ind w:left="57" w:right="57"/>
              <w:rPr>
                <w:rFonts w:ascii="Times New Roman" w:hAnsi="Times New Roman" w:cs="Times New Roman"/>
                <w:color w:val="000000"/>
                <w:sz w:val="28"/>
                <w:szCs w:val="28"/>
                <w:lang w:val="nl-NL"/>
              </w:rPr>
            </w:pPr>
            <w:r w:rsidRPr="00226B73">
              <w:rPr>
                <w:rFonts w:ascii="Times New Roman" w:hAnsi="Times New Roman" w:cs="Times New Roman"/>
                <w:color w:val="000000"/>
                <w:sz w:val="28"/>
                <w:szCs w:val="28"/>
                <w:lang w:val="nl-NL"/>
              </w:rPr>
              <w:t>Ø 230×Ø130×15</w:t>
            </w:r>
          </w:p>
          <w:p w:rsidR="00EB20BE" w:rsidRPr="00226B73" w:rsidRDefault="00EB20BE" w:rsidP="009866BC">
            <w:pPr>
              <w:tabs>
                <w:tab w:val="left" w:pos="-708"/>
              </w:tabs>
              <w:spacing w:line="340" w:lineRule="exact"/>
              <w:ind w:left="57" w:right="57"/>
              <w:rPr>
                <w:rFonts w:ascii="Times New Roman" w:hAnsi="Times New Roman" w:cs="Times New Roman"/>
                <w:color w:val="000000"/>
                <w:sz w:val="28"/>
                <w:szCs w:val="28"/>
              </w:rPr>
            </w:pPr>
            <w:r w:rsidRPr="00226B73">
              <w:rPr>
                <w:rFonts w:ascii="Times New Roman" w:hAnsi="Times New Roman" w:cs="Times New Roman"/>
                <w:color w:val="000000"/>
                <w:sz w:val="28"/>
                <w:szCs w:val="28"/>
                <w:lang w:val="nl-NL"/>
              </w:rPr>
              <w:t xml:space="preserve">Vật liệu chịu mài mòn, chịu nhiệt </w:t>
            </w:r>
          </w:p>
        </w:tc>
      </w:tr>
    </w:tbl>
    <w:p w:rsidR="00EB20BE" w:rsidRPr="00226B73" w:rsidRDefault="00EB20BE" w:rsidP="00EB20BE">
      <w:pPr>
        <w:autoSpaceDE w:val="0"/>
        <w:autoSpaceDN w:val="0"/>
        <w:adjustRightInd w:val="0"/>
        <w:spacing w:before="120" w:after="120"/>
        <w:rPr>
          <w:rFonts w:ascii="Times New Roman" w:eastAsia="Arial" w:hAnsi="Times New Roman" w:cs="Times New Roman"/>
          <w:b/>
          <w:sz w:val="28"/>
          <w:szCs w:val="28"/>
        </w:rPr>
      </w:pPr>
      <w:r w:rsidRPr="00226B73">
        <w:rPr>
          <w:rFonts w:ascii="Times New Roman" w:eastAsia="Arial" w:hAnsi="Times New Roman" w:cs="Times New Roman"/>
          <w:b/>
          <w:sz w:val="28"/>
          <w:szCs w:val="28"/>
        </w:rPr>
        <w:t>1.3. Các yêu cầu khác:</w:t>
      </w:r>
    </w:p>
    <w:p w:rsidR="00EB20BE" w:rsidRPr="00226B73" w:rsidRDefault="00EB20BE" w:rsidP="00EB20BE">
      <w:pPr>
        <w:rPr>
          <w:rFonts w:ascii="Times New Roman" w:eastAsia="Arial" w:hAnsi="Times New Roman" w:cs="Times New Roman"/>
          <w:sz w:val="28"/>
          <w:szCs w:val="28"/>
        </w:rPr>
      </w:pPr>
      <w:r w:rsidRPr="00226B73">
        <w:rPr>
          <w:rFonts w:ascii="Times New Roman" w:eastAsia="Arial" w:hAnsi="Times New Roman" w:cs="Times New Roman"/>
          <w:sz w:val="28"/>
          <w:szCs w:val="28"/>
        </w:rPr>
        <w:t>- Nhà thầu có thể khảo sát mẫu của các sản phẩm chế tạo trước khi dự thầu (có biên bản khảo sát được xác nhận của bên mời thầu), nếu nhà thầu không khảo sát mẫu thì khi trúng thầu, nhà thầu phải hoàn thiện thương thảo và ký kết  thực hiện hợp đồng. Bên mời thầu không chịu trách nhiệm bố trí cho nhà thầu khảo sát mẫu sau khi đã mở thầu nếu điều kiện sản xuất tại thời điểm đó không cho phép.</w:t>
      </w:r>
    </w:p>
    <w:p w:rsidR="00EB20BE" w:rsidRPr="00226B73" w:rsidRDefault="00EB20BE" w:rsidP="00EB20BE">
      <w:pPr>
        <w:rPr>
          <w:rFonts w:ascii="Times New Roman" w:eastAsia="Arial" w:hAnsi="Times New Roman" w:cs="Times New Roman"/>
          <w:sz w:val="28"/>
          <w:szCs w:val="28"/>
        </w:rPr>
      </w:pPr>
      <w:r w:rsidRPr="00226B73">
        <w:rPr>
          <w:rFonts w:ascii="Times New Roman" w:eastAsia="Arial" w:hAnsi="Times New Roman" w:cs="Times New Roman"/>
          <w:sz w:val="28"/>
          <w:szCs w:val="28"/>
        </w:rPr>
        <w:t>- Phương thức thanh toán: Chuyển khoản qua ngân hàng</w:t>
      </w:r>
    </w:p>
    <w:p w:rsidR="00EB20BE" w:rsidRPr="00226B73" w:rsidRDefault="00EB20BE" w:rsidP="00EB20BE">
      <w:pPr>
        <w:rPr>
          <w:rFonts w:ascii="Times New Roman" w:eastAsia="Arial" w:hAnsi="Times New Roman" w:cs="Times New Roman"/>
          <w:sz w:val="28"/>
          <w:szCs w:val="28"/>
        </w:rPr>
      </w:pPr>
      <w:r w:rsidRPr="00226B73">
        <w:rPr>
          <w:rFonts w:ascii="Times New Roman" w:eastAsia="Arial" w:hAnsi="Times New Roman" w:cs="Times New Roman"/>
          <w:sz w:val="28"/>
          <w:szCs w:val="28"/>
        </w:rPr>
        <w:t>- Điều kiện thanh toán: Trong vòng 45 ngày kể từ ngày hai bên ký biên bản nghiệm thu và quyết toán thanh lý hợp đồng thì bên A sẽ thanh toán cho bên B đến 95% giá trị quyết toán. 05% giá trị quyết toán còn lại bên A sẽ thanh toán khi bên B hoàn thành nghĩa vụ bảo hành hoặc bên B giao cho bên A thư bảo lãnh bảo hành do một Ngân hàng hoạt động hợp pháp tại Việt Nam phát hành, được bên A chấp thuận.</w:t>
      </w:r>
    </w:p>
    <w:p w:rsidR="00EB20BE" w:rsidRPr="00226B73" w:rsidRDefault="00EB20BE" w:rsidP="00EB20BE">
      <w:pPr>
        <w:rPr>
          <w:rFonts w:ascii="Times New Roman" w:eastAsia="Arial" w:hAnsi="Times New Roman" w:cs="Times New Roman"/>
          <w:sz w:val="28"/>
          <w:szCs w:val="28"/>
        </w:rPr>
      </w:pPr>
      <w:r w:rsidRPr="00226B73">
        <w:rPr>
          <w:rFonts w:ascii="Times New Roman" w:eastAsia="Arial" w:hAnsi="Times New Roman" w:cs="Times New Roman"/>
          <w:sz w:val="28"/>
          <w:szCs w:val="28"/>
        </w:rPr>
        <w:t>- Nhà thầu phải thực hiện công tác bảo hành, bảo trì theo đề nghị của chủ đầu tư.</w:t>
      </w:r>
    </w:p>
    <w:p w:rsidR="00EB20BE" w:rsidRPr="00226B73" w:rsidRDefault="00EB20BE" w:rsidP="00EB20BE">
      <w:pPr>
        <w:rPr>
          <w:rFonts w:ascii="Times New Roman" w:eastAsia="Arial" w:hAnsi="Times New Roman" w:cs="Times New Roman"/>
          <w:b/>
          <w:sz w:val="28"/>
          <w:szCs w:val="28"/>
        </w:rPr>
      </w:pPr>
      <w:r w:rsidRPr="00226B73">
        <w:rPr>
          <w:rFonts w:ascii="Times New Roman" w:eastAsia="Arial" w:hAnsi="Times New Roman" w:cs="Times New Roman"/>
          <w:b/>
          <w:sz w:val="28"/>
          <w:szCs w:val="28"/>
        </w:rPr>
        <w:t>Mục 2. Kiểm tra, thử nghiệm:</w:t>
      </w:r>
    </w:p>
    <w:p w:rsidR="00EB20BE" w:rsidRPr="00226B73" w:rsidRDefault="00EB20BE" w:rsidP="00EB20BE">
      <w:pPr>
        <w:ind w:firstLine="709"/>
        <w:rPr>
          <w:rFonts w:ascii="Times New Roman" w:hAnsi="Times New Roman" w:cs="Times New Roman"/>
          <w:i/>
          <w:iCs/>
          <w:sz w:val="28"/>
          <w:szCs w:val="28"/>
        </w:rPr>
      </w:pPr>
      <w:r w:rsidRPr="00226B73">
        <w:rPr>
          <w:rFonts w:ascii="Times New Roman" w:eastAsia="Arial" w:hAnsi="Times New Roman" w:cs="Times New Roman"/>
          <w:sz w:val="28"/>
          <w:szCs w:val="28"/>
        </w:rPr>
        <w:t>- Bên A sẽ kiểm tra hàng hóa do bên B cung cấp tại kho của bên A bằng phương thức đo đạc, sau đó sẽ cho lắp đặt đưa vào sử dụng. Nếu sản phẩm do bên B cung cấp chạy ổn định, an toàn thì bên A sẽ tiến hành nghiệm thu cho bên B.</w:t>
      </w:r>
    </w:p>
    <w:p w:rsidR="00AA19B3" w:rsidRPr="00210A6B" w:rsidRDefault="00AA19B3" w:rsidP="00210A6B"/>
    <w:sectPr w:rsidR="00AA19B3" w:rsidRPr="00210A6B" w:rsidSect="00C27325">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B3"/>
    <w:rsid w:val="00024F33"/>
    <w:rsid w:val="00027731"/>
    <w:rsid w:val="00073E48"/>
    <w:rsid w:val="00085FD2"/>
    <w:rsid w:val="000A24DA"/>
    <w:rsid w:val="000B71E1"/>
    <w:rsid w:val="000C2E5E"/>
    <w:rsid w:val="0015287D"/>
    <w:rsid w:val="00186C94"/>
    <w:rsid w:val="001915E4"/>
    <w:rsid w:val="00210A6B"/>
    <w:rsid w:val="00226B73"/>
    <w:rsid w:val="00287680"/>
    <w:rsid w:val="002B4EC1"/>
    <w:rsid w:val="002C2D05"/>
    <w:rsid w:val="002E12AB"/>
    <w:rsid w:val="003C4A45"/>
    <w:rsid w:val="003E33DE"/>
    <w:rsid w:val="004A3B49"/>
    <w:rsid w:val="00551AA8"/>
    <w:rsid w:val="00637A49"/>
    <w:rsid w:val="0067042C"/>
    <w:rsid w:val="006A0319"/>
    <w:rsid w:val="00727B75"/>
    <w:rsid w:val="007737FE"/>
    <w:rsid w:val="007958F7"/>
    <w:rsid w:val="008364B1"/>
    <w:rsid w:val="008560F3"/>
    <w:rsid w:val="00874A80"/>
    <w:rsid w:val="0088736B"/>
    <w:rsid w:val="00901DA5"/>
    <w:rsid w:val="00903D75"/>
    <w:rsid w:val="00972100"/>
    <w:rsid w:val="00A91685"/>
    <w:rsid w:val="00AA19B3"/>
    <w:rsid w:val="00AE7C79"/>
    <w:rsid w:val="00AF1E55"/>
    <w:rsid w:val="00AF2305"/>
    <w:rsid w:val="00AF4D0B"/>
    <w:rsid w:val="00B10343"/>
    <w:rsid w:val="00B12A69"/>
    <w:rsid w:val="00B61826"/>
    <w:rsid w:val="00BB04E1"/>
    <w:rsid w:val="00BF1EA9"/>
    <w:rsid w:val="00C27325"/>
    <w:rsid w:val="00C34506"/>
    <w:rsid w:val="00C37B3B"/>
    <w:rsid w:val="00CB5F0F"/>
    <w:rsid w:val="00CE1C01"/>
    <w:rsid w:val="00D25564"/>
    <w:rsid w:val="00D327A2"/>
    <w:rsid w:val="00D73255"/>
    <w:rsid w:val="00DA62BA"/>
    <w:rsid w:val="00DC5E3C"/>
    <w:rsid w:val="00E05DF1"/>
    <w:rsid w:val="00E13DC5"/>
    <w:rsid w:val="00E16C2B"/>
    <w:rsid w:val="00E32209"/>
    <w:rsid w:val="00E55248"/>
    <w:rsid w:val="00EB20BE"/>
    <w:rsid w:val="00ED384B"/>
    <w:rsid w:val="00EF5069"/>
    <w:rsid w:val="00F13DC0"/>
    <w:rsid w:val="00F17D18"/>
    <w:rsid w:val="00F4192A"/>
    <w:rsid w:val="00F56A89"/>
    <w:rsid w:val="00F760E8"/>
    <w:rsid w:val="00F762C2"/>
    <w:rsid w:val="00F84F1F"/>
    <w:rsid w:val="00F91C5D"/>
    <w:rsid w:val="00F92EE1"/>
    <w:rsid w:val="00F93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319"/>
    <w:pPr>
      <w:ind w:left="720"/>
      <w:contextualSpacing/>
    </w:pPr>
  </w:style>
  <w:style w:type="paragraph" w:styleId="BalloonText">
    <w:name w:val="Balloon Text"/>
    <w:basedOn w:val="Normal"/>
    <w:link w:val="BalloonTextChar"/>
    <w:uiPriority w:val="99"/>
    <w:semiHidden/>
    <w:unhideWhenUsed/>
    <w:rsid w:val="00C27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325"/>
    <w:rPr>
      <w:rFonts w:ascii="Tahoma" w:hAnsi="Tahoma" w:cs="Tahoma"/>
      <w:sz w:val="16"/>
      <w:szCs w:val="16"/>
    </w:rPr>
  </w:style>
  <w:style w:type="character" w:styleId="PlaceholderText">
    <w:name w:val="Placeholder Text"/>
    <w:basedOn w:val="DefaultParagraphFont"/>
    <w:uiPriority w:val="99"/>
    <w:semiHidden/>
    <w:rsid w:val="00DC5E3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319"/>
    <w:pPr>
      <w:ind w:left="720"/>
      <w:contextualSpacing/>
    </w:pPr>
  </w:style>
  <w:style w:type="paragraph" w:styleId="BalloonText">
    <w:name w:val="Balloon Text"/>
    <w:basedOn w:val="Normal"/>
    <w:link w:val="BalloonTextChar"/>
    <w:uiPriority w:val="99"/>
    <w:semiHidden/>
    <w:unhideWhenUsed/>
    <w:rsid w:val="00C27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325"/>
    <w:rPr>
      <w:rFonts w:ascii="Tahoma" w:hAnsi="Tahoma" w:cs="Tahoma"/>
      <w:sz w:val="16"/>
      <w:szCs w:val="16"/>
    </w:rPr>
  </w:style>
  <w:style w:type="character" w:styleId="PlaceholderText">
    <w:name w:val="Placeholder Text"/>
    <w:basedOn w:val="DefaultParagraphFont"/>
    <w:uiPriority w:val="99"/>
    <w:semiHidden/>
    <w:rsid w:val="00DC5E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91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LPA</cp:lastModifiedBy>
  <cp:revision>67</cp:revision>
  <cp:lastPrinted>2023-03-21T01:52:00Z</cp:lastPrinted>
  <dcterms:created xsi:type="dcterms:W3CDTF">2021-07-14T06:54:00Z</dcterms:created>
  <dcterms:modified xsi:type="dcterms:W3CDTF">2025-08-07T06:31:00Z</dcterms:modified>
</cp:coreProperties>
</file>