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4E" w:rsidRPr="00C91CD5" w:rsidRDefault="00D3604E" w:rsidP="00D3604E">
      <w:pPr>
        <w:pStyle w:val="TOC1"/>
        <w:spacing w:line="264" w:lineRule="auto"/>
        <w:ind w:firstLine="0"/>
      </w:pPr>
      <w:r w:rsidRPr="00C91CD5">
        <w:rPr>
          <w:lang w:val="vi-VN"/>
        </w:rPr>
        <w:t xml:space="preserve">Mục 3: </w:t>
      </w:r>
      <w:r w:rsidRPr="00C91CD5">
        <w:t>Tiêu chuẩn đánh giá về kỹ thuật</w:t>
      </w:r>
    </w:p>
    <w:p w:rsidR="00D3604E" w:rsidRPr="00C91CD5" w:rsidRDefault="00D3604E" w:rsidP="00D3604E">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D3604E"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20" w:after="20"/>
              <w:rPr>
                <w:sz w:val="28"/>
                <w:szCs w:val="28"/>
                <w:lang w:val="nl-NL"/>
              </w:rPr>
            </w:pPr>
            <w:r w:rsidRPr="00C91CD5">
              <w:rPr>
                <w:sz w:val="28"/>
                <w:szCs w:val="28"/>
                <w:lang w:val="nl-NL"/>
              </w:rPr>
              <w:t xml:space="preserve">Kích thước hạt (mm): </w:t>
            </w:r>
          </w:p>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Đối với gạo hạt ngắn: L &lt; 6,0</w:t>
            </w:r>
          </w:p>
          <w:p w:rsidR="00D3604E" w:rsidRPr="00C91CD5" w:rsidRDefault="00D3604E"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561"/>
        </w:trPr>
        <w:tc>
          <w:tcPr>
            <w:tcW w:w="2312" w:type="dxa"/>
            <w:vMerge w:val="restart"/>
            <w:tcBorders>
              <w:top w:val="nil"/>
              <w:left w:val="single" w:sz="4" w:space="0" w:color="auto"/>
              <w:right w:val="single" w:sz="4" w:space="0" w:color="auto"/>
            </w:tcBorders>
            <w:vAlign w:val="center"/>
          </w:tcPr>
          <w:p w:rsidR="00D3604E" w:rsidRPr="00C91CD5" w:rsidRDefault="00D3604E"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D3604E" w:rsidRPr="00C91CD5" w:rsidRDefault="00D3604E"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D3604E" w:rsidRPr="00C91CD5" w:rsidRDefault="00D3604E" w:rsidP="00514EBB">
            <w:pPr>
              <w:spacing w:before="40" w:after="40"/>
              <w:jc w:val="left"/>
              <w:rPr>
                <w:color w:val="00B050"/>
                <w:sz w:val="28"/>
                <w:szCs w:val="28"/>
                <w:lang w:val="en-GB" w:eastAsia="en-GB"/>
              </w:rPr>
            </w:pP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330"/>
        </w:trPr>
        <w:tc>
          <w:tcPr>
            <w:tcW w:w="2312" w:type="dxa"/>
            <w:vMerge w:val="restart"/>
            <w:tcBorders>
              <w:top w:val="nil"/>
              <w:left w:val="single" w:sz="4" w:space="0" w:color="auto"/>
              <w:right w:val="single" w:sz="4" w:space="0" w:color="auto"/>
            </w:tcBorders>
            <w:vAlign w:val="center"/>
          </w:tcPr>
          <w:p w:rsidR="00D3604E" w:rsidRPr="00C91CD5" w:rsidRDefault="00D3604E"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1.500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D3604E"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D3604E"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D3604E"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D3604E"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D3604E" w:rsidRPr="00C91CD5" w:rsidRDefault="00D3604E"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D3604E" w:rsidRPr="00C91CD5" w:rsidRDefault="00D3604E"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D3604E" w:rsidRPr="00B50391" w:rsidRDefault="00D3604E" w:rsidP="00D3604E">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D3604E" w:rsidRDefault="00D3604E" w:rsidP="00D3604E"/>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4E"/>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3604E"/>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4E"/>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3604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D3604E"/>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4E"/>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3604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D360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2025-08-06T11:04:00Z</dcterms:created>
  <dcterms:modified xsi:type="dcterms:W3CDTF">2025-08-06T11:05:00Z</dcterms:modified>
</cp:coreProperties>
</file>