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9C25" w14:textId="14F2E52C" w:rsidR="00562957" w:rsidRPr="008C748A" w:rsidRDefault="00562957" w:rsidP="00562957">
      <w:pPr>
        <w:spacing w:before="80" w:after="80" w:line="276" w:lineRule="auto"/>
        <w:ind w:firstLine="720"/>
        <w:jc w:val="center"/>
        <w:rPr>
          <w:b/>
          <w:bCs/>
          <w:sz w:val="28"/>
          <w:szCs w:val="28"/>
        </w:rPr>
      </w:pPr>
      <w:proofErr w:type="spellStart"/>
      <w:r w:rsidRPr="008C748A">
        <w:rPr>
          <w:b/>
          <w:bCs/>
          <w:sz w:val="28"/>
          <w:szCs w:val="28"/>
        </w:rPr>
        <w:t>Chương</w:t>
      </w:r>
      <w:proofErr w:type="spellEnd"/>
      <w:r w:rsidRPr="008C748A">
        <w:rPr>
          <w:b/>
          <w:bCs/>
          <w:sz w:val="28"/>
          <w:szCs w:val="28"/>
        </w:rPr>
        <w:t xml:space="preserve"> III. TIÊU CHUẨN ĐÁNH GIÁ E-HSDT</w:t>
      </w:r>
    </w:p>
    <w:p w14:paraId="0A0FC3E7" w14:textId="209B9897" w:rsidR="00562957" w:rsidRPr="008C748A" w:rsidRDefault="00562957" w:rsidP="00562957">
      <w:pPr>
        <w:spacing w:before="80" w:after="80" w:line="276" w:lineRule="auto"/>
        <w:ind w:firstLine="720"/>
        <w:jc w:val="both"/>
        <w:rPr>
          <w:b/>
          <w:bCs/>
          <w:sz w:val="28"/>
          <w:szCs w:val="28"/>
        </w:rPr>
      </w:pPr>
      <w:proofErr w:type="spellStart"/>
      <w:r w:rsidRPr="008C748A">
        <w:rPr>
          <w:b/>
          <w:bCs/>
          <w:sz w:val="28"/>
          <w:szCs w:val="28"/>
        </w:rPr>
        <w:t>Mục</w:t>
      </w:r>
      <w:proofErr w:type="spellEnd"/>
      <w:r w:rsidRPr="008C748A">
        <w:rPr>
          <w:b/>
          <w:bCs/>
          <w:sz w:val="28"/>
          <w:szCs w:val="28"/>
        </w:rPr>
        <w:t xml:space="preserve"> 3. </w:t>
      </w:r>
      <w:proofErr w:type="spellStart"/>
      <w:r w:rsidRPr="008C748A">
        <w:rPr>
          <w:b/>
          <w:bCs/>
          <w:sz w:val="28"/>
          <w:szCs w:val="28"/>
        </w:rPr>
        <w:t>Tiêu</w:t>
      </w:r>
      <w:proofErr w:type="spellEnd"/>
      <w:r w:rsidRPr="008C748A">
        <w:rPr>
          <w:b/>
          <w:bCs/>
          <w:sz w:val="28"/>
          <w:szCs w:val="28"/>
        </w:rPr>
        <w:t xml:space="preserve"> </w:t>
      </w:r>
      <w:proofErr w:type="spellStart"/>
      <w:r w:rsidRPr="008C748A">
        <w:rPr>
          <w:b/>
          <w:bCs/>
          <w:sz w:val="28"/>
          <w:szCs w:val="28"/>
        </w:rPr>
        <w:t>chuẩn</w:t>
      </w:r>
      <w:proofErr w:type="spellEnd"/>
      <w:r w:rsidRPr="008C748A">
        <w:rPr>
          <w:b/>
          <w:bCs/>
          <w:sz w:val="28"/>
          <w:szCs w:val="28"/>
        </w:rPr>
        <w:t xml:space="preserve"> </w:t>
      </w:r>
      <w:proofErr w:type="spellStart"/>
      <w:r w:rsidRPr="008C748A">
        <w:rPr>
          <w:b/>
          <w:bCs/>
          <w:sz w:val="28"/>
          <w:szCs w:val="28"/>
        </w:rPr>
        <w:t>đánh</w:t>
      </w:r>
      <w:proofErr w:type="spellEnd"/>
      <w:r w:rsidRPr="008C748A">
        <w:rPr>
          <w:b/>
          <w:bCs/>
          <w:sz w:val="28"/>
          <w:szCs w:val="28"/>
        </w:rPr>
        <w:t xml:space="preserve"> </w:t>
      </w:r>
      <w:proofErr w:type="spellStart"/>
      <w:r w:rsidRPr="008C748A">
        <w:rPr>
          <w:b/>
          <w:bCs/>
          <w:sz w:val="28"/>
          <w:szCs w:val="28"/>
        </w:rPr>
        <w:t>giá</w:t>
      </w:r>
      <w:proofErr w:type="spellEnd"/>
      <w:r w:rsidRPr="008C748A">
        <w:rPr>
          <w:b/>
          <w:bCs/>
          <w:sz w:val="28"/>
          <w:szCs w:val="28"/>
        </w:rPr>
        <w:t xml:space="preserve"> </w:t>
      </w:r>
      <w:proofErr w:type="spellStart"/>
      <w:r w:rsidRPr="008C748A">
        <w:rPr>
          <w:b/>
          <w:bCs/>
          <w:sz w:val="28"/>
          <w:szCs w:val="28"/>
        </w:rPr>
        <w:t>về</w:t>
      </w:r>
      <w:proofErr w:type="spellEnd"/>
      <w:r w:rsidRPr="008C748A">
        <w:rPr>
          <w:b/>
          <w:bCs/>
          <w:sz w:val="28"/>
          <w:szCs w:val="28"/>
        </w:rPr>
        <w:t xml:space="preserve"> </w:t>
      </w:r>
      <w:proofErr w:type="spellStart"/>
      <w:r w:rsidRPr="008C748A">
        <w:rPr>
          <w:b/>
          <w:bCs/>
          <w:sz w:val="28"/>
          <w:szCs w:val="28"/>
        </w:rPr>
        <w:t>kỹ</w:t>
      </w:r>
      <w:proofErr w:type="spellEnd"/>
      <w:r w:rsidRPr="008C748A">
        <w:rPr>
          <w:b/>
          <w:bCs/>
          <w:sz w:val="28"/>
          <w:szCs w:val="28"/>
        </w:rPr>
        <w:t xml:space="preserve"> </w:t>
      </w:r>
      <w:proofErr w:type="spellStart"/>
      <w:r w:rsidRPr="008C748A">
        <w:rPr>
          <w:b/>
          <w:bCs/>
          <w:sz w:val="28"/>
          <w:szCs w:val="28"/>
        </w:rPr>
        <w:t>thuật</w:t>
      </w:r>
      <w:proofErr w:type="spellEnd"/>
    </w:p>
    <w:p w14:paraId="19DB3AD4" w14:textId="77777777" w:rsidR="00562957" w:rsidRPr="008C748A" w:rsidRDefault="00562957" w:rsidP="00562957">
      <w:pPr>
        <w:spacing w:before="80" w:after="80" w:line="276" w:lineRule="auto"/>
        <w:ind w:firstLine="720"/>
        <w:jc w:val="both"/>
        <w:rPr>
          <w:bCs/>
          <w:sz w:val="28"/>
          <w:szCs w:val="28"/>
        </w:rPr>
      </w:pPr>
      <w:proofErr w:type="spellStart"/>
      <w:r w:rsidRPr="008C748A">
        <w:rPr>
          <w:bCs/>
          <w:sz w:val="28"/>
          <w:szCs w:val="28"/>
        </w:rPr>
        <w:t>Sử</w:t>
      </w:r>
      <w:proofErr w:type="spellEnd"/>
      <w:r w:rsidRPr="008C748A">
        <w:rPr>
          <w:bCs/>
          <w:sz w:val="28"/>
          <w:szCs w:val="28"/>
        </w:rPr>
        <w:t xml:space="preserve"> </w:t>
      </w:r>
      <w:proofErr w:type="spellStart"/>
      <w:r w:rsidRPr="008C748A">
        <w:rPr>
          <w:bCs/>
          <w:sz w:val="28"/>
          <w:szCs w:val="28"/>
        </w:rPr>
        <w:t>dụng</w:t>
      </w:r>
      <w:proofErr w:type="spellEnd"/>
      <w:r w:rsidRPr="008C748A">
        <w:rPr>
          <w:bCs/>
          <w:sz w:val="28"/>
          <w:szCs w:val="28"/>
        </w:rPr>
        <w:t xml:space="preserve"> </w:t>
      </w:r>
      <w:proofErr w:type="spellStart"/>
      <w:r w:rsidRPr="008C748A">
        <w:rPr>
          <w:bCs/>
          <w:sz w:val="28"/>
          <w:szCs w:val="28"/>
        </w:rPr>
        <w:t>tiêu</w:t>
      </w:r>
      <w:proofErr w:type="spellEnd"/>
      <w:r w:rsidRPr="008C748A">
        <w:rPr>
          <w:bCs/>
          <w:sz w:val="28"/>
          <w:szCs w:val="28"/>
        </w:rPr>
        <w:t xml:space="preserve"> </w:t>
      </w:r>
      <w:proofErr w:type="spellStart"/>
      <w:r w:rsidRPr="008C748A">
        <w:rPr>
          <w:bCs/>
          <w:sz w:val="28"/>
          <w:szCs w:val="28"/>
        </w:rPr>
        <w:t>chí</w:t>
      </w:r>
      <w:proofErr w:type="spellEnd"/>
      <w:r w:rsidRPr="008C748A">
        <w:rPr>
          <w:bCs/>
          <w:sz w:val="28"/>
          <w:szCs w:val="28"/>
        </w:rPr>
        <w:t xml:space="preserve"> </w:t>
      </w:r>
      <w:proofErr w:type="spellStart"/>
      <w:r w:rsidRPr="008C748A">
        <w:rPr>
          <w:bCs/>
          <w:sz w:val="28"/>
          <w:szCs w:val="28"/>
        </w:rPr>
        <w:t>đạt</w:t>
      </w:r>
      <w:proofErr w:type="spellEnd"/>
      <w:r w:rsidRPr="008C748A">
        <w:rPr>
          <w:bCs/>
          <w:sz w:val="28"/>
          <w:szCs w:val="28"/>
        </w:rPr>
        <w:t>/</w:t>
      </w:r>
      <w:proofErr w:type="spellStart"/>
      <w:r w:rsidRPr="008C748A">
        <w:rPr>
          <w:bCs/>
          <w:sz w:val="28"/>
          <w:szCs w:val="28"/>
        </w:rPr>
        <w:t>không</w:t>
      </w:r>
      <w:proofErr w:type="spellEnd"/>
      <w:r w:rsidRPr="008C748A">
        <w:rPr>
          <w:bCs/>
          <w:sz w:val="28"/>
          <w:szCs w:val="28"/>
        </w:rPr>
        <w:t xml:space="preserve"> </w:t>
      </w:r>
      <w:proofErr w:type="spellStart"/>
      <w:r w:rsidRPr="008C748A">
        <w:rPr>
          <w:bCs/>
          <w:sz w:val="28"/>
          <w:szCs w:val="28"/>
        </w:rPr>
        <w:t>đạt</w:t>
      </w:r>
      <w:proofErr w:type="spellEnd"/>
      <w:r w:rsidRPr="008C748A">
        <w:rPr>
          <w:bCs/>
          <w:sz w:val="28"/>
          <w:szCs w:val="28"/>
        </w:rPr>
        <w:t xml:space="preserve"> </w:t>
      </w:r>
      <w:proofErr w:type="spellStart"/>
      <w:r w:rsidRPr="008C748A">
        <w:rPr>
          <w:bCs/>
          <w:sz w:val="28"/>
          <w:szCs w:val="28"/>
        </w:rPr>
        <w:t>để</w:t>
      </w:r>
      <w:proofErr w:type="spellEnd"/>
      <w:r w:rsidRPr="008C748A">
        <w:rPr>
          <w:bCs/>
          <w:sz w:val="28"/>
          <w:szCs w:val="28"/>
        </w:rPr>
        <w:t xml:space="preserve"> </w:t>
      </w:r>
      <w:proofErr w:type="spellStart"/>
      <w:r w:rsidRPr="008C748A">
        <w:rPr>
          <w:bCs/>
          <w:sz w:val="28"/>
          <w:szCs w:val="28"/>
        </w:rPr>
        <w:t>xây</w:t>
      </w:r>
      <w:proofErr w:type="spellEnd"/>
      <w:r w:rsidRPr="008C748A">
        <w:rPr>
          <w:bCs/>
          <w:sz w:val="28"/>
          <w:szCs w:val="28"/>
        </w:rPr>
        <w:t xml:space="preserve"> </w:t>
      </w:r>
      <w:proofErr w:type="spellStart"/>
      <w:r w:rsidRPr="008C748A">
        <w:rPr>
          <w:bCs/>
          <w:sz w:val="28"/>
          <w:szCs w:val="28"/>
        </w:rPr>
        <w:t>dựng</w:t>
      </w:r>
      <w:proofErr w:type="spellEnd"/>
      <w:r w:rsidRPr="008C748A">
        <w:rPr>
          <w:bCs/>
          <w:sz w:val="28"/>
          <w:szCs w:val="28"/>
        </w:rPr>
        <w:t xml:space="preserve"> </w:t>
      </w:r>
      <w:proofErr w:type="spellStart"/>
      <w:r w:rsidRPr="008C748A">
        <w:rPr>
          <w:bCs/>
          <w:sz w:val="28"/>
          <w:szCs w:val="28"/>
        </w:rPr>
        <w:t>tiêu</w:t>
      </w:r>
      <w:proofErr w:type="spellEnd"/>
      <w:r w:rsidRPr="008C748A">
        <w:rPr>
          <w:bCs/>
          <w:sz w:val="28"/>
          <w:szCs w:val="28"/>
        </w:rPr>
        <w:t xml:space="preserve"> </w:t>
      </w:r>
      <w:proofErr w:type="spellStart"/>
      <w:r w:rsidRPr="008C748A">
        <w:rPr>
          <w:bCs/>
          <w:sz w:val="28"/>
          <w:szCs w:val="28"/>
        </w:rPr>
        <w:t>chuẩn</w:t>
      </w:r>
      <w:proofErr w:type="spellEnd"/>
      <w:r w:rsidRPr="008C748A">
        <w:rPr>
          <w:bCs/>
          <w:sz w:val="28"/>
          <w:szCs w:val="28"/>
        </w:rPr>
        <w:t xml:space="preserve"> </w:t>
      </w:r>
      <w:proofErr w:type="spellStart"/>
      <w:r w:rsidRPr="008C748A">
        <w:rPr>
          <w:bCs/>
          <w:sz w:val="28"/>
          <w:szCs w:val="28"/>
        </w:rPr>
        <w:t>đánh</w:t>
      </w:r>
      <w:proofErr w:type="spellEnd"/>
      <w:r w:rsidRPr="008C748A">
        <w:rPr>
          <w:bCs/>
          <w:sz w:val="28"/>
          <w:szCs w:val="28"/>
        </w:rPr>
        <w:t xml:space="preserve"> </w:t>
      </w:r>
      <w:proofErr w:type="spellStart"/>
      <w:r w:rsidRPr="008C748A">
        <w:rPr>
          <w:bCs/>
          <w:sz w:val="28"/>
          <w:szCs w:val="28"/>
        </w:rPr>
        <w:t>giá</w:t>
      </w:r>
      <w:proofErr w:type="spellEnd"/>
      <w:r w:rsidRPr="008C748A">
        <w:rPr>
          <w:bCs/>
          <w:sz w:val="28"/>
          <w:szCs w:val="28"/>
        </w:rPr>
        <w:t xml:space="preserve"> </w:t>
      </w:r>
      <w:proofErr w:type="spellStart"/>
      <w:r w:rsidRPr="008C748A">
        <w:rPr>
          <w:bCs/>
          <w:sz w:val="28"/>
          <w:szCs w:val="28"/>
        </w:rPr>
        <w:t>về</w:t>
      </w:r>
      <w:proofErr w:type="spellEnd"/>
      <w:r w:rsidRPr="008C748A">
        <w:rPr>
          <w:bCs/>
          <w:sz w:val="28"/>
          <w:szCs w:val="28"/>
        </w:rPr>
        <w:t xml:space="preserve"> </w:t>
      </w:r>
      <w:proofErr w:type="spellStart"/>
      <w:r w:rsidRPr="008C748A">
        <w:rPr>
          <w:bCs/>
          <w:sz w:val="28"/>
          <w:szCs w:val="28"/>
        </w:rPr>
        <w:t>kỹ</w:t>
      </w:r>
      <w:proofErr w:type="spellEnd"/>
      <w:r w:rsidRPr="008C748A">
        <w:rPr>
          <w:bCs/>
          <w:sz w:val="28"/>
          <w:szCs w:val="28"/>
        </w:rPr>
        <w:t xml:space="preserve"> </w:t>
      </w:r>
      <w:proofErr w:type="spellStart"/>
      <w:r w:rsidRPr="008C748A">
        <w:rPr>
          <w:bCs/>
          <w:sz w:val="28"/>
          <w:szCs w:val="28"/>
        </w:rPr>
        <w:t>thuật</w:t>
      </w:r>
      <w:proofErr w:type="spellEnd"/>
      <w:r w:rsidRPr="008C748A">
        <w:rPr>
          <w:bCs/>
          <w:sz w:val="28"/>
          <w:szCs w:val="28"/>
        </w:rPr>
        <w:t xml:space="preserve">. </w:t>
      </w:r>
    </w:p>
    <w:p w14:paraId="0A6C9C8D" w14:textId="77777777" w:rsidR="00562957" w:rsidRPr="008C748A" w:rsidRDefault="00562957" w:rsidP="00562957">
      <w:pPr>
        <w:pStyle w:val="ListParagraph"/>
        <w:numPr>
          <w:ilvl w:val="0"/>
          <w:numId w:val="1"/>
        </w:numPr>
        <w:spacing w:before="80" w:after="80" w:line="276" w:lineRule="auto"/>
        <w:jc w:val="both"/>
        <w:rPr>
          <w:bCs/>
          <w:sz w:val="28"/>
          <w:szCs w:val="28"/>
          <w:lang w:val="es-ES"/>
        </w:rPr>
      </w:pPr>
      <w:proofErr w:type="spellStart"/>
      <w:r w:rsidRPr="008C748A">
        <w:rPr>
          <w:bCs/>
          <w:sz w:val="28"/>
          <w:szCs w:val="28"/>
          <w:lang w:val="es-ES"/>
        </w:rPr>
        <w:t>Tiêu</w:t>
      </w:r>
      <w:proofErr w:type="spellEnd"/>
      <w:r w:rsidRPr="008C748A">
        <w:rPr>
          <w:bCs/>
          <w:sz w:val="28"/>
          <w:szCs w:val="28"/>
          <w:lang w:val="es-ES"/>
        </w:rPr>
        <w:t xml:space="preserve"> </w:t>
      </w:r>
      <w:proofErr w:type="spellStart"/>
      <w:r w:rsidRPr="008C748A">
        <w:rPr>
          <w:bCs/>
          <w:sz w:val="28"/>
          <w:szCs w:val="28"/>
          <w:lang w:val="es-ES"/>
        </w:rPr>
        <w:t>chí</w:t>
      </w:r>
      <w:proofErr w:type="spellEnd"/>
      <w:r w:rsidRPr="008C748A">
        <w:rPr>
          <w:bCs/>
          <w:sz w:val="28"/>
          <w:szCs w:val="28"/>
          <w:lang w:val="es-ES"/>
        </w:rPr>
        <w:t xml:space="preserve"> </w:t>
      </w:r>
      <w:proofErr w:type="spellStart"/>
      <w:r w:rsidRPr="008C748A">
        <w:rPr>
          <w:bCs/>
          <w:sz w:val="28"/>
          <w:szCs w:val="28"/>
          <w:lang w:val="es-ES"/>
        </w:rPr>
        <w:t>tổng</w:t>
      </w:r>
      <w:proofErr w:type="spellEnd"/>
      <w:r w:rsidRPr="008C748A">
        <w:rPr>
          <w:bCs/>
          <w:sz w:val="28"/>
          <w:szCs w:val="28"/>
          <w:lang w:val="es-ES"/>
        </w:rPr>
        <w:t xml:space="preserve"> </w:t>
      </w:r>
      <w:proofErr w:type="spellStart"/>
      <w:r w:rsidRPr="008C748A">
        <w:rPr>
          <w:bCs/>
          <w:sz w:val="28"/>
          <w:szCs w:val="28"/>
          <w:lang w:val="es-ES"/>
        </w:rPr>
        <w:t>quát</w:t>
      </w:r>
      <w:proofErr w:type="spellEnd"/>
      <w:r w:rsidRPr="008C748A">
        <w:rPr>
          <w:bCs/>
          <w:sz w:val="28"/>
          <w:szCs w:val="28"/>
          <w:lang w:val="es-ES"/>
        </w:rPr>
        <w:t xml:space="preserve"> </w:t>
      </w:r>
      <w:proofErr w:type="spellStart"/>
      <w:r w:rsidRPr="008C748A">
        <w:rPr>
          <w:bCs/>
          <w:sz w:val="28"/>
          <w:szCs w:val="28"/>
          <w:lang w:val="es-ES"/>
        </w:rPr>
        <w:t>được</w:t>
      </w:r>
      <w:proofErr w:type="spellEnd"/>
      <w:r w:rsidRPr="008C748A">
        <w:rPr>
          <w:bCs/>
          <w:sz w:val="28"/>
          <w:szCs w:val="28"/>
          <w:lang w:val="es-ES"/>
        </w:rPr>
        <w:t xml:space="preserve"> </w:t>
      </w:r>
      <w:proofErr w:type="spellStart"/>
      <w:r w:rsidRPr="008C748A">
        <w:rPr>
          <w:bCs/>
          <w:sz w:val="28"/>
          <w:szCs w:val="28"/>
          <w:lang w:val="es-ES"/>
        </w:rPr>
        <w:t>đánh</w:t>
      </w:r>
      <w:proofErr w:type="spellEnd"/>
      <w:r w:rsidRPr="008C748A">
        <w:rPr>
          <w:bCs/>
          <w:sz w:val="28"/>
          <w:szCs w:val="28"/>
          <w:lang w:val="es-ES"/>
        </w:rPr>
        <w:t xml:space="preserve"> </w:t>
      </w:r>
      <w:proofErr w:type="spellStart"/>
      <w:r w:rsidRPr="008C748A">
        <w:rPr>
          <w:bCs/>
          <w:sz w:val="28"/>
          <w:szCs w:val="28"/>
          <w:lang w:val="es-ES"/>
        </w:rPr>
        <w:t>giá</w:t>
      </w:r>
      <w:proofErr w:type="spellEnd"/>
      <w:r w:rsidRPr="008C748A">
        <w:rPr>
          <w:bCs/>
          <w:sz w:val="28"/>
          <w:szCs w:val="28"/>
          <w:lang w:val="es-ES"/>
        </w:rPr>
        <w:t xml:space="preserve"> </w:t>
      </w:r>
      <w:proofErr w:type="spellStart"/>
      <w:r w:rsidRPr="008C748A">
        <w:rPr>
          <w:bCs/>
          <w:sz w:val="28"/>
          <w:szCs w:val="28"/>
          <w:lang w:val="es-ES"/>
        </w:rPr>
        <w:t>là</w:t>
      </w:r>
      <w:proofErr w:type="spellEnd"/>
      <w:r w:rsidRPr="008C748A">
        <w:rPr>
          <w:bCs/>
          <w:sz w:val="28"/>
          <w:szCs w:val="28"/>
          <w:lang w:val="es-ES"/>
        </w:rPr>
        <w:t xml:space="preserve"> ĐẠT </w:t>
      </w:r>
      <w:proofErr w:type="spellStart"/>
      <w:r w:rsidRPr="008C748A">
        <w:rPr>
          <w:bCs/>
          <w:sz w:val="28"/>
          <w:szCs w:val="28"/>
          <w:lang w:val="es-ES"/>
        </w:rPr>
        <w:t>khi</w:t>
      </w:r>
      <w:proofErr w:type="spellEnd"/>
      <w:r w:rsidRPr="008C748A">
        <w:rPr>
          <w:bCs/>
          <w:sz w:val="28"/>
          <w:szCs w:val="28"/>
          <w:lang w:val="es-ES"/>
        </w:rPr>
        <w:t xml:space="preserve"> </w:t>
      </w:r>
      <w:proofErr w:type="spellStart"/>
      <w:r w:rsidRPr="008C748A">
        <w:rPr>
          <w:bCs/>
          <w:sz w:val="28"/>
          <w:szCs w:val="28"/>
          <w:lang w:val="es-ES"/>
        </w:rPr>
        <w:t>tất</w:t>
      </w:r>
      <w:proofErr w:type="spellEnd"/>
      <w:r w:rsidRPr="008C748A">
        <w:rPr>
          <w:bCs/>
          <w:sz w:val="28"/>
          <w:szCs w:val="28"/>
          <w:lang w:val="es-ES"/>
        </w:rPr>
        <w:t xml:space="preserve"> </w:t>
      </w:r>
      <w:proofErr w:type="spellStart"/>
      <w:r w:rsidRPr="008C748A">
        <w:rPr>
          <w:bCs/>
          <w:sz w:val="28"/>
          <w:szCs w:val="28"/>
          <w:lang w:val="es-ES"/>
        </w:rPr>
        <w:t>cả</w:t>
      </w:r>
      <w:proofErr w:type="spellEnd"/>
      <w:r w:rsidRPr="008C748A">
        <w:rPr>
          <w:bCs/>
          <w:sz w:val="28"/>
          <w:szCs w:val="28"/>
          <w:lang w:val="es-ES"/>
        </w:rPr>
        <w:t xml:space="preserve"> </w:t>
      </w:r>
      <w:proofErr w:type="spellStart"/>
      <w:r w:rsidRPr="008C748A">
        <w:rPr>
          <w:bCs/>
          <w:sz w:val="28"/>
          <w:szCs w:val="28"/>
          <w:lang w:val="es-ES"/>
        </w:rPr>
        <w:t>các</w:t>
      </w:r>
      <w:proofErr w:type="spellEnd"/>
      <w:r w:rsidRPr="008C748A">
        <w:rPr>
          <w:bCs/>
          <w:sz w:val="28"/>
          <w:szCs w:val="28"/>
          <w:lang w:val="es-ES"/>
        </w:rPr>
        <w:t xml:space="preserve"> </w:t>
      </w:r>
      <w:proofErr w:type="spellStart"/>
      <w:r w:rsidRPr="008C748A">
        <w:rPr>
          <w:bCs/>
          <w:sz w:val="28"/>
          <w:szCs w:val="28"/>
          <w:lang w:val="es-ES"/>
        </w:rPr>
        <w:t>tiêu</w:t>
      </w:r>
      <w:proofErr w:type="spellEnd"/>
      <w:r w:rsidRPr="008C748A">
        <w:rPr>
          <w:bCs/>
          <w:sz w:val="28"/>
          <w:szCs w:val="28"/>
          <w:lang w:val="es-ES"/>
        </w:rPr>
        <w:t xml:space="preserve"> </w:t>
      </w:r>
      <w:proofErr w:type="spellStart"/>
      <w:r w:rsidRPr="008C748A">
        <w:rPr>
          <w:bCs/>
          <w:sz w:val="28"/>
          <w:szCs w:val="28"/>
          <w:lang w:val="es-ES"/>
        </w:rPr>
        <w:t>chí</w:t>
      </w:r>
      <w:proofErr w:type="spellEnd"/>
      <w:r w:rsidRPr="008C748A">
        <w:rPr>
          <w:bCs/>
          <w:sz w:val="28"/>
          <w:szCs w:val="28"/>
          <w:lang w:val="es-ES"/>
        </w:rPr>
        <w:t xml:space="preserve"> </w:t>
      </w:r>
      <w:proofErr w:type="spellStart"/>
      <w:r w:rsidRPr="008C748A">
        <w:rPr>
          <w:bCs/>
          <w:sz w:val="28"/>
          <w:szCs w:val="28"/>
          <w:lang w:val="es-ES"/>
        </w:rPr>
        <w:t>kỹ</w:t>
      </w:r>
      <w:proofErr w:type="spellEnd"/>
      <w:r w:rsidRPr="008C748A">
        <w:rPr>
          <w:bCs/>
          <w:sz w:val="28"/>
          <w:szCs w:val="28"/>
          <w:lang w:val="es-ES"/>
        </w:rPr>
        <w:t xml:space="preserve"> </w:t>
      </w:r>
      <w:proofErr w:type="spellStart"/>
      <w:r w:rsidRPr="008C748A">
        <w:rPr>
          <w:bCs/>
          <w:sz w:val="28"/>
          <w:szCs w:val="28"/>
          <w:lang w:val="es-ES"/>
        </w:rPr>
        <w:t>thuật</w:t>
      </w:r>
      <w:proofErr w:type="spellEnd"/>
      <w:r w:rsidRPr="008C748A">
        <w:rPr>
          <w:bCs/>
          <w:sz w:val="28"/>
          <w:szCs w:val="28"/>
          <w:lang w:val="es-ES"/>
        </w:rPr>
        <w:t xml:space="preserve"> chi </w:t>
      </w:r>
      <w:proofErr w:type="spellStart"/>
      <w:r w:rsidRPr="008C748A">
        <w:rPr>
          <w:bCs/>
          <w:sz w:val="28"/>
          <w:szCs w:val="28"/>
          <w:lang w:val="es-ES"/>
        </w:rPr>
        <w:t>tiết</w:t>
      </w:r>
      <w:proofErr w:type="spellEnd"/>
      <w:r w:rsidRPr="008C748A">
        <w:rPr>
          <w:bCs/>
          <w:sz w:val="28"/>
          <w:szCs w:val="28"/>
          <w:lang w:val="es-ES"/>
        </w:rPr>
        <w:t xml:space="preserve"> </w:t>
      </w:r>
      <w:proofErr w:type="spellStart"/>
      <w:r w:rsidRPr="008C748A">
        <w:rPr>
          <w:bCs/>
          <w:sz w:val="28"/>
          <w:szCs w:val="28"/>
          <w:lang w:val="es-ES"/>
        </w:rPr>
        <w:t>được</w:t>
      </w:r>
      <w:proofErr w:type="spellEnd"/>
      <w:r w:rsidRPr="008C748A">
        <w:rPr>
          <w:bCs/>
          <w:sz w:val="28"/>
          <w:szCs w:val="28"/>
          <w:lang w:val="es-ES"/>
        </w:rPr>
        <w:t xml:space="preserve"> </w:t>
      </w:r>
      <w:proofErr w:type="spellStart"/>
      <w:r w:rsidRPr="008C748A">
        <w:rPr>
          <w:bCs/>
          <w:sz w:val="28"/>
          <w:szCs w:val="28"/>
          <w:lang w:val="es-ES"/>
        </w:rPr>
        <w:t>đánh</w:t>
      </w:r>
      <w:proofErr w:type="spellEnd"/>
      <w:r w:rsidRPr="008C748A">
        <w:rPr>
          <w:bCs/>
          <w:sz w:val="28"/>
          <w:szCs w:val="28"/>
          <w:lang w:val="es-ES"/>
        </w:rPr>
        <w:t xml:space="preserve"> </w:t>
      </w:r>
      <w:proofErr w:type="spellStart"/>
      <w:r w:rsidRPr="008C748A">
        <w:rPr>
          <w:bCs/>
          <w:sz w:val="28"/>
          <w:szCs w:val="28"/>
          <w:lang w:val="es-ES"/>
        </w:rPr>
        <w:t>giá</w:t>
      </w:r>
      <w:proofErr w:type="spellEnd"/>
      <w:r w:rsidRPr="008C748A">
        <w:rPr>
          <w:bCs/>
          <w:sz w:val="28"/>
          <w:szCs w:val="28"/>
          <w:lang w:val="es-ES"/>
        </w:rPr>
        <w:t xml:space="preserve"> </w:t>
      </w:r>
      <w:proofErr w:type="spellStart"/>
      <w:r w:rsidRPr="008C748A">
        <w:rPr>
          <w:bCs/>
          <w:sz w:val="28"/>
          <w:szCs w:val="28"/>
          <w:lang w:val="es-ES"/>
        </w:rPr>
        <w:t>là</w:t>
      </w:r>
      <w:proofErr w:type="spellEnd"/>
      <w:r w:rsidRPr="008C748A">
        <w:rPr>
          <w:bCs/>
          <w:sz w:val="28"/>
          <w:szCs w:val="28"/>
          <w:lang w:val="es-ES"/>
        </w:rPr>
        <w:t xml:space="preserve"> </w:t>
      </w:r>
      <w:proofErr w:type="spellStart"/>
      <w:r w:rsidRPr="008C748A">
        <w:rPr>
          <w:bCs/>
          <w:sz w:val="28"/>
          <w:szCs w:val="28"/>
          <w:lang w:val="es-ES"/>
        </w:rPr>
        <w:t>đạt</w:t>
      </w:r>
      <w:proofErr w:type="spellEnd"/>
      <w:r w:rsidRPr="008C748A">
        <w:rPr>
          <w:bCs/>
          <w:sz w:val="28"/>
          <w:szCs w:val="28"/>
          <w:lang w:val="es-ES"/>
        </w:rPr>
        <w:t>.</w:t>
      </w:r>
    </w:p>
    <w:p w14:paraId="03BE9648" w14:textId="77777777" w:rsidR="00562957" w:rsidRPr="008C748A" w:rsidRDefault="00562957" w:rsidP="00562957">
      <w:pPr>
        <w:pStyle w:val="ListParagraph"/>
        <w:numPr>
          <w:ilvl w:val="0"/>
          <w:numId w:val="1"/>
        </w:numPr>
        <w:spacing w:before="80" w:after="80" w:line="276" w:lineRule="auto"/>
        <w:jc w:val="both"/>
        <w:rPr>
          <w:bCs/>
          <w:sz w:val="28"/>
          <w:szCs w:val="28"/>
          <w:lang w:val="es-ES"/>
        </w:rPr>
      </w:pPr>
      <w:proofErr w:type="spellStart"/>
      <w:r w:rsidRPr="008C748A">
        <w:rPr>
          <w:bCs/>
          <w:sz w:val="28"/>
          <w:szCs w:val="28"/>
          <w:lang w:val="es-ES"/>
        </w:rPr>
        <w:t>Tiêu</w:t>
      </w:r>
      <w:proofErr w:type="spellEnd"/>
      <w:r w:rsidRPr="008C748A">
        <w:rPr>
          <w:bCs/>
          <w:sz w:val="28"/>
          <w:szCs w:val="28"/>
          <w:lang w:val="es-ES"/>
        </w:rPr>
        <w:t xml:space="preserve"> </w:t>
      </w:r>
      <w:proofErr w:type="spellStart"/>
      <w:r w:rsidRPr="008C748A">
        <w:rPr>
          <w:bCs/>
          <w:sz w:val="28"/>
          <w:szCs w:val="28"/>
          <w:lang w:val="es-ES"/>
        </w:rPr>
        <w:t>chí</w:t>
      </w:r>
      <w:proofErr w:type="spellEnd"/>
      <w:r w:rsidRPr="008C748A">
        <w:rPr>
          <w:bCs/>
          <w:sz w:val="28"/>
          <w:szCs w:val="28"/>
          <w:lang w:val="es-ES"/>
        </w:rPr>
        <w:t xml:space="preserve"> </w:t>
      </w:r>
      <w:proofErr w:type="spellStart"/>
      <w:r w:rsidRPr="008C748A">
        <w:rPr>
          <w:bCs/>
          <w:sz w:val="28"/>
          <w:szCs w:val="28"/>
          <w:lang w:val="es-ES"/>
        </w:rPr>
        <w:t>tổng</w:t>
      </w:r>
      <w:proofErr w:type="spellEnd"/>
      <w:r w:rsidRPr="008C748A">
        <w:rPr>
          <w:bCs/>
          <w:sz w:val="28"/>
          <w:szCs w:val="28"/>
          <w:lang w:val="es-ES"/>
        </w:rPr>
        <w:t xml:space="preserve"> </w:t>
      </w:r>
      <w:proofErr w:type="spellStart"/>
      <w:r w:rsidRPr="008C748A">
        <w:rPr>
          <w:bCs/>
          <w:sz w:val="28"/>
          <w:szCs w:val="28"/>
          <w:lang w:val="es-ES"/>
        </w:rPr>
        <w:t>quát</w:t>
      </w:r>
      <w:proofErr w:type="spellEnd"/>
      <w:r w:rsidRPr="008C748A">
        <w:rPr>
          <w:bCs/>
          <w:sz w:val="28"/>
          <w:szCs w:val="28"/>
          <w:lang w:val="es-ES"/>
        </w:rPr>
        <w:t xml:space="preserve"> </w:t>
      </w:r>
      <w:proofErr w:type="spellStart"/>
      <w:r w:rsidRPr="008C748A">
        <w:rPr>
          <w:bCs/>
          <w:sz w:val="28"/>
          <w:szCs w:val="28"/>
          <w:lang w:val="es-ES"/>
        </w:rPr>
        <w:t>được</w:t>
      </w:r>
      <w:proofErr w:type="spellEnd"/>
      <w:r w:rsidRPr="008C748A">
        <w:rPr>
          <w:bCs/>
          <w:sz w:val="28"/>
          <w:szCs w:val="28"/>
          <w:lang w:val="es-ES"/>
        </w:rPr>
        <w:t xml:space="preserve"> </w:t>
      </w:r>
      <w:proofErr w:type="spellStart"/>
      <w:r w:rsidRPr="008C748A">
        <w:rPr>
          <w:bCs/>
          <w:sz w:val="28"/>
          <w:szCs w:val="28"/>
          <w:lang w:val="es-ES"/>
        </w:rPr>
        <w:t>đánh</w:t>
      </w:r>
      <w:proofErr w:type="spellEnd"/>
      <w:r w:rsidRPr="008C748A">
        <w:rPr>
          <w:bCs/>
          <w:sz w:val="28"/>
          <w:szCs w:val="28"/>
          <w:lang w:val="es-ES"/>
        </w:rPr>
        <w:t xml:space="preserve"> </w:t>
      </w:r>
      <w:proofErr w:type="spellStart"/>
      <w:r w:rsidRPr="008C748A">
        <w:rPr>
          <w:bCs/>
          <w:sz w:val="28"/>
          <w:szCs w:val="28"/>
          <w:lang w:val="es-ES"/>
        </w:rPr>
        <w:t>giá</w:t>
      </w:r>
      <w:proofErr w:type="spellEnd"/>
      <w:r w:rsidRPr="008C748A">
        <w:rPr>
          <w:bCs/>
          <w:sz w:val="28"/>
          <w:szCs w:val="28"/>
          <w:lang w:val="es-ES"/>
        </w:rPr>
        <w:t xml:space="preserve"> </w:t>
      </w:r>
      <w:proofErr w:type="spellStart"/>
      <w:r w:rsidRPr="008C748A">
        <w:rPr>
          <w:bCs/>
          <w:sz w:val="28"/>
          <w:szCs w:val="28"/>
          <w:lang w:val="es-ES"/>
        </w:rPr>
        <w:t>là</w:t>
      </w:r>
      <w:proofErr w:type="spellEnd"/>
      <w:r w:rsidRPr="008C748A">
        <w:rPr>
          <w:bCs/>
          <w:sz w:val="28"/>
          <w:szCs w:val="28"/>
          <w:lang w:val="es-ES"/>
        </w:rPr>
        <w:t xml:space="preserve"> KHÔNG ĐẠT </w:t>
      </w:r>
      <w:proofErr w:type="spellStart"/>
      <w:r w:rsidRPr="008C748A">
        <w:rPr>
          <w:bCs/>
          <w:sz w:val="28"/>
          <w:szCs w:val="28"/>
          <w:lang w:val="es-ES"/>
        </w:rPr>
        <w:t>khi</w:t>
      </w:r>
      <w:proofErr w:type="spellEnd"/>
      <w:r w:rsidRPr="008C748A">
        <w:rPr>
          <w:bCs/>
          <w:sz w:val="28"/>
          <w:szCs w:val="28"/>
          <w:lang w:val="es-ES"/>
        </w:rPr>
        <w:t xml:space="preserve"> </w:t>
      </w:r>
      <w:proofErr w:type="spellStart"/>
      <w:r w:rsidRPr="008C748A">
        <w:rPr>
          <w:bCs/>
          <w:sz w:val="28"/>
          <w:szCs w:val="28"/>
          <w:lang w:val="es-ES"/>
        </w:rPr>
        <w:t>có</w:t>
      </w:r>
      <w:proofErr w:type="spellEnd"/>
      <w:r w:rsidRPr="008C748A">
        <w:rPr>
          <w:bCs/>
          <w:sz w:val="28"/>
          <w:szCs w:val="28"/>
          <w:lang w:val="es-ES"/>
        </w:rPr>
        <w:t xml:space="preserve"> </w:t>
      </w:r>
      <w:proofErr w:type="spellStart"/>
      <w:r w:rsidRPr="008C748A">
        <w:rPr>
          <w:bCs/>
          <w:sz w:val="28"/>
          <w:szCs w:val="28"/>
          <w:lang w:val="es-ES"/>
        </w:rPr>
        <w:t>bất</w:t>
      </w:r>
      <w:proofErr w:type="spellEnd"/>
      <w:r w:rsidRPr="008C748A">
        <w:rPr>
          <w:bCs/>
          <w:sz w:val="28"/>
          <w:szCs w:val="28"/>
          <w:lang w:val="es-ES"/>
        </w:rPr>
        <w:t xml:space="preserve"> </w:t>
      </w:r>
      <w:proofErr w:type="spellStart"/>
      <w:r w:rsidRPr="008C748A">
        <w:rPr>
          <w:bCs/>
          <w:sz w:val="28"/>
          <w:szCs w:val="28"/>
          <w:lang w:val="es-ES"/>
        </w:rPr>
        <w:t>kỳ</w:t>
      </w:r>
      <w:proofErr w:type="spellEnd"/>
      <w:r w:rsidRPr="008C748A">
        <w:rPr>
          <w:bCs/>
          <w:sz w:val="28"/>
          <w:szCs w:val="28"/>
          <w:lang w:val="es-ES"/>
        </w:rPr>
        <w:t xml:space="preserve"> </w:t>
      </w:r>
      <w:proofErr w:type="spellStart"/>
      <w:r w:rsidRPr="008C748A">
        <w:rPr>
          <w:bCs/>
          <w:sz w:val="28"/>
          <w:szCs w:val="28"/>
          <w:lang w:val="es-ES"/>
        </w:rPr>
        <w:t>tiêu</w:t>
      </w:r>
      <w:proofErr w:type="spellEnd"/>
      <w:r w:rsidRPr="008C748A">
        <w:rPr>
          <w:bCs/>
          <w:sz w:val="28"/>
          <w:szCs w:val="28"/>
          <w:lang w:val="es-ES"/>
        </w:rPr>
        <w:t xml:space="preserve"> </w:t>
      </w:r>
      <w:proofErr w:type="spellStart"/>
      <w:r w:rsidRPr="008C748A">
        <w:rPr>
          <w:bCs/>
          <w:sz w:val="28"/>
          <w:szCs w:val="28"/>
          <w:lang w:val="es-ES"/>
        </w:rPr>
        <w:t>chí</w:t>
      </w:r>
      <w:proofErr w:type="spellEnd"/>
      <w:r w:rsidRPr="008C748A">
        <w:rPr>
          <w:bCs/>
          <w:sz w:val="28"/>
          <w:szCs w:val="28"/>
          <w:lang w:val="es-ES"/>
        </w:rPr>
        <w:t xml:space="preserve"> </w:t>
      </w:r>
      <w:proofErr w:type="spellStart"/>
      <w:r w:rsidRPr="008C748A">
        <w:rPr>
          <w:bCs/>
          <w:sz w:val="28"/>
          <w:szCs w:val="28"/>
          <w:lang w:val="es-ES"/>
        </w:rPr>
        <w:t>đánh</w:t>
      </w:r>
      <w:proofErr w:type="spellEnd"/>
      <w:r w:rsidRPr="008C748A">
        <w:rPr>
          <w:bCs/>
          <w:sz w:val="28"/>
          <w:szCs w:val="28"/>
          <w:lang w:val="es-ES"/>
        </w:rPr>
        <w:t xml:space="preserve"> </w:t>
      </w:r>
      <w:proofErr w:type="spellStart"/>
      <w:r w:rsidRPr="008C748A">
        <w:rPr>
          <w:bCs/>
          <w:sz w:val="28"/>
          <w:szCs w:val="28"/>
          <w:lang w:val="es-ES"/>
        </w:rPr>
        <w:t>giá</w:t>
      </w:r>
      <w:proofErr w:type="spellEnd"/>
      <w:r w:rsidRPr="008C748A">
        <w:rPr>
          <w:bCs/>
          <w:sz w:val="28"/>
          <w:szCs w:val="28"/>
          <w:lang w:val="es-ES"/>
        </w:rPr>
        <w:t xml:space="preserve"> </w:t>
      </w:r>
      <w:proofErr w:type="spellStart"/>
      <w:r w:rsidRPr="008C748A">
        <w:rPr>
          <w:bCs/>
          <w:sz w:val="28"/>
          <w:szCs w:val="28"/>
          <w:lang w:val="es-ES"/>
        </w:rPr>
        <w:t>nào</w:t>
      </w:r>
      <w:proofErr w:type="spellEnd"/>
      <w:r w:rsidRPr="008C748A">
        <w:rPr>
          <w:bCs/>
          <w:sz w:val="28"/>
          <w:szCs w:val="28"/>
          <w:lang w:val="es-ES"/>
        </w:rPr>
        <w:t xml:space="preserve"> </w:t>
      </w:r>
      <w:proofErr w:type="spellStart"/>
      <w:r w:rsidRPr="008C748A">
        <w:rPr>
          <w:bCs/>
          <w:sz w:val="28"/>
          <w:szCs w:val="28"/>
          <w:lang w:val="es-ES"/>
        </w:rPr>
        <w:t>được</w:t>
      </w:r>
      <w:proofErr w:type="spellEnd"/>
      <w:r w:rsidRPr="008C748A">
        <w:rPr>
          <w:bCs/>
          <w:sz w:val="28"/>
          <w:szCs w:val="28"/>
          <w:lang w:val="es-ES"/>
        </w:rPr>
        <w:t xml:space="preserve"> </w:t>
      </w:r>
      <w:proofErr w:type="spellStart"/>
      <w:r w:rsidRPr="008C748A">
        <w:rPr>
          <w:bCs/>
          <w:sz w:val="28"/>
          <w:szCs w:val="28"/>
          <w:lang w:val="es-ES"/>
        </w:rPr>
        <w:t>đánh</w:t>
      </w:r>
      <w:proofErr w:type="spellEnd"/>
      <w:r w:rsidRPr="008C748A">
        <w:rPr>
          <w:bCs/>
          <w:sz w:val="28"/>
          <w:szCs w:val="28"/>
          <w:lang w:val="es-ES"/>
        </w:rPr>
        <w:t xml:space="preserve"> </w:t>
      </w:r>
      <w:proofErr w:type="spellStart"/>
      <w:r w:rsidRPr="008C748A">
        <w:rPr>
          <w:bCs/>
          <w:sz w:val="28"/>
          <w:szCs w:val="28"/>
          <w:lang w:val="es-ES"/>
        </w:rPr>
        <w:t>giá</w:t>
      </w:r>
      <w:proofErr w:type="spellEnd"/>
      <w:r w:rsidRPr="008C748A">
        <w:rPr>
          <w:bCs/>
          <w:sz w:val="28"/>
          <w:szCs w:val="28"/>
          <w:lang w:val="es-ES"/>
        </w:rPr>
        <w:t xml:space="preserve"> </w:t>
      </w:r>
      <w:proofErr w:type="spellStart"/>
      <w:r w:rsidRPr="008C748A">
        <w:rPr>
          <w:bCs/>
          <w:sz w:val="28"/>
          <w:szCs w:val="28"/>
          <w:lang w:val="es-ES"/>
        </w:rPr>
        <w:t>là</w:t>
      </w:r>
      <w:proofErr w:type="spellEnd"/>
      <w:r w:rsidRPr="008C748A">
        <w:rPr>
          <w:bCs/>
          <w:sz w:val="28"/>
          <w:szCs w:val="28"/>
          <w:lang w:val="es-ES"/>
        </w:rPr>
        <w:t xml:space="preserve"> </w:t>
      </w:r>
      <w:proofErr w:type="spellStart"/>
      <w:r w:rsidRPr="008C748A">
        <w:rPr>
          <w:bCs/>
          <w:sz w:val="28"/>
          <w:szCs w:val="28"/>
          <w:lang w:val="es-ES"/>
        </w:rPr>
        <w:t>không</w:t>
      </w:r>
      <w:proofErr w:type="spellEnd"/>
      <w:r w:rsidRPr="008C748A">
        <w:rPr>
          <w:bCs/>
          <w:sz w:val="28"/>
          <w:szCs w:val="28"/>
          <w:lang w:val="es-ES"/>
        </w:rPr>
        <w:t xml:space="preserve"> </w:t>
      </w:r>
      <w:proofErr w:type="spellStart"/>
      <w:r w:rsidRPr="008C748A">
        <w:rPr>
          <w:bCs/>
          <w:sz w:val="28"/>
          <w:szCs w:val="28"/>
          <w:lang w:val="es-ES"/>
        </w:rPr>
        <w:t>đạt</w:t>
      </w:r>
      <w:proofErr w:type="spellEnd"/>
      <w:r w:rsidRPr="008C748A">
        <w:rPr>
          <w:bCs/>
          <w:sz w:val="28"/>
          <w:szCs w:val="28"/>
          <w:lang w:val="es-ES"/>
        </w:rPr>
        <w:t>.</w:t>
      </w:r>
    </w:p>
    <w:tbl>
      <w:tblPr>
        <w:tblpPr w:leftFromText="180" w:rightFromText="180" w:bottomFromText="160" w:vertAnchor="text" w:tblpX="-518" w:tblpY="1"/>
        <w:tblOverlap w:val="never"/>
        <w:tblW w:w="54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2596"/>
        <w:gridCol w:w="1117"/>
        <w:gridCol w:w="1265"/>
        <w:gridCol w:w="4193"/>
      </w:tblGrid>
      <w:tr w:rsidR="008C748A" w:rsidRPr="008C748A" w14:paraId="1AF1D3DA" w14:textId="77777777" w:rsidTr="00411119">
        <w:trPr>
          <w:trHeight w:val="137"/>
          <w:tblHeader/>
        </w:trPr>
        <w:tc>
          <w:tcPr>
            <w:tcW w:w="746" w:type="dxa"/>
            <w:vMerge w:val="restart"/>
            <w:tcBorders>
              <w:top w:val="single" w:sz="4" w:space="0" w:color="000000"/>
              <w:left w:val="single" w:sz="4" w:space="0" w:color="000000"/>
              <w:bottom w:val="single" w:sz="4" w:space="0" w:color="000000"/>
              <w:right w:val="single" w:sz="4" w:space="0" w:color="000000"/>
            </w:tcBorders>
            <w:vAlign w:val="center"/>
            <w:hideMark/>
          </w:tcPr>
          <w:p w14:paraId="4197FF74" w14:textId="77777777" w:rsidR="00562957" w:rsidRPr="008C748A" w:rsidRDefault="00562957" w:rsidP="00411119">
            <w:pPr>
              <w:spacing w:line="256" w:lineRule="auto"/>
              <w:ind w:left="-112" w:right="-117"/>
              <w:jc w:val="center"/>
              <w:rPr>
                <w:bCs/>
                <w:lang w:val="vi-VN"/>
              </w:rPr>
            </w:pPr>
            <w:bookmarkStart w:id="0" w:name="_Hlk81834115"/>
            <w:r w:rsidRPr="008C748A">
              <w:rPr>
                <w:bCs/>
                <w:lang w:val="vi-VN"/>
              </w:rPr>
              <w:t>STT</w:t>
            </w:r>
          </w:p>
        </w:tc>
        <w:tc>
          <w:tcPr>
            <w:tcW w:w="2596" w:type="dxa"/>
            <w:vMerge w:val="restart"/>
            <w:tcBorders>
              <w:top w:val="single" w:sz="4" w:space="0" w:color="000000"/>
              <w:left w:val="single" w:sz="4" w:space="0" w:color="000000"/>
              <w:bottom w:val="single" w:sz="4" w:space="0" w:color="000000"/>
              <w:right w:val="single" w:sz="4" w:space="0" w:color="000000"/>
            </w:tcBorders>
            <w:vAlign w:val="center"/>
            <w:hideMark/>
          </w:tcPr>
          <w:p w14:paraId="7F2FE0ED" w14:textId="77777777" w:rsidR="00562957" w:rsidRPr="008C748A" w:rsidRDefault="00562957" w:rsidP="00411119">
            <w:pPr>
              <w:spacing w:line="256" w:lineRule="auto"/>
              <w:jc w:val="center"/>
              <w:rPr>
                <w:bCs/>
                <w:lang w:val="vi-VN"/>
              </w:rPr>
            </w:pPr>
            <w:r w:rsidRPr="008C748A">
              <w:rPr>
                <w:bCs/>
                <w:lang w:val="vi-VN"/>
              </w:rPr>
              <w:t>Nội dung đánh giá</w:t>
            </w:r>
          </w:p>
        </w:tc>
        <w:tc>
          <w:tcPr>
            <w:tcW w:w="2382" w:type="dxa"/>
            <w:gridSpan w:val="2"/>
            <w:tcBorders>
              <w:top w:val="single" w:sz="4" w:space="0" w:color="000000"/>
              <w:left w:val="single" w:sz="4" w:space="0" w:color="000000"/>
              <w:bottom w:val="single" w:sz="4" w:space="0" w:color="000000"/>
              <w:right w:val="single" w:sz="4" w:space="0" w:color="000000"/>
            </w:tcBorders>
            <w:vAlign w:val="center"/>
            <w:hideMark/>
          </w:tcPr>
          <w:p w14:paraId="6AD4D17E" w14:textId="77777777" w:rsidR="00562957" w:rsidRPr="008C748A" w:rsidRDefault="00562957" w:rsidP="00411119">
            <w:pPr>
              <w:spacing w:line="256" w:lineRule="auto"/>
              <w:jc w:val="center"/>
              <w:rPr>
                <w:bCs/>
                <w:lang w:val="vi-VN"/>
              </w:rPr>
            </w:pPr>
            <w:r w:rsidRPr="008C748A">
              <w:rPr>
                <w:bCs/>
                <w:noProof/>
                <w:lang w:val="vi-VN"/>
              </w:rPr>
              <w:t>Tiêu chuẩn đánh giá</w:t>
            </w:r>
          </w:p>
        </w:tc>
        <w:tc>
          <w:tcPr>
            <w:tcW w:w="4194" w:type="dxa"/>
            <w:vMerge w:val="restart"/>
            <w:tcBorders>
              <w:top w:val="single" w:sz="4" w:space="0" w:color="000000"/>
              <w:left w:val="single" w:sz="4" w:space="0" w:color="000000"/>
              <w:right w:val="single" w:sz="4" w:space="0" w:color="000000"/>
            </w:tcBorders>
            <w:vAlign w:val="center"/>
          </w:tcPr>
          <w:p w14:paraId="0175B01C" w14:textId="77777777" w:rsidR="00562957" w:rsidRPr="008C748A" w:rsidRDefault="00562957" w:rsidP="00411119">
            <w:pPr>
              <w:spacing w:line="256" w:lineRule="auto"/>
              <w:jc w:val="center"/>
              <w:rPr>
                <w:bCs/>
                <w:noProof/>
                <w:lang w:val="vi-VN"/>
              </w:rPr>
            </w:pPr>
            <w:r w:rsidRPr="008C748A">
              <w:rPr>
                <w:bCs/>
                <w:noProof/>
                <w:lang w:val="vi-VN"/>
              </w:rPr>
              <w:t>Tài liệu cần nộp</w:t>
            </w:r>
          </w:p>
        </w:tc>
      </w:tr>
      <w:tr w:rsidR="008C748A" w:rsidRPr="008C748A" w14:paraId="436B0CFE" w14:textId="77777777" w:rsidTr="00411119">
        <w:trPr>
          <w:trHeight w:val="313"/>
          <w:tblHeader/>
        </w:trPr>
        <w:tc>
          <w:tcPr>
            <w:tcW w:w="746" w:type="dxa"/>
            <w:vMerge/>
            <w:tcBorders>
              <w:top w:val="single" w:sz="4" w:space="0" w:color="000000"/>
              <w:left w:val="single" w:sz="4" w:space="0" w:color="000000"/>
              <w:bottom w:val="single" w:sz="4" w:space="0" w:color="000000"/>
              <w:right w:val="single" w:sz="4" w:space="0" w:color="000000"/>
            </w:tcBorders>
            <w:vAlign w:val="center"/>
            <w:hideMark/>
          </w:tcPr>
          <w:p w14:paraId="4A591615" w14:textId="77777777" w:rsidR="00562957" w:rsidRPr="008C748A" w:rsidRDefault="00562957" w:rsidP="00411119">
            <w:pPr>
              <w:spacing w:line="256" w:lineRule="auto"/>
              <w:rPr>
                <w:bCs/>
                <w:lang w:val="vi-VN"/>
              </w:rPr>
            </w:pPr>
          </w:p>
        </w:tc>
        <w:tc>
          <w:tcPr>
            <w:tcW w:w="2596" w:type="dxa"/>
            <w:vMerge/>
            <w:tcBorders>
              <w:top w:val="single" w:sz="4" w:space="0" w:color="000000"/>
              <w:left w:val="single" w:sz="4" w:space="0" w:color="000000"/>
              <w:bottom w:val="single" w:sz="4" w:space="0" w:color="000000"/>
              <w:right w:val="single" w:sz="4" w:space="0" w:color="000000"/>
            </w:tcBorders>
            <w:vAlign w:val="center"/>
            <w:hideMark/>
          </w:tcPr>
          <w:p w14:paraId="56B0F856" w14:textId="77777777" w:rsidR="00562957" w:rsidRPr="008C748A" w:rsidRDefault="00562957" w:rsidP="00411119">
            <w:pPr>
              <w:spacing w:line="256" w:lineRule="auto"/>
              <w:rPr>
                <w:bCs/>
                <w:lang w:val="vi-VN"/>
              </w:rPr>
            </w:pPr>
          </w:p>
        </w:tc>
        <w:tc>
          <w:tcPr>
            <w:tcW w:w="1117" w:type="dxa"/>
            <w:tcBorders>
              <w:top w:val="single" w:sz="4" w:space="0" w:color="000000"/>
              <w:left w:val="single" w:sz="4" w:space="0" w:color="000000"/>
              <w:bottom w:val="single" w:sz="4" w:space="0" w:color="000000"/>
              <w:right w:val="single" w:sz="4" w:space="0" w:color="000000"/>
            </w:tcBorders>
            <w:vAlign w:val="center"/>
            <w:hideMark/>
          </w:tcPr>
          <w:p w14:paraId="5E33CF29" w14:textId="77777777" w:rsidR="00562957" w:rsidRPr="008C748A" w:rsidRDefault="00562957" w:rsidP="00411119">
            <w:pPr>
              <w:spacing w:line="256" w:lineRule="auto"/>
              <w:jc w:val="center"/>
              <w:rPr>
                <w:bCs/>
                <w:lang w:val="vi-VN"/>
              </w:rPr>
            </w:pPr>
            <w:r w:rsidRPr="008C748A">
              <w:rPr>
                <w:bCs/>
                <w:noProof/>
                <w:lang w:val="vi-VN"/>
              </w:rPr>
              <w:t>Đạt</w:t>
            </w:r>
          </w:p>
        </w:tc>
        <w:tc>
          <w:tcPr>
            <w:tcW w:w="1265" w:type="dxa"/>
            <w:tcBorders>
              <w:top w:val="single" w:sz="4" w:space="0" w:color="000000"/>
              <w:left w:val="single" w:sz="4" w:space="0" w:color="000000"/>
              <w:bottom w:val="single" w:sz="4" w:space="0" w:color="000000"/>
              <w:right w:val="single" w:sz="4" w:space="0" w:color="000000"/>
            </w:tcBorders>
            <w:vAlign w:val="center"/>
            <w:hideMark/>
          </w:tcPr>
          <w:p w14:paraId="049F4285" w14:textId="77777777" w:rsidR="00562957" w:rsidRPr="008C748A" w:rsidRDefault="00562957" w:rsidP="00411119">
            <w:pPr>
              <w:spacing w:line="256" w:lineRule="auto"/>
              <w:jc w:val="center"/>
              <w:rPr>
                <w:bCs/>
                <w:lang w:val="vi-VN"/>
              </w:rPr>
            </w:pPr>
            <w:r w:rsidRPr="008C748A">
              <w:rPr>
                <w:bCs/>
                <w:noProof/>
                <w:lang w:val="vi-VN"/>
              </w:rPr>
              <w:t>Không đạt</w:t>
            </w:r>
          </w:p>
        </w:tc>
        <w:tc>
          <w:tcPr>
            <w:tcW w:w="4194" w:type="dxa"/>
            <w:vMerge/>
            <w:tcBorders>
              <w:left w:val="single" w:sz="4" w:space="0" w:color="000000"/>
              <w:bottom w:val="single" w:sz="4" w:space="0" w:color="000000"/>
              <w:right w:val="single" w:sz="4" w:space="0" w:color="000000"/>
            </w:tcBorders>
          </w:tcPr>
          <w:p w14:paraId="6CC7ADFF" w14:textId="77777777" w:rsidR="00562957" w:rsidRPr="008C748A" w:rsidRDefault="00562957" w:rsidP="00411119">
            <w:pPr>
              <w:spacing w:line="256" w:lineRule="auto"/>
              <w:jc w:val="center"/>
              <w:rPr>
                <w:bCs/>
                <w:noProof/>
                <w:lang w:val="vi-VN"/>
              </w:rPr>
            </w:pPr>
          </w:p>
        </w:tc>
      </w:tr>
      <w:tr w:rsidR="008C748A" w:rsidRPr="008C748A" w14:paraId="3E716B2B" w14:textId="77777777" w:rsidTr="00411119">
        <w:trPr>
          <w:trHeight w:val="20"/>
        </w:trPr>
        <w:tc>
          <w:tcPr>
            <w:tcW w:w="7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E41C3" w14:textId="77777777" w:rsidR="00562957" w:rsidRPr="008C748A" w:rsidRDefault="00562957" w:rsidP="00411119">
            <w:pPr>
              <w:spacing w:line="256" w:lineRule="auto"/>
              <w:jc w:val="center"/>
              <w:rPr>
                <w:bCs/>
              </w:rPr>
            </w:pPr>
            <w:r w:rsidRPr="008C748A">
              <w:rPr>
                <w:bCs/>
              </w:rPr>
              <w:t>1</w:t>
            </w:r>
          </w:p>
        </w:tc>
        <w:tc>
          <w:tcPr>
            <w:tcW w:w="25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8DDFB4" w14:textId="77777777" w:rsidR="00562957" w:rsidRPr="008C748A" w:rsidRDefault="00562957" w:rsidP="00411119">
            <w:pPr>
              <w:ind w:left="117" w:right="136"/>
              <w:rPr>
                <w:rFonts w:eastAsia="Arial"/>
                <w:bCs/>
              </w:rPr>
            </w:pPr>
            <w:r w:rsidRPr="008C748A">
              <w:rPr>
                <w:rFonts w:eastAsia="Arial"/>
                <w:bCs/>
                <w:lang w:val="vi-VN"/>
              </w:rPr>
              <w:t>Số lần bảo trì trong năm</w:t>
            </w:r>
            <w:r w:rsidRPr="008C748A">
              <w:rPr>
                <w:rFonts w:eastAsia="Arial"/>
                <w:bCs/>
              </w:rPr>
              <w:t xml:space="preserve">: </w:t>
            </w:r>
            <w:r w:rsidRPr="008C748A">
              <w:rPr>
                <w:bCs/>
              </w:rPr>
              <w:t xml:space="preserve"> </w:t>
            </w:r>
            <w:proofErr w:type="spellStart"/>
            <w:r w:rsidRPr="008C748A">
              <w:rPr>
                <w:bCs/>
              </w:rPr>
              <w:t>phải</w:t>
            </w:r>
            <w:proofErr w:type="spellEnd"/>
            <w:r w:rsidRPr="008C748A">
              <w:rPr>
                <w:bCs/>
              </w:rPr>
              <w:t xml:space="preserve"> </w:t>
            </w:r>
            <w:proofErr w:type="spellStart"/>
            <w:r w:rsidRPr="008C748A">
              <w:rPr>
                <w:bCs/>
              </w:rPr>
              <w:t>đáp</w:t>
            </w:r>
            <w:proofErr w:type="spellEnd"/>
            <w:r w:rsidRPr="008C748A">
              <w:rPr>
                <w:bCs/>
              </w:rPr>
              <w:t xml:space="preserve"> </w:t>
            </w:r>
            <w:proofErr w:type="spellStart"/>
            <w:r w:rsidRPr="008C748A">
              <w:rPr>
                <w:bCs/>
              </w:rPr>
              <w:t>ứng</w:t>
            </w:r>
            <w:proofErr w:type="spellEnd"/>
            <w:r w:rsidRPr="008C748A">
              <w:rPr>
                <w:bCs/>
              </w:rPr>
              <w:t xml:space="preserve"> </w:t>
            </w:r>
            <w:proofErr w:type="spellStart"/>
            <w:r w:rsidRPr="008C748A">
              <w:rPr>
                <w:bCs/>
              </w:rPr>
              <w:t>các</w:t>
            </w:r>
            <w:proofErr w:type="spellEnd"/>
            <w:r w:rsidRPr="008C748A">
              <w:rPr>
                <w:bCs/>
              </w:rPr>
              <w:t xml:space="preserve"> </w:t>
            </w:r>
            <w:proofErr w:type="spellStart"/>
            <w:r w:rsidRPr="008C748A">
              <w:rPr>
                <w:bCs/>
              </w:rPr>
              <w:t>nội</w:t>
            </w:r>
            <w:proofErr w:type="spellEnd"/>
            <w:r w:rsidRPr="008C748A">
              <w:rPr>
                <w:bCs/>
              </w:rPr>
              <w:t xml:space="preserve"> dung </w:t>
            </w:r>
            <w:proofErr w:type="spellStart"/>
            <w:r w:rsidRPr="008C748A">
              <w:rPr>
                <w:bCs/>
              </w:rPr>
              <w:t>yêu</w:t>
            </w:r>
            <w:proofErr w:type="spellEnd"/>
            <w:r w:rsidRPr="008C748A">
              <w:rPr>
                <w:bCs/>
              </w:rPr>
              <w:t xml:space="preserve"> </w:t>
            </w:r>
            <w:proofErr w:type="spellStart"/>
            <w:r w:rsidRPr="008C748A">
              <w:rPr>
                <w:bCs/>
              </w:rPr>
              <w:t>cầu</w:t>
            </w:r>
            <w:proofErr w:type="spellEnd"/>
            <w:r w:rsidRPr="008C748A">
              <w:rPr>
                <w:bCs/>
              </w:rPr>
              <w:t xml:space="preserve"> </w:t>
            </w:r>
            <w:proofErr w:type="spellStart"/>
            <w:r w:rsidRPr="008C748A">
              <w:rPr>
                <w:bCs/>
              </w:rPr>
              <w:t>trong</w:t>
            </w:r>
            <w:proofErr w:type="spellEnd"/>
            <w:r w:rsidRPr="008C748A">
              <w:rPr>
                <w:bCs/>
              </w:rPr>
              <w:t xml:space="preserve"> E-HSMT </w:t>
            </w:r>
            <w:proofErr w:type="spellStart"/>
            <w:r w:rsidRPr="008C748A">
              <w:rPr>
                <w:bCs/>
              </w:rPr>
              <w:t>tại</w:t>
            </w:r>
            <w:proofErr w:type="spellEnd"/>
            <w:r w:rsidRPr="008C748A">
              <w:rPr>
                <w:bCs/>
              </w:rPr>
              <w:t xml:space="preserve"> </w:t>
            </w:r>
            <w:proofErr w:type="spellStart"/>
            <w:r w:rsidRPr="008C748A">
              <w:rPr>
                <w:bCs/>
              </w:rPr>
              <w:t>mục</w:t>
            </w:r>
            <w:proofErr w:type="spellEnd"/>
            <w:r w:rsidRPr="008C748A">
              <w:rPr>
                <w:bCs/>
              </w:rPr>
              <w:t xml:space="preserve"> </w:t>
            </w:r>
            <w:r w:rsidRPr="008C748A">
              <w:rPr>
                <w:rFonts w:eastAsia="Arial"/>
                <w:bCs/>
              </w:rPr>
              <w:t>3.1,</w:t>
            </w:r>
            <w:r w:rsidRPr="008C748A">
              <w:rPr>
                <w:bCs/>
                <w:lang w:val="vi-VN"/>
              </w:rPr>
              <w:t xml:space="preserve"> chương V - Yêu cầu về kỹ thuật</w:t>
            </w:r>
          </w:p>
        </w:tc>
        <w:tc>
          <w:tcPr>
            <w:tcW w:w="1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CC04FC" w14:textId="77777777" w:rsidR="00562957" w:rsidRPr="008C748A" w:rsidRDefault="00562957" w:rsidP="00411119">
            <w:pPr>
              <w:spacing w:line="256" w:lineRule="auto"/>
              <w:jc w:val="center"/>
              <w:rPr>
                <w:bCs/>
                <w:lang w:val="vi-VN"/>
              </w:rPr>
            </w:pPr>
            <w:r w:rsidRPr="008C748A">
              <w:rPr>
                <w:bCs/>
                <w:lang w:val="vi-VN"/>
              </w:rPr>
              <w:t>Đáp ứng yêu cầu</w:t>
            </w:r>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E8167B" w14:textId="77777777" w:rsidR="00562957" w:rsidRPr="008C748A" w:rsidRDefault="00562957" w:rsidP="00411119">
            <w:pPr>
              <w:spacing w:line="256" w:lineRule="auto"/>
              <w:jc w:val="center"/>
              <w:rPr>
                <w:bCs/>
                <w:lang w:val="vi-VN"/>
              </w:rPr>
            </w:pPr>
            <w:r w:rsidRPr="008C748A">
              <w:rPr>
                <w:bCs/>
                <w:lang w:val="vi-VN"/>
              </w:rPr>
              <w:t>Không đáp ứng yêu cầu</w:t>
            </w:r>
          </w:p>
        </w:tc>
        <w:tc>
          <w:tcPr>
            <w:tcW w:w="4194" w:type="dxa"/>
            <w:tcBorders>
              <w:top w:val="single" w:sz="4" w:space="0" w:color="000000"/>
              <w:left w:val="single" w:sz="4" w:space="0" w:color="000000"/>
              <w:bottom w:val="single" w:sz="4" w:space="0" w:color="000000"/>
              <w:right w:val="single" w:sz="4" w:space="0" w:color="000000"/>
            </w:tcBorders>
          </w:tcPr>
          <w:p w14:paraId="09B34BD9" w14:textId="77777777" w:rsidR="00562957" w:rsidRPr="008C748A" w:rsidRDefault="00562957" w:rsidP="00411119">
            <w:pPr>
              <w:spacing w:line="256" w:lineRule="auto"/>
              <w:rPr>
                <w:bCs/>
              </w:rPr>
            </w:pPr>
            <w:proofErr w:type="spellStart"/>
            <w:r w:rsidRPr="008C748A">
              <w:rPr>
                <w:bCs/>
              </w:rPr>
              <w:t>Tài</w:t>
            </w:r>
            <w:proofErr w:type="spellEnd"/>
            <w:r w:rsidRPr="008C748A">
              <w:rPr>
                <w:bCs/>
              </w:rPr>
              <w:t xml:space="preserve"> </w:t>
            </w:r>
            <w:proofErr w:type="spellStart"/>
            <w:r w:rsidRPr="008C748A">
              <w:rPr>
                <w:bCs/>
              </w:rPr>
              <w:t>liệu</w:t>
            </w:r>
            <w:proofErr w:type="spellEnd"/>
            <w:r w:rsidRPr="008C748A">
              <w:rPr>
                <w:bCs/>
              </w:rPr>
              <w:t xml:space="preserve"> </w:t>
            </w:r>
            <w:proofErr w:type="spellStart"/>
            <w:r w:rsidRPr="008C748A">
              <w:rPr>
                <w:bCs/>
              </w:rPr>
              <w:t>thể</w:t>
            </w:r>
            <w:proofErr w:type="spellEnd"/>
            <w:r w:rsidRPr="008C748A">
              <w:rPr>
                <w:bCs/>
              </w:rPr>
              <w:t xml:space="preserve"> </w:t>
            </w:r>
            <w:proofErr w:type="spellStart"/>
            <w:r w:rsidRPr="008C748A">
              <w:rPr>
                <w:bCs/>
              </w:rPr>
              <w:t>hiện</w:t>
            </w:r>
            <w:proofErr w:type="spellEnd"/>
            <w:r w:rsidRPr="008C748A">
              <w:rPr>
                <w:bCs/>
              </w:rPr>
              <w:t xml:space="preserve"> </w:t>
            </w:r>
            <w:proofErr w:type="spellStart"/>
            <w:r w:rsidRPr="008C748A">
              <w:rPr>
                <w:bCs/>
              </w:rPr>
              <w:t>số</w:t>
            </w:r>
            <w:proofErr w:type="spellEnd"/>
            <w:r w:rsidRPr="008C748A">
              <w:rPr>
                <w:bCs/>
              </w:rPr>
              <w:t xml:space="preserve"> </w:t>
            </w:r>
            <w:proofErr w:type="spellStart"/>
            <w:r w:rsidRPr="008C748A">
              <w:rPr>
                <w:bCs/>
              </w:rPr>
              <w:t>lần</w:t>
            </w:r>
            <w:proofErr w:type="spellEnd"/>
            <w:r w:rsidRPr="008C748A">
              <w:rPr>
                <w:bCs/>
              </w:rPr>
              <w:t xml:space="preserve"> </w:t>
            </w:r>
            <w:proofErr w:type="spellStart"/>
            <w:r w:rsidRPr="008C748A">
              <w:rPr>
                <w:bCs/>
              </w:rPr>
              <w:t>bảo</w:t>
            </w:r>
            <w:proofErr w:type="spellEnd"/>
            <w:r w:rsidRPr="008C748A">
              <w:rPr>
                <w:bCs/>
              </w:rPr>
              <w:t xml:space="preserve"> </w:t>
            </w:r>
            <w:proofErr w:type="spellStart"/>
            <w:r w:rsidRPr="008C748A">
              <w:rPr>
                <w:bCs/>
              </w:rPr>
              <w:t>trì</w:t>
            </w:r>
            <w:proofErr w:type="spellEnd"/>
            <w:r w:rsidRPr="008C748A">
              <w:rPr>
                <w:bCs/>
              </w:rPr>
              <w:t xml:space="preserve"> </w:t>
            </w:r>
            <w:proofErr w:type="spellStart"/>
            <w:r w:rsidRPr="008C748A">
              <w:rPr>
                <w:bCs/>
              </w:rPr>
              <w:t>cụ</w:t>
            </w:r>
            <w:proofErr w:type="spellEnd"/>
            <w:r w:rsidRPr="008C748A">
              <w:rPr>
                <w:bCs/>
              </w:rPr>
              <w:t xml:space="preserve"> </w:t>
            </w:r>
            <w:proofErr w:type="spellStart"/>
            <w:r w:rsidRPr="008C748A">
              <w:rPr>
                <w:bCs/>
              </w:rPr>
              <w:t>thể</w:t>
            </w:r>
            <w:proofErr w:type="spellEnd"/>
            <w:r w:rsidRPr="008C748A">
              <w:rPr>
                <w:bCs/>
              </w:rPr>
              <w:t xml:space="preserve"> </w:t>
            </w:r>
            <w:proofErr w:type="spellStart"/>
            <w:r w:rsidRPr="008C748A">
              <w:rPr>
                <w:bCs/>
              </w:rPr>
              <w:t>trong</w:t>
            </w:r>
            <w:proofErr w:type="spellEnd"/>
            <w:r w:rsidRPr="008C748A">
              <w:rPr>
                <w:bCs/>
              </w:rPr>
              <w:t xml:space="preserve"> </w:t>
            </w:r>
            <w:proofErr w:type="spellStart"/>
            <w:r w:rsidRPr="008C748A">
              <w:rPr>
                <w:bCs/>
              </w:rPr>
              <w:t>năm</w:t>
            </w:r>
            <w:proofErr w:type="spellEnd"/>
            <w:r w:rsidRPr="008C748A">
              <w:rPr>
                <w:bCs/>
              </w:rPr>
              <w:t xml:space="preserve"> </w:t>
            </w:r>
            <w:proofErr w:type="spellStart"/>
            <w:r w:rsidRPr="008C748A">
              <w:rPr>
                <w:bCs/>
              </w:rPr>
              <w:t>của</w:t>
            </w:r>
            <w:proofErr w:type="spellEnd"/>
            <w:r w:rsidRPr="008C748A">
              <w:rPr>
                <w:bCs/>
              </w:rPr>
              <w:t xml:space="preserve"> </w:t>
            </w:r>
            <w:proofErr w:type="spellStart"/>
            <w:r w:rsidRPr="008C748A">
              <w:rPr>
                <w:bCs/>
              </w:rPr>
              <w:t>nhà</w:t>
            </w:r>
            <w:proofErr w:type="spellEnd"/>
            <w:r w:rsidRPr="008C748A">
              <w:rPr>
                <w:bCs/>
              </w:rPr>
              <w:t xml:space="preserve"> </w:t>
            </w:r>
            <w:proofErr w:type="spellStart"/>
            <w:r w:rsidRPr="008C748A">
              <w:rPr>
                <w:bCs/>
              </w:rPr>
              <w:t>thầu</w:t>
            </w:r>
            <w:proofErr w:type="spellEnd"/>
          </w:p>
        </w:tc>
      </w:tr>
      <w:tr w:rsidR="008C748A" w:rsidRPr="008C748A" w14:paraId="02C145F1" w14:textId="77777777" w:rsidTr="00411119">
        <w:trPr>
          <w:trHeight w:val="20"/>
        </w:trPr>
        <w:tc>
          <w:tcPr>
            <w:tcW w:w="7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293853" w14:textId="77777777" w:rsidR="00562957" w:rsidRPr="008C748A" w:rsidRDefault="00562957" w:rsidP="00411119">
            <w:pPr>
              <w:spacing w:line="256" w:lineRule="auto"/>
              <w:jc w:val="center"/>
              <w:rPr>
                <w:bCs/>
              </w:rPr>
            </w:pPr>
            <w:r w:rsidRPr="008C748A">
              <w:rPr>
                <w:bCs/>
              </w:rPr>
              <w:t>2</w:t>
            </w:r>
          </w:p>
        </w:tc>
        <w:tc>
          <w:tcPr>
            <w:tcW w:w="25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628A9D" w14:textId="77777777" w:rsidR="00562957" w:rsidRPr="008C748A" w:rsidRDefault="00562957" w:rsidP="00411119">
            <w:pPr>
              <w:ind w:left="117" w:right="136"/>
              <w:rPr>
                <w:rFonts w:eastAsia="Arial"/>
                <w:bCs/>
              </w:rPr>
            </w:pPr>
            <w:r w:rsidRPr="008C748A">
              <w:rPr>
                <w:rFonts w:eastAsia="Arial"/>
                <w:bCs/>
                <w:lang w:val="vi-VN"/>
              </w:rPr>
              <w:t xml:space="preserve">Nội dung </w:t>
            </w:r>
            <w:proofErr w:type="spellStart"/>
            <w:r w:rsidRPr="008C748A">
              <w:rPr>
                <w:rFonts w:eastAsia="Arial"/>
                <w:bCs/>
              </w:rPr>
              <w:t>công</w:t>
            </w:r>
            <w:proofErr w:type="spellEnd"/>
            <w:r w:rsidRPr="008C748A">
              <w:rPr>
                <w:rFonts w:eastAsia="Arial"/>
                <w:bCs/>
              </w:rPr>
              <w:t xml:space="preserve"> </w:t>
            </w:r>
            <w:proofErr w:type="spellStart"/>
            <w:r w:rsidRPr="008C748A">
              <w:rPr>
                <w:rFonts w:eastAsia="Arial"/>
                <w:bCs/>
              </w:rPr>
              <w:t>việc</w:t>
            </w:r>
            <w:proofErr w:type="spellEnd"/>
            <w:r w:rsidRPr="008C748A">
              <w:rPr>
                <w:rFonts w:eastAsia="Arial"/>
                <w:bCs/>
              </w:rPr>
              <w:t xml:space="preserve"> </w:t>
            </w:r>
            <w:r w:rsidRPr="008C748A">
              <w:rPr>
                <w:rFonts w:eastAsia="Arial"/>
                <w:bCs/>
                <w:lang w:val="vi-VN"/>
              </w:rPr>
              <w:t>bảo trì</w:t>
            </w:r>
            <w:r w:rsidRPr="008C748A">
              <w:rPr>
                <w:rFonts w:eastAsia="Arial"/>
                <w:bCs/>
              </w:rPr>
              <w:t xml:space="preserve">: </w:t>
            </w:r>
            <w:r w:rsidRPr="008C748A">
              <w:rPr>
                <w:bCs/>
              </w:rPr>
              <w:t xml:space="preserve"> </w:t>
            </w:r>
            <w:proofErr w:type="spellStart"/>
            <w:r w:rsidRPr="008C748A">
              <w:rPr>
                <w:bCs/>
              </w:rPr>
              <w:t>phải</w:t>
            </w:r>
            <w:proofErr w:type="spellEnd"/>
            <w:r w:rsidRPr="008C748A">
              <w:rPr>
                <w:bCs/>
              </w:rPr>
              <w:t xml:space="preserve"> </w:t>
            </w:r>
            <w:proofErr w:type="spellStart"/>
            <w:r w:rsidRPr="008C748A">
              <w:rPr>
                <w:bCs/>
              </w:rPr>
              <w:t>đáp</w:t>
            </w:r>
            <w:proofErr w:type="spellEnd"/>
            <w:r w:rsidRPr="008C748A">
              <w:rPr>
                <w:bCs/>
              </w:rPr>
              <w:t xml:space="preserve"> </w:t>
            </w:r>
            <w:proofErr w:type="spellStart"/>
            <w:r w:rsidRPr="008C748A">
              <w:rPr>
                <w:bCs/>
              </w:rPr>
              <w:t>ứng</w:t>
            </w:r>
            <w:proofErr w:type="spellEnd"/>
            <w:r w:rsidRPr="008C748A">
              <w:rPr>
                <w:bCs/>
              </w:rPr>
              <w:t xml:space="preserve"> </w:t>
            </w:r>
            <w:proofErr w:type="spellStart"/>
            <w:r w:rsidRPr="008C748A">
              <w:rPr>
                <w:bCs/>
              </w:rPr>
              <w:t>các</w:t>
            </w:r>
            <w:proofErr w:type="spellEnd"/>
            <w:r w:rsidRPr="008C748A">
              <w:rPr>
                <w:bCs/>
              </w:rPr>
              <w:t xml:space="preserve"> </w:t>
            </w:r>
            <w:proofErr w:type="spellStart"/>
            <w:r w:rsidRPr="008C748A">
              <w:rPr>
                <w:bCs/>
              </w:rPr>
              <w:t>nội</w:t>
            </w:r>
            <w:proofErr w:type="spellEnd"/>
            <w:r w:rsidRPr="008C748A">
              <w:rPr>
                <w:bCs/>
              </w:rPr>
              <w:t xml:space="preserve"> dung </w:t>
            </w:r>
            <w:proofErr w:type="spellStart"/>
            <w:r w:rsidRPr="008C748A">
              <w:rPr>
                <w:bCs/>
              </w:rPr>
              <w:t>yêu</w:t>
            </w:r>
            <w:proofErr w:type="spellEnd"/>
            <w:r w:rsidRPr="008C748A">
              <w:rPr>
                <w:bCs/>
              </w:rPr>
              <w:t xml:space="preserve"> </w:t>
            </w:r>
            <w:proofErr w:type="spellStart"/>
            <w:r w:rsidRPr="008C748A">
              <w:rPr>
                <w:bCs/>
              </w:rPr>
              <w:t>cầu</w:t>
            </w:r>
            <w:proofErr w:type="spellEnd"/>
            <w:r w:rsidRPr="008C748A">
              <w:rPr>
                <w:bCs/>
              </w:rPr>
              <w:t xml:space="preserve"> </w:t>
            </w:r>
            <w:proofErr w:type="spellStart"/>
            <w:r w:rsidRPr="008C748A">
              <w:rPr>
                <w:bCs/>
              </w:rPr>
              <w:t>trong</w:t>
            </w:r>
            <w:proofErr w:type="spellEnd"/>
            <w:r w:rsidRPr="008C748A">
              <w:rPr>
                <w:bCs/>
              </w:rPr>
              <w:t xml:space="preserve"> E-HSMT </w:t>
            </w:r>
            <w:proofErr w:type="spellStart"/>
            <w:r w:rsidRPr="008C748A">
              <w:rPr>
                <w:bCs/>
              </w:rPr>
              <w:t>tại</w:t>
            </w:r>
            <w:proofErr w:type="spellEnd"/>
            <w:r w:rsidRPr="008C748A">
              <w:rPr>
                <w:bCs/>
              </w:rPr>
              <w:t xml:space="preserve"> </w:t>
            </w:r>
            <w:proofErr w:type="spellStart"/>
            <w:r w:rsidRPr="008C748A">
              <w:rPr>
                <w:bCs/>
              </w:rPr>
              <w:t>mục</w:t>
            </w:r>
            <w:proofErr w:type="spellEnd"/>
            <w:r w:rsidRPr="008C748A">
              <w:rPr>
                <w:bCs/>
              </w:rPr>
              <w:t xml:space="preserve"> </w:t>
            </w:r>
            <w:r w:rsidRPr="008C748A">
              <w:rPr>
                <w:rFonts w:eastAsia="Arial"/>
                <w:bCs/>
              </w:rPr>
              <w:t>3.1,</w:t>
            </w:r>
            <w:r w:rsidRPr="008C748A">
              <w:rPr>
                <w:bCs/>
                <w:lang w:val="vi-VN"/>
              </w:rPr>
              <w:t xml:space="preserve"> chương V - Yêu cầu về kỹ thuật</w:t>
            </w:r>
          </w:p>
        </w:tc>
        <w:tc>
          <w:tcPr>
            <w:tcW w:w="1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6C874C" w14:textId="77777777" w:rsidR="00562957" w:rsidRPr="008C748A" w:rsidRDefault="00562957" w:rsidP="00411119">
            <w:pPr>
              <w:spacing w:line="256" w:lineRule="auto"/>
              <w:jc w:val="center"/>
              <w:rPr>
                <w:bCs/>
                <w:lang w:val="vi-VN"/>
              </w:rPr>
            </w:pPr>
            <w:r w:rsidRPr="008C748A">
              <w:rPr>
                <w:bCs/>
                <w:lang w:val="vi-VN"/>
              </w:rPr>
              <w:t>Đáp ứng yêu cầu</w:t>
            </w:r>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8F356C" w14:textId="77777777" w:rsidR="00562957" w:rsidRPr="008C748A" w:rsidRDefault="00562957" w:rsidP="00411119">
            <w:pPr>
              <w:spacing w:line="256" w:lineRule="auto"/>
              <w:jc w:val="center"/>
              <w:rPr>
                <w:bCs/>
                <w:lang w:val="vi-VN"/>
              </w:rPr>
            </w:pPr>
            <w:r w:rsidRPr="008C748A">
              <w:rPr>
                <w:bCs/>
                <w:lang w:val="vi-VN"/>
              </w:rPr>
              <w:t>Không đáp ứng yêu cầu</w:t>
            </w:r>
          </w:p>
        </w:tc>
        <w:tc>
          <w:tcPr>
            <w:tcW w:w="4194" w:type="dxa"/>
            <w:tcBorders>
              <w:top w:val="single" w:sz="4" w:space="0" w:color="000000"/>
              <w:left w:val="single" w:sz="4" w:space="0" w:color="000000"/>
              <w:bottom w:val="single" w:sz="4" w:space="0" w:color="000000"/>
              <w:right w:val="single" w:sz="4" w:space="0" w:color="000000"/>
            </w:tcBorders>
          </w:tcPr>
          <w:p w14:paraId="5601164C" w14:textId="77777777" w:rsidR="00562957" w:rsidRPr="008C748A" w:rsidRDefault="00562957" w:rsidP="00411119">
            <w:pPr>
              <w:spacing w:line="256" w:lineRule="auto"/>
              <w:rPr>
                <w:bCs/>
              </w:rPr>
            </w:pPr>
            <w:proofErr w:type="spellStart"/>
            <w:r w:rsidRPr="008C748A">
              <w:rPr>
                <w:bCs/>
              </w:rPr>
              <w:t>Tài</w:t>
            </w:r>
            <w:proofErr w:type="spellEnd"/>
            <w:r w:rsidRPr="008C748A">
              <w:rPr>
                <w:bCs/>
              </w:rPr>
              <w:t xml:space="preserve"> </w:t>
            </w:r>
            <w:proofErr w:type="spellStart"/>
            <w:r w:rsidRPr="008C748A">
              <w:rPr>
                <w:bCs/>
              </w:rPr>
              <w:t>liệu</w:t>
            </w:r>
            <w:proofErr w:type="spellEnd"/>
            <w:r w:rsidRPr="008C748A">
              <w:rPr>
                <w:bCs/>
              </w:rPr>
              <w:t xml:space="preserve"> </w:t>
            </w:r>
            <w:proofErr w:type="spellStart"/>
            <w:r w:rsidRPr="008C748A">
              <w:rPr>
                <w:bCs/>
              </w:rPr>
              <w:t>thể</w:t>
            </w:r>
            <w:proofErr w:type="spellEnd"/>
            <w:r w:rsidRPr="008C748A">
              <w:rPr>
                <w:bCs/>
              </w:rPr>
              <w:t xml:space="preserve"> </w:t>
            </w:r>
            <w:proofErr w:type="spellStart"/>
            <w:r w:rsidRPr="008C748A">
              <w:rPr>
                <w:bCs/>
              </w:rPr>
              <w:t>hiện</w:t>
            </w:r>
            <w:proofErr w:type="spellEnd"/>
            <w:r w:rsidRPr="008C748A">
              <w:rPr>
                <w:bCs/>
              </w:rPr>
              <w:t xml:space="preserve"> </w:t>
            </w:r>
            <w:proofErr w:type="spellStart"/>
            <w:r w:rsidRPr="008C748A">
              <w:rPr>
                <w:bCs/>
              </w:rPr>
              <w:t>nội</w:t>
            </w:r>
            <w:proofErr w:type="spellEnd"/>
            <w:r w:rsidRPr="008C748A">
              <w:rPr>
                <w:bCs/>
              </w:rPr>
              <w:t xml:space="preserve"> dung chi </w:t>
            </w:r>
            <w:proofErr w:type="spellStart"/>
            <w:r w:rsidRPr="008C748A">
              <w:rPr>
                <w:bCs/>
              </w:rPr>
              <w:t>tiết</w:t>
            </w:r>
            <w:proofErr w:type="spellEnd"/>
            <w:r w:rsidRPr="008C748A">
              <w:rPr>
                <w:bCs/>
              </w:rPr>
              <w:t xml:space="preserve"> </w:t>
            </w:r>
            <w:proofErr w:type="spellStart"/>
            <w:r w:rsidRPr="008C748A">
              <w:rPr>
                <w:bCs/>
              </w:rPr>
              <w:t>các</w:t>
            </w:r>
            <w:proofErr w:type="spellEnd"/>
            <w:r w:rsidRPr="008C748A">
              <w:rPr>
                <w:bCs/>
              </w:rPr>
              <w:t xml:space="preserve"> </w:t>
            </w:r>
            <w:proofErr w:type="spellStart"/>
            <w:r w:rsidRPr="008C748A">
              <w:rPr>
                <w:bCs/>
              </w:rPr>
              <w:t>công</w:t>
            </w:r>
            <w:proofErr w:type="spellEnd"/>
            <w:r w:rsidRPr="008C748A">
              <w:rPr>
                <w:bCs/>
              </w:rPr>
              <w:t xml:space="preserve"> </w:t>
            </w:r>
            <w:proofErr w:type="spellStart"/>
            <w:r w:rsidRPr="008C748A">
              <w:rPr>
                <w:bCs/>
              </w:rPr>
              <w:t>việc</w:t>
            </w:r>
            <w:proofErr w:type="spellEnd"/>
            <w:r w:rsidRPr="008C748A">
              <w:rPr>
                <w:bCs/>
              </w:rPr>
              <w:t xml:space="preserve"> </w:t>
            </w:r>
            <w:proofErr w:type="spellStart"/>
            <w:r w:rsidRPr="008C748A">
              <w:rPr>
                <w:bCs/>
              </w:rPr>
              <w:t>bảo</w:t>
            </w:r>
            <w:proofErr w:type="spellEnd"/>
            <w:r w:rsidRPr="008C748A">
              <w:rPr>
                <w:bCs/>
              </w:rPr>
              <w:t xml:space="preserve"> </w:t>
            </w:r>
            <w:proofErr w:type="spellStart"/>
            <w:r w:rsidRPr="008C748A">
              <w:rPr>
                <w:bCs/>
              </w:rPr>
              <w:t>trì</w:t>
            </w:r>
            <w:proofErr w:type="spellEnd"/>
            <w:r w:rsidRPr="008C748A">
              <w:rPr>
                <w:bCs/>
              </w:rPr>
              <w:t xml:space="preserve"> </w:t>
            </w:r>
            <w:proofErr w:type="spellStart"/>
            <w:r w:rsidRPr="008C748A">
              <w:rPr>
                <w:bCs/>
              </w:rPr>
              <w:t>của</w:t>
            </w:r>
            <w:proofErr w:type="spellEnd"/>
            <w:r w:rsidRPr="008C748A">
              <w:rPr>
                <w:bCs/>
              </w:rPr>
              <w:t xml:space="preserve"> </w:t>
            </w:r>
            <w:proofErr w:type="spellStart"/>
            <w:r w:rsidRPr="008C748A">
              <w:rPr>
                <w:bCs/>
              </w:rPr>
              <w:t>nhà</w:t>
            </w:r>
            <w:proofErr w:type="spellEnd"/>
            <w:r w:rsidRPr="008C748A">
              <w:rPr>
                <w:bCs/>
              </w:rPr>
              <w:t xml:space="preserve"> </w:t>
            </w:r>
            <w:proofErr w:type="spellStart"/>
            <w:r w:rsidRPr="008C748A">
              <w:rPr>
                <w:bCs/>
              </w:rPr>
              <w:t>thầu</w:t>
            </w:r>
            <w:proofErr w:type="spellEnd"/>
          </w:p>
        </w:tc>
      </w:tr>
      <w:tr w:rsidR="008C748A" w:rsidRPr="008C748A" w14:paraId="5E7BE255" w14:textId="77777777" w:rsidTr="00411119">
        <w:trPr>
          <w:trHeight w:val="5255"/>
        </w:trPr>
        <w:tc>
          <w:tcPr>
            <w:tcW w:w="7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A4EA58" w14:textId="77777777" w:rsidR="00562957" w:rsidRPr="008C748A" w:rsidRDefault="00562957" w:rsidP="00411119">
            <w:pPr>
              <w:spacing w:line="256" w:lineRule="auto"/>
              <w:ind w:left="117" w:right="136"/>
              <w:jc w:val="center"/>
              <w:rPr>
                <w:bCs/>
              </w:rPr>
            </w:pPr>
            <w:r w:rsidRPr="008C748A">
              <w:rPr>
                <w:bCs/>
              </w:rPr>
              <w:t>3</w:t>
            </w:r>
          </w:p>
        </w:tc>
        <w:tc>
          <w:tcPr>
            <w:tcW w:w="25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BF09DD" w14:textId="77777777" w:rsidR="00562957" w:rsidRPr="008C748A" w:rsidRDefault="00562957" w:rsidP="00411119">
            <w:pPr>
              <w:spacing w:after="120" w:line="257" w:lineRule="auto"/>
              <w:ind w:left="119" w:right="136"/>
              <w:rPr>
                <w:bCs/>
              </w:rPr>
            </w:pPr>
            <w:proofErr w:type="spellStart"/>
            <w:r w:rsidRPr="008C748A">
              <w:rPr>
                <w:bCs/>
                <w:kern w:val="2"/>
              </w:rPr>
              <w:t>Kinh</w:t>
            </w:r>
            <w:proofErr w:type="spellEnd"/>
            <w:r w:rsidRPr="008C748A">
              <w:rPr>
                <w:bCs/>
                <w:kern w:val="2"/>
              </w:rPr>
              <w:t xml:space="preserve"> </w:t>
            </w:r>
            <w:proofErr w:type="spellStart"/>
            <w:r w:rsidRPr="008C748A">
              <w:rPr>
                <w:bCs/>
                <w:kern w:val="2"/>
              </w:rPr>
              <w:t>nghiệm</w:t>
            </w:r>
            <w:proofErr w:type="spellEnd"/>
            <w:r w:rsidRPr="008C748A">
              <w:rPr>
                <w:bCs/>
                <w:kern w:val="2"/>
              </w:rPr>
              <w:t xml:space="preserve"> </w:t>
            </w:r>
            <w:proofErr w:type="spellStart"/>
            <w:r w:rsidRPr="008C748A">
              <w:rPr>
                <w:bCs/>
                <w:kern w:val="2"/>
              </w:rPr>
              <w:t>hoạt</w:t>
            </w:r>
            <w:proofErr w:type="spellEnd"/>
            <w:r w:rsidRPr="008C748A">
              <w:rPr>
                <w:bCs/>
                <w:kern w:val="2"/>
              </w:rPr>
              <w:t xml:space="preserve"> </w:t>
            </w:r>
            <w:proofErr w:type="spellStart"/>
            <w:r w:rsidRPr="008C748A">
              <w:rPr>
                <w:bCs/>
                <w:kern w:val="2"/>
              </w:rPr>
              <w:t>động</w:t>
            </w:r>
            <w:proofErr w:type="spellEnd"/>
            <w:r w:rsidRPr="008C748A">
              <w:rPr>
                <w:bCs/>
                <w:kern w:val="2"/>
              </w:rPr>
              <w:t xml:space="preserve"> </w:t>
            </w:r>
            <w:proofErr w:type="spellStart"/>
            <w:r w:rsidRPr="008C748A">
              <w:rPr>
                <w:bCs/>
                <w:kern w:val="2"/>
              </w:rPr>
              <w:t>trong</w:t>
            </w:r>
            <w:proofErr w:type="spellEnd"/>
            <w:r w:rsidRPr="008C748A">
              <w:rPr>
                <w:bCs/>
                <w:kern w:val="2"/>
              </w:rPr>
              <w:t xml:space="preserve"> </w:t>
            </w:r>
            <w:proofErr w:type="spellStart"/>
            <w:r w:rsidRPr="008C748A">
              <w:rPr>
                <w:bCs/>
                <w:kern w:val="2"/>
              </w:rPr>
              <w:t>lĩnh</w:t>
            </w:r>
            <w:proofErr w:type="spellEnd"/>
            <w:r w:rsidRPr="008C748A">
              <w:rPr>
                <w:bCs/>
                <w:kern w:val="2"/>
              </w:rPr>
              <w:t xml:space="preserve"> </w:t>
            </w:r>
            <w:proofErr w:type="spellStart"/>
            <w:r w:rsidRPr="008C748A">
              <w:rPr>
                <w:bCs/>
                <w:kern w:val="2"/>
              </w:rPr>
              <w:t>vực</w:t>
            </w:r>
            <w:proofErr w:type="spellEnd"/>
            <w:r w:rsidRPr="008C748A">
              <w:rPr>
                <w:bCs/>
                <w:kern w:val="2"/>
              </w:rPr>
              <w:t xml:space="preserve"> </w:t>
            </w:r>
            <w:proofErr w:type="spellStart"/>
            <w:r w:rsidRPr="008C748A">
              <w:rPr>
                <w:bCs/>
                <w:kern w:val="2"/>
              </w:rPr>
              <w:t>bảo</w:t>
            </w:r>
            <w:proofErr w:type="spellEnd"/>
            <w:r w:rsidRPr="008C748A">
              <w:rPr>
                <w:bCs/>
                <w:kern w:val="2"/>
              </w:rPr>
              <w:t xml:space="preserve"> </w:t>
            </w:r>
            <w:proofErr w:type="spellStart"/>
            <w:r w:rsidRPr="008C748A">
              <w:rPr>
                <w:bCs/>
                <w:kern w:val="2"/>
              </w:rPr>
              <w:t>trì</w:t>
            </w:r>
            <w:proofErr w:type="spellEnd"/>
            <w:r w:rsidRPr="008C748A">
              <w:rPr>
                <w:bCs/>
                <w:kern w:val="2"/>
              </w:rPr>
              <w:t xml:space="preserve">: </w:t>
            </w:r>
            <w:r w:rsidRPr="008C748A">
              <w:rPr>
                <w:bCs/>
                <w:kern w:val="2"/>
                <w:lang w:val="vi-VN"/>
              </w:rPr>
              <w:t xml:space="preserve">Nhà thầu có </w:t>
            </w:r>
            <w:proofErr w:type="spellStart"/>
            <w:r w:rsidRPr="008C748A">
              <w:rPr>
                <w:bCs/>
                <w:kern w:val="2"/>
              </w:rPr>
              <w:t>nhân</w:t>
            </w:r>
            <w:proofErr w:type="spellEnd"/>
            <w:r w:rsidRPr="008C748A">
              <w:rPr>
                <w:bCs/>
                <w:kern w:val="2"/>
              </w:rPr>
              <w:t xml:space="preserve"> </w:t>
            </w:r>
            <w:proofErr w:type="spellStart"/>
            <w:r w:rsidRPr="008C748A">
              <w:rPr>
                <w:bCs/>
                <w:kern w:val="2"/>
              </w:rPr>
              <w:t>sự</w:t>
            </w:r>
            <w:proofErr w:type="spellEnd"/>
            <w:r w:rsidRPr="008C748A">
              <w:rPr>
                <w:bCs/>
                <w:kern w:val="2"/>
              </w:rPr>
              <w:t xml:space="preserve"> </w:t>
            </w:r>
            <w:proofErr w:type="spellStart"/>
            <w:r w:rsidRPr="008C748A">
              <w:rPr>
                <w:bCs/>
                <w:kern w:val="2"/>
              </w:rPr>
              <w:t>phù</w:t>
            </w:r>
            <w:proofErr w:type="spellEnd"/>
            <w:r w:rsidRPr="008C748A">
              <w:rPr>
                <w:bCs/>
                <w:kern w:val="2"/>
              </w:rPr>
              <w:t xml:space="preserve"> </w:t>
            </w:r>
            <w:proofErr w:type="spellStart"/>
            <w:r w:rsidRPr="008C748A">
              <w:rPr>
                <w:bCs/>
                <w:kern w:val="2"/>
              </w:rPr>
              <w:t>hợp</w:t>
            </w:r>
            <w:proofErr w:type="spellEnd"/>
            <w:r w:rsidRPr="008C748A">
              <w:rPr>
                <w:bCs/>
                <w:kern w:val="2"/>
              </w:rPr>
              <w:t xml:space="preserve"> </w:t>
            </w:r>
            <w:r w:rsidRPr="008C748A">
              <w:rPr>
                <w:bCs/>
                <w:kern w:val="2"/>
                <w:lang w:val="vi-VN"/>
              </w:rPr>
              <w:t>để thực hiện các nghĩa vụ lắp đặt thay thế, bảo trì, duy tu, bảo dưỡng</w:t>
            </w:r>
            <w:r w:rsidRPr="008C748A">
              <w:rPr>
                <w:bCs/>
                <w:kern w:val="2"/>
              </w:rPr>
              <w:t xml:space="preserve"> </w:t>
            </w:r>
            <w:proofErr w:type="spellStart"/>
            <w:r w:rsidRPr="008C748A">
              <w:rPr>
                <w:bCs/>
                <w:kern w:val="2"/>
              </w:rPr>
              <w:t>thiết</w:t>
            </w:r>
            <w:proofErr w:type="spellEnd"/>
            <w:r w:rsidRPr="008C748A">
              <w:rPr>
                <w:bCs/>
                <w:kern w:val="2"/>
              </w:rPr>
              <w:t xml:space="preserve"> </w:t>
            </w:r>
            <w:proofErr w:type="spellStart"/>
            <w:r w:rsidRPr="008C748A">
              <w:rPr>
                <w:bCs/>
                <w:kern w:val="2"/>
              </w:rPr>
              <w:t>bị</w:t>
            </w:r>
            <w:proofErr w:type="spellEnd"/>
            <w:r w:rsidRPr="008C748A">
              <w:rPr>
                <w:bCs/>
                <w:kern w:val="2"/>
              </w:rPr>
              <w:t xml:space="preserve"> </w:t>
            </w:r>
            <w:proofErr w:type="spellStart"/>
            <w:r w:rsidRPr="008C748A">
              <w:rPr>
                <w:bCs/>
                <w:kern w:val="2"/>
              </w:rPr>
              <w:t>hoặc</w:t>
            </w:r>
            <w:proofErr w:type="spellEnd"/>
            <w:r w:rsidRPr="008C748A">
              <w:rPr>
                <w:bCs/>
                <w:kern w:val="2"/>
              </w:rPr>
              <w:t xml:space="preserve"> </w:t>
            </w:r>
            <w:proofErr w:type="spellStart"/>
            <w:r w:rsidRPr="008C748A">
              <w:rPr>
                <w:bCs/>
                <w:kern w:val="2"/>
              </w:rPr>
              <w:t>có</w:t>
            </w:r>
            <w:proofErr w:type="spellEnd"/>
            <w:r w:rsidRPr="008C748A">
              <w:rPr>
                <w:bCs/>
                <w:kern w:val="2"/>
              </w:rPr>
              <w:t xml:space="preserve"> </w:t>
            </w:r>
            <w:proofErr w:type="spellStart"/>
            <w:r w:rsidRPr="008C748A">
              <w:rPr>
                <w:bCs/>
                <w:kern w:val="2"/>
              </w:rPr>
              <w:t>kinh</w:t>
            </w:r>
            <w:proofErr w:type="spellEnd"/>
            <w:r w:rsidRPr="008C748A">
              <w:rPr>
                <w:bCs/>
                <w:kern w:val="2"/>
              </w:rPr>
              <w:t xml:space="preserve"> </w:t>
            </w:r>
            <w:proofErr w:type="spellStart"/>
            <w:r w:rsidRPr="008C748A">
              <w:rPr>
                <w:bCs/>
                <w:kern w:val="2"/>
              </w:rPr>
              <w:t>nghiệm</w:t>
            </w:r>
            <w:proofErr w:type="spellEnd"/>
            <w:r w:rsidRPr="008C748A">
              <w:rPr>
                <w:bCs/>
                <w:kern w:val="2"/>
              </w:rPr>
              <w:t xml:space="preserve"> </w:t>
            </w:r>
            <w:proofErr w:type="spellStart"/>
            <w:r w:rsidRPr="008C748A">
              <w:rPr>
                <w:bCs/>
                <w:kern w:val="2"/>
              </w:rPr>
              <w:t>thực</w:t>
            </w:r>
            <w:proofErr w:type="spellEnd"/>
            <w:r w:rsidRPr="008C748A">
              <w:rPr>
                <w:bCs/>
                <w:kern w:val="2"/>
              </w:rPr>
              <w:t xml:space="preserve"> </w:t>
            </w:r>
            <w:proofErr w:type="spellStart"/>
            <w:r w:rsidRPr="008C748A">
              <w:rPr>
                <w:bCs/>
                <w:kern w:val="2"/>
              </w:rPr>
              <w:t>hiện</w:t>
            </w:r>
            <w:proofErr w:type="spellEnd"/>
            <w:r w:rsidRPr="008C748A">
              <w:rPr>
                <w:bCs/>
                <w:kern w:val="2"/>
              </w:rPr>
              <w:t xml:space="preserve"> </w:t>
            </w:r>
            <w:proofErr w:type="spellStart"/>
            <w:r w:rsidRPr="008C748A">
              <w:rPr>
                <w:bCs/>
                <w:kern w:val="2"/>
              </w:rPr>
              <w:t>bảo</w:t>
            </w:r>
            <w:proofErr w:type="spellEnd"/>
            <w:r w:rsidRPr="008C748A">
              <w:rPr>
                <w:bCs/>
                <w:kern w:val="2"/>
              </w:rPr>
              <w:t xml:space="preserve"> </w:t>
            </w:r>
            <w:proofErr w:type="spellStart"/>
            <w:r w:rsidRPr="008C748A">
              <w:rPr>
                <w:bCs/>
                <w:kern w:val="2"/>
              </w:rPr>
              <w:t>trì</w:t>
            </w:r>
            <w:proofErr w:type="spellEnd"/>
            <w:r w:rsidRPr="008C748A">
              <w:rPr>
                <w:bCs/>
                <w:kern w:val="2"/>
              </w:rPr>
              <w:t xml:space="preserve">, </w:t>
            </w:r>
            <w:proofErr w:type="spellStart"/>
            <w:r w:rsidRPr="008C748A">
              <w:rPr>
                <w:bCs/>
                <w:kern w:val="2"/>
              </w:rPr>
              <w:t>duy</w:t>
            </w:r>
            <w:proofErr w:type="spellEnd"/>
            <w:r w:rsidRPr="008C748A">
              <w:rPr>
                <w:bCs/>
                <w:kern w:val="2"/>
              </w:rPr>
              <w:t xml:space="preserve"> </w:t>
            </w:r>
            <w:proofErr w:type="spellStart"/>
            <w:r w:rsidRPr="008C748A">
              <w:rPr>
                <w:bCs/>
                <w:kern w:val="2"/>
              </w:rPr>
              <w:t>tu</w:t>
            </w:r>
            <w:proofErr w:type="spellEnd"/>
            <w:r w:rsidRPr="008C748A">
              <w:rPr>
                <w:bCs/>
                <w:kern w:val="2"/>
              </w:rPr>
              <w:t xml:space="preserve">, </w:t>
            </w:r>
            <w:proofErr w:type="spellStart"/>
            <w:r w:rsidRPr="008C748A">
              <w:rPr>
                <w:bCs/>
                <w:kern w:val="2"/>
              </w:rPr>
              <w:t>bảo</w:t>
            </w:r>
            <w:proofErr w:type="spellEnd"/>
            <w:r w:rsidRPr="008C748A">
              <w:rPr>
                <w:bCs/>
                <w:kern w:val="2"/>
              </w:rPr>
              <w:t xml:space="preserve"> </w:t>
            </w:r>
            <w:proofErr w:type="spellStart"/>
            <w:r w:rsidRPr="008C748A">
              <w:rPr>
                <w:bCs/>
                <w:kern w:val="2"/>
              </w:rPr>
              <w:t>dưỡng</w:t>
            </w:r>
            <w:proofErr w:type="spellEnd"/>
            <w:r w:rsidRPr="008C748A">
              <w:rPr>
                <w:bCs/>
                <w:kern w:val="2"/>
              </w:rPr>
              <w:t xml:space="preserve"> </w:t>
            </w:r>
            <w:proofErr w:type="spellStart"/>
            <w:r w:rsidRPr="008C748A">
              <w:rPr>
                <w:bCs/>
                <w:kern w:val="2"/>
              </w:rPr>
              <w:t>thiết</w:t>
            </w:r>
            <w:proofErr w:type="spellEnd"/>
            <w:r w:rsidRPr="008C748A">
              <w:rPr>
                <w:bCs/>
                <w:kern w:val="2"/>
              </w:rPr>
              <w:t xml:space="preserve"> </w:t>
            </w:r>
            <w:proofErr w:type="spellStart"/>
            <w:r w:rsidRPr="008C748A">
              <w:rPr>
                <w:bCs/>
                <w:kern w:val="2"/>
              </w:rPr>
              <w:t>bị</w:t>
            </w:r>
            <w:proofErr w:type="spellEnd"/>
            <w:r w:rsidRPr="008C748A">
              <w:rPr>
                <w:bCs/>
                <w:kern w:val="2"/>
              </w:rPr>
              <w:t xml:space="preserve"> </w:t>
            </w:r>
            <w:proofErr w:type="spellStart"/>
            <w:r w:rsidRPr="008C748A">
              <w:rPr>
                <w:bCs/>
                <w:kern w:val="2"/>
              </w:rPr>
              <w:t>đáp</w:t>
            </w:r>
            <w:proofErr w:type="spellEnd"/>
            <w:r w:rsidRPr="008C748A">
              <w:rPr>
                <w:bCs/>
                <w:kern w:val="2"/>
              </w:rPr>
              <w:t xml:space="preserve"> </w:t>
            </w:r>
            <w:proofErr w:type="spellStart"/>
            <w:r w:rsidRPr="008C748A">
              <w:rPr>
                <w:bCs/>
                <w:kern w:val="2"/>
              </w:rPr>
              <w:t>ứng</w:t>
            </w:r>
            <w:proofErr w:type="spellEnd"/>
            <w:r w:rsidRPr="008C748A">
              <w:rPr>
                <w:bCs/>
                <w:kern w:val="2"/>
              </w:rPr>
              <w:t xml:space="preserve"> </w:t>
            </w:r>
            <w:proofErr w:type="spellStart"/>
            <w:r w:rsidRPr="008C748A">
              <w:rPr>
                <w:bCs/>
                <w:kern w:val="2"/>
              </w:rPr>
              <w:t>theo</w:t>
            </w:r>
            <w:proofErr w:type="spellEnd"/>
            <w:r w:rsidRPr="008C748A">
              <w:rPr>
                <w:bCs/>
                <w:kern w:val="2"/>
              </w:rPr>
              <w:t xml:space="preserve"> </w:t>
            </w:r>
            <w:proofErr w:type="spellStart"/>
            <w:r w:rsidRPr="008C748A">
              <w:rPr>
                <w:bCs/>
                <w:kern w:val="2"/>
              </w:rPr>
              <w:t>yêu</w:t>
            </w:r>
            <w:proofErr w:type="spellEnd"/>
            <w:r w:rsidRPr="008C748A">
              <w:rPr>
                <w:bCs/>
                <w:kern w:val="2"/>
              </w:rPr>
              <w:t xml:space="preserve"> </w:t>
            </w:r>
            <w:proofErr w:type="spellStart"/>
            <w:r w:rsidRPr="008C748A">
              <w:rPr>
                <w:bCs/>
                <w:kern w:val="2"/>
              </w:rPr>
              <w:t>cầu</w:t>
            </w:r>
            <w:proofErr w:type="spellEnd"/>
            <w:r w:rsidRPr="008C748A">
              <w:rPr>
                <w:bCs/>
                <w:kern w:val="2"/>
              </w:rPr>
              <w:t xml:space="preserve"> </w:t>
            </w:r>
            <w:proofErr w:type="spellStart"/>
            <w:r w:rsidRPr="008C748A">
              <w:rPr>
                <w:bCs/>
                <w:kern w:val="2"/>
              </w:rPr>
              <w:t>trong</w:t>
            </w:r>
            <w:proofErr w:type="spellEnd"/>
            <w:r w:rsidRPr="008C748A">
              <w:rPr>
                <w:bCs/>
                <w:kern w:val="2"/>
              </w:rPr>
              <w:t xml:space="preserve"> E-HSMT </w:t>
            </w:r>
            <w:proofErr w:type="spellStart"/>
            <w:proofErr w:type="gramStart"/>
            <w:r w:rsidRPr="008C748A">
              <w:rPr>
                <w:bCs/>
                <w:kern w:val="2"/>
              </w:rPr>
              <w:t>tại</w:t>
            </w:r>
            <w:proofErr w:type="spellEnd"/>
            <w:r w:rsidRPr="008C748A">
              <w:rPr>
                <w:bCs/>
                <w:kern w:val="2"/>
              </w:rPr>
              <w:t xml:space="preserve"> </w:t>
            </w:r>
            <w:r w:rsidRPr="008C748A">
              <w:rPr>
                <w:rFonts w:eastAsia="Arial"/>
                <w:bCs/>
              </w:rPr>
              <w:t xml:space="preserve"> </w:t>
            </w:r>
            <w:proofErr w:type="spellStart"/>
            <w:r w:rsidRPr="008C748A">
              <w:rPr>
                <w:rFonts w:eastAsia="Arial"/>
                <w:bCs/>
              </w:rPr>
              <w:t>mục</w:t>
            </w:r>
            <w:proofErr w:type="spellEnd"/>
            <w:proofErr w:type="gramEnd"/>
            <w:r w:rsidRPr="008C748A">
              <w:rPr>
                <w:rFonts w:eastAsia="Arial"/>
                <w:bCs/>
              </w:rPr>
              <w:t xml:space="preserve"> 3.1,</w:t>
            </w:r>
            <w:r w:rsidRPr="008C748A">
              <w:rPr>
                <w:bCs/>
                <w:lang w:val="vi-VN"/>
              </w:rPr>
              <w:t xml:space="preserve"> chương V - Yêu cầu về kỹ thuật</w:t>
            </w:r>
          </w:p>
        </w:tc>
        <w:tc>
          <w:tcPr>
            <w:tcW w:w="1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EA303D" w14:textId="77777777" w:rsidR="00562957" w:rsidRPr="008C748A" w:rsidRDefault="00562957" w:rsidP="00411119">
            <w:pPr>
              <w:spacing w:line="254" w:lineRule="auto"/>
              <w:ind w:left="-57" w:right="-57"/>
              <w:jc w:val="center"/>
              <w:rPr>
                <w:bCs/>
                <w:lang w:val="vi-VN"/>
              </w:rPr>
            </w:pPr>
            <w:r w:rsidRPr="008C748A">
              <w:rPr>
                <w:bCs/>
                <w:lang w:val="vi-VN"/>
              </w:rPr>
              <w:t>Đáp ứng yêu cầu</w:t>
            </w:r>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495C8B" w14:textId="77777777" w:rsidR="00562957" w:rsidRPr="008C748A" w:rsidRDefault="00562957" w:rsidP="00411119">
            <w:pPr>
              <w:spacing w:line="256" w:lineRule="auto"/>
              <w:jc w:val="center"/>
              <w:rPr>
                <w:bCs/>
                <w:lang w:val="vi-VN"/>
              </w:rPr>
            </w:pPr>
            <w:r w:rsidRPr="008C748A">
              <w:rPr>
                <w:bCs/>
                <w:lang w:val="vi-VN"/>
              </w:rPr>
              <w:t>Không đáp ứng yêu cầu</w:t>
            </w:r>
          </w:p>
        </w:tc>
        <w:tc>
          <w:tcPr>
            <w:tcW w:w="4194" w:type="dxa"/>
            <w:tcBorders>
              <w:top w:val="single" w:sz="4" w:space="0" w:color="000000"/>
              <w:left w:val="single" w:sz="4" w:space="0" w:color="000000"/>
              <w:bottom w:val="single" w:sz="4" w:space="0" w:color="000000"/>
              <w:right w:val="single" w:sz="4" w:space="0" w:color="000000"/>
            </w:tcBorders>
          </w:tcPr>
          <w:p w14:paraId="437005CE" w14:textId="77777777" w:rsidR="00562957" w:rsidRPr="008C748A" w:rsidRDefault="00562957" w:rsidP="00411119">
            <w:pPr>
              <w:spacing w:line="254" w:lineRule="auto"/>
              <w:rPr>
                <w:bCs/>
                <w:kern w:val="2"/>
              </w:rPr>
            </w:pPr>
            <w:r w:rsidRPr="008C748A">
              <w:rPr>
                <w:bCs/>
                <w:kern w:val="2"/>
              </w:rPr>
              <w:t>T</w:t>
            </w:r>
            <w:r w:rsidRPr="008C748A">
              <w:rPr>
                <w:bCs/>
                <w:kern w:val="2"/>
                <w:lang w:val="vi-VN"/>
              </w:rPr>
              <w:t>ài liệu chứng minh</w:t>
            </w:r>
            <w:r w:rsidRPr="008C748A">
              <w:rPr>
                <w:bCs/>
                <w:kern w:val="2"/>
              </w:rPr>
              <w:t>:</w:t>
            </w:r>
          </w:p>
          <w:p w14:paraId="3B9B8A5A" w14:textId="77777777" w:rsidR="00562957" w:rsidRPr="008C748A" w:rsidRDefault="00562957" w:rsidP="00411119">
            <w:pPr>
              <w:spacing w:line="254" w:lineRule="auto"/>
              <w:rPr>
                <w:bCs/>
                <w:lang w:val="nl-NL"/>
              </w:rPr>
            </w:pPr>
            <w:r w:rsidRPr="008C748A">
              <w:rPr>
                <w:bCs/>
                <w:lang w:val="nl-NL"/>
              </w:rPr>
              <w:t xml:space="preserve">- Đối với các tài liệu tiếng nước ngoài, </w:t>
            </w:r>
            <w:r w:rsidRPr="008C748A">
              <w:rPr>
                <w:bCs/>
                <w:lang w:val="vi-VN"/>
              </w:rPr>
              <w:t>phải nộp kèm theo bản dịch tiếng Việt của Công ty có chức năng dịch thuật hợp pháp</w:t>
            </w:r>
            <w:r w:rsidRPr="008C748A">
              <w:rPr>
                <w:bCs/>
                <w:lang w:val="nl-NL"/>
              </w:rPr>
              <w:t xml:space="preserve"> hoặc bản dịch của Nhà thầu (có đóng mộc xác nhận của nhà thầu)</w:t>
            </w:r>
          </w:p>
          <w:p w14:paraId="5917625B" w14:textId="77777777" w:rsidR="00562957" w:rsidRPr="008C748A" w:rsidRDefault="00562957" w:rsidP="00411119">
            <w:pPr>
              <w:spacing w:line="254" w:lineRule="auto"/>
              <w:rPr>
                <w:bCs/>
              </w:rPr>
            </w:pPr>
            <w:r w:rsidRPr="008C748A">
              <w:rPr>
                <w:bCs/>
              </w:rPr>
              <w:t xml:space="preserve">- </w:t>
            </w:r>
            <w:proofErr w:type="spellStart"/>
            <w:r w:rsidRPr="008C748A">
              <w:rPr>
                <w:bCs/>
              </w:rPr>
              <w:t>Trường</w:t>
            </w:r>
            <w:proofErr w:type="spellEnd"/>
            <w:r w:rsidRPr="008C748A">
              <w:rPr>
                <w:bCs/>
              </w:rPr>
              <w:t xml:space="preserve"> </w:t>
            </w:r>
            <w:proofErr w:type="spellStart"/>
            <w:r w:rsidRPr="008C748A">
              <w:rPr>
                <w:bCs/>
              </w:rPr>
              <w:t>hợp</w:t>
            </w:r>
            <w:proofErr w:type="spellEnd"/>
            <w:r w:rsidRPr="008C748A">
              <w:rPr>
                <w:bCs/>
              </w:rPr>
              <w:t xml:space="preserve"> </w:t>
            </w:r>
            <w:proofErr w:type="spellStart"/>
            <w:r w:rsidRPr="008C748A">
              <w:rPr>
                <w:bCs/>
              </w:rPr>
              <w:t>chứng</w:t>
            </w:r>
            <w:proofErr w:type="spellEnd"/>
            <w:r w:rsidRPr="008C748A">
              <w:rPr>
                <w:bCs/>
              </w:rPr>
              <w:t xml:space="preserve"> </w:t>
            </w:r>
            <w:proofErr w:type="spellStart"/>
            <w:r w:rsidRPr="008C748A">
              <w:rPr>
                <w:bCs/>
              </w:rPr>
              <w:t>minh</w:t>
            </w:r>
            <w:proofErr w:type="spellEnd"/>
            <w:r w:rsidRPr="008C748A">
              <w:rPr>
                <w:bCs/>
              </w:rPr>
              <w:t xml:space="preserve"> </w:t>
            </w:r>
            <w:proofErr w:type="spellStart"/>
            <w:r w:rsidRPr="008C748A">
              <w:rPr>
                <w:bCs/>
              </w:rPr>
              <w:t>bằng</w:t>
            </w:r>
            <w:proofErr w:type="spellEnd"/>
            <w:r w:rsidRPr="008C748A">
              <w:rPr>
                <w:bCs/>
              </w:rPr>
              <w:t xml:space="preserve"> </w:t>
            </w:r>
            <w:proofErr w:type="spellStart"/>
            <w:r w:rsidRPr="008C748A">
              <w:rPr>
                <w:bCs/>
              </w:rPr>
              <w:t>hợp</w:t>
            </w:r>
            <w:proofErr w:type="spellEnd"/>
            <w:r w:rsidRPr="008C748A">
              <w:rPr>
                <w:bCs/>
              </w:rPr>
              <w:t xml:space="preserve"> </w:t>
            </w:r>
            <w:proofErr w:type="spellStart"/>
            <w:r w:rsidRPr="008C748A">
              <w:rPr>
                <w:bCs/>
              </w:rPr>
              <w:t>đồng</w:t>
            </w:r>
            <w:proofErr w:type="spellEnd"/>
            <w:r w:rsidRPr="008C748A">
              <w:rPr>
                <w:bCs/>
              </w:rPr>
              <w:t xml:space="preserve">, </w:t>
            </w:r>
            <w:proofErr w:type="spellStart"/>
            <w:r w:rsidRPr="008C748A">
              <w:rPr>
                <w:bCs/>
              </w:rPr>
              <w:t>nhà</w:t>
            </w:r>
            <w:proofErr w:type="spellEnd"/>
            <w:r w:rsidRPr="008C748A">
              <w:rPr>
                <w:bCs/>
              </w:rPr>
              <w:t xml:space="preserve"> </w:t>
            </w:r>
            <w:proofErr w:type="spellStart"/>
            <w:r w:rsidRPr="008C748A">
              <w:rPr>
                <w:bCs/>
              </w:rPr>
              <w:t>thầu</w:t>
            </w:r>
            <w:proofErr w:type="spellEnd"/>
            <w:r w:rsidRPr="008C748A">
              <w:rPr>
                <w:bCs/>
              </w:rPr>
              <w:t xml:space="preserve"> </w:t>
            </w:r>
            <w:proofErr w:type="spellStart"/>
            <w:r w:rsidRPr="008C748A">
              <w:rPr>
                <w:bCs/>
              </w:rPr>
              <w:t>phải</w:t>
            </w:r>
            <w:proofErr w:type="spellEnd"/>
            <w:r w:rsidRPr="008C748A">
              <w:rPr>
                <w:bCs/>
              </w:rPr>
              <w:t xml:space="preserve"> </w:t>
            </w:r>
            <w:proofErr w:type="spellStart"/>
            <w:r w:rsidRPr="008C748A">
              <w:rPr>
                <w:bCs/>
              </w:rPr>
              <w:t>nộp</w:t>
            </w:r>
            <w:proofErr w:type="spellEnd"/>
            <w:r w:rsidRPr="008C748A">
              <w:rPr>
                <w:bCs/>
              </w:rPr>
              <w:t xml:space="preserve"> </w:t>
            </w:r>
            <w:proofErr w:type="spellStart"/>
            <w:r w:rsidRPr="008C748A">
              <w:rPr>
                <w:bCs/>
              </w:rPr>
              <w:t>các</w:t>
            </w:r>
            <w:proofErr w:type="spellEnd"/>
            <w:r w:rsidRPr="008C748A">
              <w:rPr>
                <w:bCs/>
              </w:rPr>
              <w:t xml:space="preserve"> </w:t>
            </w:r>
            <w:proofErr w:type="spellStart"/>
            <w:r w:rsidRPr="008C748A">
              <w:rPr>
                <w:bCs/>
              </w:rPr>
              <w:t>giấy</w:t>
            </w:r>
            <w:proofErr w:type="spellEnd"/>
            <w:r w:rsidRPr="008C748A">
              <w:rPr>
                <w:bCs/>
              </w:rPr>
              <w:t xml:space="preserve"> </w:t>
            </w:r>
            <w:proofErr w:type="spellStart"/>
            <w:r w:rsidRPr="008C748A">
              <w:rPr>
                <w:bCs/>
              </w:rPr>
              <w:t>tờ</w:t>
            </w:r>
            <w:proofErr w:type="spellEnd"/>
            <w:r w:rsidRPr="008C748A">
              <w:rPr>
                <w:bCs/>
              </w:rPr>
              <w:t xml:space="preserve"> </w:t>
            </w:r>
            <w:proofErr w:type="spellStart"/>
            <w:r w:rsidRPr="008C748A">
              <w:rPr>
                <w:bCs/>
              </w:rPr>
              <w:t>sau</w:t>
            </w:r>
            <w:proofErr w:type="spellEnd"/>
            <w:r w:rsidRPr="008C748A">
              <w:rPr>
                <w:bCs/>
              </w:rPr>
              <w:t xml:space="preserve"> (</w:t>
            </w:r>
            <w:r w:rsidRPr="008C748A">
              <w:rPr>
                <w:bCs/>
                <w:lang w:val="nl-NL"/>
              </w:rPr>
              <w:t xml:space="preserve">bản sao y </w:t>
            </w:r>
            <w:r w:rsidRPr="008C748A">
              <w:rPr>
                <w:bCs/>
                <w:lang w:val="vi-VN"/>
              </w:rPr>
              <w:t>công chứng tại các cơ quan có thẩm quyền</w:t>
            </w:r>
            <w:r w:rsidRPr="008C748A">
              <w:rPr>
                <w:bCs/>
              </w:rPr>
              <w:t xml:space="preserve"> </w:t>
            </w:r>
            <w:proofErr w:type="spellStart"/>
            <w:r w:rsidRPr="008C748A">
              <w:rPr>
                <w:bCs/>
              </w:rPr>
              <w:t>hoặc</w:t>
            </w:r>
            <w:proofErr w:type="spellEnd"/>
            <w:r w:rsidRPr="008C748A">
              <w:rPr>
                <w:bCs/>
              </w:rPr>
              <w:t xml:space="preserve"> </w:t>
            </w:r>
            <w:proofErr w:type="spellStart"/>
            <w:r w:rsidRPr="008C748A">
              <w:rPr>
                <w:bCs/>
              </w:rPr>
              <w:t>đóng</w:t>
            </w:r>
            <w:proofErr w:type="spellEnd"/>
            <w:r w:rsidRPr="008C748A">
              <w:rPr>
                <w:bCs/>
              </w:rPr>
              <w:t xml:space="preserve"> </w:t>
            </w:r>
            <w:proofErr w:type="spellStart"/>
            <w:r w:rsidRPr="008C748A">
              <w:rPr>
                <w:bCs/>
              </w:rPr>
              <w:t>mộc</w:t>
            </w:r>
            <w:proofErr w:type="spellEnd"/>
            <w:r w:rsidRPr="008C748A">
              <w:rPr>
                <w:bCs/>
              </w:rPr>
              <w:t xml:space="preserve"> </w:t>
            </w:r>
            <w:proofErr w:type="spellStart"/>
            <w:r w:rsidRPr="008C748A">
              <w:rPr>
                <w:bCs/>
              </w:rPr>
              <w:t>xác</w:t>
            </w:r>
            <w:proofErr w:type="spellEnd"/>
            <w:r w:rsidRPr="008C748A">
              <w:rPr>
                <w:bCs/>
              </w:rPr>
              <w:t xml:space="preserve"> </w:t>
            </w:r>
            <w:proofErr w:type="spellStart"/>
            <w:r w:rsidRPr="008C748A">
              <w:rPr>
                <w:bCs/>
              </w:rPr>
              <w:t>nhận</w:t>
            </w:r>
            <w:proofErr w:type="spellEnd"/>
            <w:r w:rsidRPr="008C748A">
              <w:rPr>
                <w:bCs/>
              </w:rPr>
              <w:t xml:space="preserve"> </w:t>
            </w:r>
            <w:proofErr w:type="spellStart"/>
            <w:r w:rsidRPr="008C748A">
              <w:rPr>
                <w:bCs/>
              </w:rPr>
              <w:t>của</w:t>
            </w:r>
            <w:proofErr w:type="spellEnd"/>
            <w:r w:rsidRPr="008C748A">
              <w:rPr>
                <w:bCs/>
              </w:rPr>
              <w:t xml:space="preserve"> </w:t>
            </w:r>
            <w:proofErr w:type="spellStart"/>
            <w:r w:rsidRPr="008C748A">
              <w:rPr>
                <w:bCs/>
              </w:rPr>
              <w:t>nhà</w:t>
            </w:r>
            <w:proofErr w:type="spellEnd"/>
            <w:r w:rsidRPr="008C748A">
              <w:rPr>
                <w:bCs/>
              </w:rPr>
              <w:t xml:space="preserve"> </w:t>
            </w:r>
            <w:proofErr w:type="spellStart"/>
            <w:r w:rsidRPr="008C748A">
              <w:rPr>
                <w:bCs/>
              </w:rPr>
              <w:t>thầu</w:t>
            </w:r>
            <w:proofErr w:type="spellEnd"/>
            <w:r w:rsidRPr="008C748A">
              <w:rPr>
                <w:bCs/>
              </w:rPr>
              <w:t>):</w:t>
            </w:r>
          </w:p>
          <w:p w14:paraId="712517B8" w14:textId="77777777" w:rsidR="00562957" w:rsidRPr="008C748A" w:rsidRDefault="00562957" w:rsidP="00411119">
            <w:pPr>
              <w:spacing w:line="254" w:lineRule="auto"/>
              <w:ind w:firstLine="312"/>
              <w:rPr>
                <w:bCs/>
              </w:rPr>
            </w:pPr>
            <w:r w:rsidRPr="008C748A">
              <w:rPr>
                <w:bCs/>
              </w:rPr>
              <w:t xml:space="preserve">+ </w:t>
            </w:r>
            <w:proofErr w:type="spellStart"/>
            <w:r w:rsidRPr="008C748A">
              <w:rPr>
                <w:bCs/>
              </w:rPr>
              <w:t>Hợp</w:t>
            </w:r>
            <w:proofErr w:type="spellEnd"/>
            <w:r w:rsidRPr="008C748A">
              <w:rPr>
                <w:bCs/>
              </w:rPr>
              <w:t xml:space="preserve"> </w:t>
            </w:r>
            <w:proofErr w:type="spellStart"/>
            <w:r w:rsidRPr="008C748A">
              <w:rPr>
                <w:bCs/>
              </w:rPr>
              <w:t>đồng</w:t>
            </w:r>
            <w:proofErr w:type="spellEnd"/>
            <w:r w:rsidRPr="008C748A">
              <w:rPr>
                <w:bCs/>
              </w:rPr>
              <w:t xml:space="preserve"> </w:t>
            </w:r>
            <w:proofErr w:type="spellStart"/>
            <w:r w:rsidRPr="008C748A">
              <w:rPr>
                <w:bCs/>
              </w:rPr>
              <w:t>tương</w:t>
            </w:r>
            <w:proofErr w:type="spellEnd"/>
            <w:r w:rsidRPr="008C748A">
              <w:rPr>
                <w:bCs/>
              </w:rPr>
              <w:t xml:space="preserve"> </w:t>
            </w:r>
            <w:proofErr w:type="spellStart"/>
            <w:r w:rsidRPr="008C748A">
              <w:rPr>
                <w:bCs/>
              </w:rPr>
              <w:t>tự</w:t>
            </w:r>
            <w:proofErr w:type="spellEnd"/>
          </w:p>
          <w:p w14:paraId="370BE5CE" w14:textId="77777777" w:rsidR="00562957" w:rsidRPr="008C748A" w:rsidRDefault="00562957" w:rsidP="00411119">
            <w:pPr>
              <w:spacing w:line="254" w:lineRule="auto"/>
              <w:ind w:firstLine="312"/>
              <w:rPr>
                <w:bCs/>
              </w:rPr>
            </w:pPr>
            <w:r w:rsidRPr="008C748A">
              <w:rPr>
                <w:bCs/>
              </w:rPr>
              <w:t xml:space="preserve">+ </w:t>
            </w:r>
            <w:r w:rsidRPr="008C748A">
              <w:rPr>
                <w:bCs/>
                <w:lang w:val="nl-NL"/>
              </w:rPr>
              <w:t>Hóa đơn bán hàng; hoặc Biên bản nghiệm thu; hoặc Biên bản thanh lý hợp đồng</w:t>
            </w:r>
            <w:r w:rsidRPr="008C748A">
              <w:rPr>
                <w:bCs/>
              </w:rPr>
              <w:t>.</w:t>
            </w:r>
          </w:p>
        </w:tc>
      </w:tr>
      <w:tr w:rsidR="008C748A" w:rsidRPr="008C748A" w14:paraId="3C2B534D" w14:textId="77777777" w:rsidTr="00411119">
        <w:trPr>
          <w:trHeight w:val="20"/>
        </w:trPr>
        <w:tc>
          <w:tcPr>
            <w:tcW w:w="7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A6B031" w14:textId="77777777" w:rsidR="00562957" w:rsidRPr="008C748A" w:rsidRDefault="00562957" w:rsidP="00411119">
            <w:pPr>
              <w:spacing w:line="256" w:lineRule="auto"/>
              <w:ind w:left="117" w:right="136"/>
              <w:jc w:val="center"/>
              <w:rPr>
                <w:bCs/>
              </w:rPr>
            </w:pPr>
            <w:r w:rsidRPr="008C748A">
              <w:rPr>
                <w:bCs/>
              </w:rPr>
              <w:t>4</w:t>
            </w:r>
          </w:p>
        </w:tc>
        <w:tc>
          <w:tcPr>
            <w:tcW w:w="25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C2356D" w14:textId="77777777" w:rsidR="00562957" w:rsidRPr="008C748A" w:rsidRDefault="00562957" w:rsidP="00411119">
            <w:pPr>
              <w:ind w:left="117" w:right="136"/>
              <w:rPr>
                <w:bCs/>
              </w:rPr>
            </w:pPr>
            <w:r w:rsidRPr="008C748A">
              <w:rPr>
                <w:bCs/>
              </w:rPr>
              <w:t xml:space="preserve">Cam </w:t>
            </w:r>
            <w:proofErr w:type="spellStart"/>
            <w:r w:rsidRPr="008C748A">
              <w:rPr>
                <w:bCs/>
              </w:rPr>
              <w:t>kết</w:t>
            </w:r>
            <w:proofErr w:type="spellEnd"/>
            <w:r w:rsidRPr="008C748A">
              <w:rPr>
                <w:bCs/>
              </w:rPr>
              <w:t xml:space="preserve"> </w:t>
            </w:r>
            <w:proofErr w:type="spellStart"/>
            <w:r w:rsidRPr="008C748A">
              <w:rPr>
                <w:bCs/>
              </w:rPr>
              <w:t>của</w:t>
            </w:r>
            <w:proofErr w:type="spellEnd"/>
            <w:r w:rsidRPr="008C748A">
              <w:rPr>
                <w:bCs/>
              </w:rPr>
              <w:t xml:space="preserve"> </w:t>
            </w:r>
            <w:proofErr w:type="spellStart"/>
            <w:r w:rsidRPr="008C748A">
              <w:rPr>
                <w:bCs/>
              </w:rPr>
              <w:t>nhà</w:t>
            </w:r>
            <w:proofErr w:type="spellEnd"/>
            <w:r w:rsidRPr="008C748A">
              <w:rPr>
                <w:bCs/>
              </w:rPr>
              <w:t xml:space="preserve"> </w:t>
            </w:r>
            <w:proofErr w:type="spellStart"/>
            <w:r w:rsidRPr="008C748A">
              <w:rPr>
                <w:bCs/>
              </w:rPr>
              <w:t>thầu</w:t>
            </w:r>
            <w:proofErr w:type="spellEnd"/>
            <w:r w:rsidRPr="008C748A">
              <w:rPr>
                <w:bCs/>
              </w:rPr>
              <w:t xml:space="preserve">:  cam </w:t>
            </w:r>
            <w:proofErr w:type="spellStart"/>
            <w:r w:rsidRPr="008C748A">
              <w:rPr>
                <w:bCs/>
              </w:rPr>
              <w:t>kết</w:t>
            </w:r>
            <w:proofErr w:type="spellEnd"/>
            <w:r w:rsidRPr="008C748A">
              <w:rPr>
                <w:bCs/>
              </w:rPr>
              <w:t xml:space="preserve"> </w:t>
            </w:r>
            <w:proofErr w:type="spellStart"/>
            <w:r w:rsidRPr="008C748A">
              <w:rPr>
                <w:bCs/>
              </w:rPr>
              <w:t>đầy</w:t>
            </w:r>
            <w:proofErr w:type="spellEnd"/>
            <w:r w:rsidRPr="008C748A">
              <w:rPr>
                <w:bCs/>
              </w:rPr>
              <w:t xml:space="preserve"> </w:t>
            </w:r>
            <w:proofErr w:type="spellStart"/>
            <w:r w:rsidRPr="008C748A">
              <w:rPr>
                <w:bCs/>
              </w:rPr>
              <w:t>đủ</w:t>
            </w:r>
            <w:proofErr w:type="spellEnd"/>
            <w:r w:rsidRPr="008C748A">
              <w:rPr>
                <w:bCs/>
              </w:rPr>
              <w:t xml:space="preserve"> </w:t>
            </w:r>
            <w:proofErr w:type="spellStart"/>
            <w:r w:rsidRPr="008C748A">
              <w:rPr>
                <w:bCs/>
              </w:rPr>
              <w:t>các</w:t>
            </w:r>
            <w:proofErr w:type="spellEnd"/>
            <w:r w:rsidRPr="008C748A">
              <w:rPr>
                <w:bCs/>
              </w:rPr>
              <w:t xml:space="preserve"> </w:t>
            </w:r>
            <w:proofErr w:type="spellStart"/>
            <w:r w:rsidRPr="008C748A">
              <w:rPr>
                <w:bCs/>
              </w:rPr>
              <w:t>nội</w:t>
            </w:r>
            <w:proofErr w:type="spellEnd"/>
            <w:r w:rsidRPr="008C748A">
              <w:rPr>
                <w:bCs/>
              </w:rPr>
              <w:t xml:space="preserve"> </w:t>
            </w:r>
            <w:proofErr w:type="spellStart"/>
            <w:r w:rsidRPr="008C748A">
              <w:rPr>
                <w:bCs/>
              </w:rPr>
              <w:t>dụng</w:t>
            </w:r>
            <w:proofErr w:type="spellEnd"/>
            <w:r w:rsidRPr="008C748A">
              <w:rPr>
                <w:bCs/>
              </w:rPr>
              <w:t xml:space="preserve"> </w:t>
            </w:r>
            <w:proofErr w:type="spellStart"/>
            <w:r w:rsidRPr="008C748A">
              <w:rPr>
                <w:bCs/>
              </w:rPr>
              <w:t>theo</w:t>
            </w:r>
            <w:proofErr w:type="spellEnd"/>
            <w:r w:rsidRPr="008C748A">
              <w:rPr>
                <w:bCs/>
              </w:rPr>
              <w:t xml:space="preserve"> </w:t>
            </w:r>
            <w:proofErr w:type="spellStart"/>
            <w:r w:rsidRPr="008C748A">
              <w:rPr>
                <w:bCs/>
              </w:rPr>
              <w:t>mục</w:t>
            </w:r>
            <w:proofErr w:type="spellEnd"/>
            <w:r w:rsidRPr="008C748A">
              <w:rPr>
                <w:bCs/>
              </w:rPr>
              <w:t xml:space="preserve"> 3.2</w:t>
            </w:r>
            <w:r w:rsidRPr="008C748A">
              <w:rPr>
                <w:rFonts w:eastAsia="Arial"/>
                <w:bCs/>
              </w:rPr>
              <w:t>,</w:t>
            </w:r>
            <w:r w:rsidRPr="008C748A">
              <w:rPr>
                <w:bCs/>
                <w:lang w:val="vi-VN"/>
              </w:rPr>
              <w:t xml:space="preserve"> chương V - Yêu cầu về kỹ thuật</w:t>
            </w:r>
          </w:p>
        </w:tc>
        <w:tc>
          <w:tcPr>
            <w:tcW w:w="1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88401B" w14:textId="77777777" w:rsidR="00562957" w:rsidRPr="008C748A" w:rsidRDefault="00562957" w:rsidP="00411119">
            <w:pPr>
              <w:spacing w:line="256" w:lineRule="auto"/>
              <w:ind w:right="1"/>
              <w:jc w:val="center"/>
              <w:rPr>
                <w:bCs/>
                <w:lang w:val="vi-VN"/>
              </w:rPr>
            </w:pPr>
            <w:r w:rsidRPr="008C748A">
              <w:rPr>
                <w:bCs/>
                <w:lang w:val="vi-VN"/>
              </w:rPr>
              <w:t>Đáp ứng yêu cầu</w:t>
            </w:r>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103DC7" w14:textId="77777777" w:rsidR="00562957" w:rsidRPr="008C748A" w:rsidRDefault="00562957" w:rsidP="00411119">
            <w:pPr>
              <w:spacing w:line="256" w:lineRule="auto"/>
              <w:jc w:val="center"/>
              <w:rPr>
                <w:bCs/>
                <w:lang w:val="vi-VN"/>
              </w:rPr>
            </w:pPr>
            <w:r w:rsidRPr="008C748A">
              <w:rPr>
                <w:bCs/>
                <w:lang w:val="vi-VN"/>
              </w:rPr>
              <w:t>Không đáp ứng yêu cầu</w:t>
            </w:r>
          </w:p>
        </w:tc>
        <w:tc>
          <w:tcPr>
            <w:tcW w:w="4194" w:type="dxa"/>
            <w:tcBorders>
              <w:top w:val="single" w:sz="4" w:space="0" w:color="000000"/>
              <w:left w:val="single" w:sz="4" w:space="0" w:color="000000"/>
              <w:bottom w:val="single" w:sz="4" w:space="0" w:color="000000"/>
              <w:right w:val="single" w:sz="4" w:space="0" w:color="000000"/>
            </w:tcBorders>
          </w:tcPr>
          <w:p w14:paraId="5F1ED056" w14:textId="77777777" w:rsidR="00562957" w:rsidRPr="008C748A" w:rsidRDefault="00562957" w:rsidP="00411119">
            <w:pPr>
              <w:spacing w:line="256" w:lineRule="auto"/>
              <w:rPr>
                <w:bCs/>
              </w:rPr>
            </w:pPr>
            <w:proofErr w:type="spellStart"/>
            <w:r w:rsidRPr="008C748A">
              <w:rPr>
                <w:bCs/>
              </w:rPr>
              <w:t>Giấy</w:t>
            </w:r>
            <w:proofErr w:type="spellEnd"/>
            <w:r w:rsidRPr="008C748A">
              <w:rPr>
                <w:bCs/>
              </w:rPr>
              <w:t xml:space="preserve"> cam </w:t>
            </w:r>
            <w:proofErr w:type="spellStart"/>
            <w:r w:rsidRPr="008C748A">
              <w:rPr>
                <w:bCs/>
              </w:rPr>
              <w:t>kết</w:t>
            </w:r>
            <w:proofErr w:type="spellEnd"/>
            <w:r w:rsidRPr="008C748A">
              <w:rPr>
                <w:bCs/>
              </w:rPr>
              <w:t xml:space="preserve"> </w:t>
            </w:r>
          </w:p>
        </w:tc>
      </w:tr>
      <w:tr w:rsidR="008C748A" w:rsidRPr="008C748A" w14:paraId="6A57ABEE" w14:textId="77777777" w:rsidTr="00411119">
        <w:trPr>
          <w:trHeight w:val="20"/>
        </w:trPr>
        <w:tc>
          <w:tcPr>
            <w:tcW w:w="7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278591" w14:textId="77777777" w:rsidR="00562957" w:rsidRPr="008C748A" w:rsidRDefault="00562957" w:rsidP="00411119">
            <w:pPr>
              <w:spacing w:line="256" w:lineRule="auto"/>
              <w:ind w:left="117" w:right="136"/>
              <w:jc w:val="center"/>
              <w:rPr>
                <w:bCs/>
              </w:rPr>
            </w:pPr>
            <w:r w:rsidRPr="008C748A">
              <w:rPr>
                <w:bCs/>
              </w:rPr>
              <w:t>5</w:t>
            </w:r>
          </w:p>
        </w:tc>
        <w:tc>
          <w:tcPr>
            <w:tcW w:w="25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3BE84A" w14:textId="77777777" w:rsidR="00562957" w:rsidRPr="008C748A" w:rsidRDefault="00562957" w:rsidP="00411119">
            <w:pPr>
              <w:ind w:left="117" w:right="136"/>
              <w:rPr>
                <w:bCs/>
              </w:rPr>
            </w:pPr>
            <w:proofErr w:type="spellStart"/>
            <w:r w:rsidRPr="008C748A">
              <w:rPr>
                <w:bCs/>
              </w:rPr>
              <w:t>Kế</w:t>
            </w:r>
            <w:proofErr w:type="spellEnd"/>
            <w:r w:rsidRPr="008C748A">
              <w:rPr>
                <w:bCs/>
              </w:rPr>
              <w:t xml:space="preserve"> </w:t>
            </w:r>
            <w:proofErr w:type="spellStart"/>
            <w:r w:rsidRPr="008C748A">
              <w:rPr>
                <w:bCs/>
              </w:rPr>
              <w:t>hoạch</w:t>
            </w:r>
            <w:proofErr w:type="spellEnd"/>
            <w:r w:rsidRPr="008C748A">
              <w:rPr>
                <w:bCs/>
              </w:rPr>
              <w:t xml:space="preserve"> </w:t>
            </w:r>
            <w:proofErr w:type="spellStart"/>
            <w:r w:rsidRPr="008C748A">
              <w:rPr>
                <w:bCs/>
              </w:rPr>
              <w:t>tổ</w:t>
            </w:r>
            <w:proofErr w:type="spellEnd"/>
            <w:r w:rsidRPr="008C748A">
              <w:rPr>
                <w:bCs/>
              </w:rPr>
              <w:t xml:space="preserve"> </w:t>
            </w:r>
            <w:proofErr w:type="spellStart"/>
            <w:r w:rsidRPr="008C748A">
              <w:rPr>
                <w:bCs/>
              </w:rPr>
              <w:t>chức</w:t>
            </w:r>
            <w:proofErr w:type="spellEnd"/>
            <w:r w:rsidRPr="008C748A">
              <w:rPr>
                <w:bCs/>
              </w:rPr>
              <w:t xml:space="preserve"> </w:t>
            </w:r>
            <w:proofErr w:type="spellStart"/>
            <w:r w:rsidRPr="008C748A">
              <w:rPr>
                <w:bCs/>
              </w:rPr>
              <w:t>cung</w:t>
            </w:r>
            <w:proofErr w:type="spellEnd"/>
            <w:r w:rsidRPr="008C748A">
              <w:rPr>
                <w:bCs/>
              </w:rPr>
              <w:t xml:space="preserve"> </w:t>
            </w:r>
            <w:proofErr w:type="spellStart"/>
            <w:r w:rsidRPr="008C748A">
              <w:rPr>
                <w:bCs/>
              </w:rPr>
              <w:t>cấp</w:t>
            </w:r>
            <w:proofErr w:type="spellEnd"/>
            <w:r w:rsidRPr="008C748A">
              <w:rPr>
                <w:bCs/>
              </w:rPr>
              <w:t xml:space="preserve"> </w:t>
            </w:r>
            <w:proofErr w:type="spellStart"/>
            <w:r w:rsidRPr="008C748A">
              <w:rPr>
                <w:bCs/>
              </w:rPr>
              <w:t>dịch</w:t>
            </w:r>
            <w:proofErr w:type="spellEnd"/>
            <w:r w:rsidRPr="008C748A">
              <w:rPr>
                <w:bCs/>
              </w:rPr>
              <w:t xml:space="preserve"> </w:t>
            </w:r>
            <w:proofErr w:type="spellStart"/>
            <w:r w:rsidRPr="008C748A">
              <w:rPr>
                <w:bCs/>
              </w:rPr>
              <w:t>vụ</w:t>
            </w:r>
            <w:proofErr w:type="spellEnd"/>
            <w:r w:rsidRPr="008C748A">
              <w:rPr>
                <w:bCs/>
              </w:rPr>
              <w:t xml:space="preserve">:  </w:t>
            </w:r>
            <w:proofErr w:type="spellStart"/>
            <w:r w:rsidRPr="008C748A">
              <w:rPr>
                <w:bCs/>
              </w:rPr>
              <w:t>có</w:t>
            </w:r>
            <w:proofErr w:type="spellEnd"/>
            <w:r w:rsidRPr="008C748A">
              <w:rPr>
                <w:bCs/>
              </w:rPr>
              <w:t xml:space="preserve"> </w:t>
            </w:r>
            <w:proofErr w:type="spellStart"/>
            <w:r w:rsidRPr="008C748A">
              <w:rPr>
                <w:bCs/>
              </w:rPr>
              <w:t>kế</w:t>
            </w:r>
            <w:proofErr w:type="spellEnd"/>
            <w:r w:rsidRPr="008C748A">
              <w:rPr>
                <w:bCs/>
              </w:rPr>
              <w:t xml:space="preserve"> </w:t>
            </w:r>
            <w:proofErr w:type="spellStart"/>
            <w:r w:rsidRPr="008C748A">
              <w:rPr>
                <w:bCs/>
              </w:rPr>
              <w:t>hoạch</w:t>
            </w:r>
            <w:proofErr w:type="spellEnd"/>
            <w:r w:rsidRPr="008C748A">
              <w:rPr>
                <w:bCs/>
              </w:rPr>
              <w:t xml:space="preserve"> </w:t>
            </w:r>
            <w:proofErr w:type="spellStart"/>
            <w:r w:rsidRPr="008C748A">
              <w:rPr>
                <w:bCs/>
              </w:rPr>
              <w:t>triển</w:t>
            </w:r>
            <w:proofErr w:type="spellEnd"/>
            <w:r w:rsidRPr="008C748A">
              <w:rPr>
                <w:bCs/>
              </w:rPr>
              <w:t xml:space="preserve"> </w:t>
            </w:r>
            <w:proofErr w:type="spellStart"/>
            <w:r w:rsidRPr="008C748A">
              <w:rPr>
                <w:bCs/>
              </w:rPr>
              <w:t>khai</w:t>
            </w:r>
            <w:proofErr w:type="spellEnd"/>
            <w:r w:rsidRPr="008C748A">
              <w:rPr>
                <w:bCs/>
              </w:rPr>
              <w:t xml:space="preserve"> </w:t>
            </w:r>
            <w:proofErr w:type="spellStart"/>
            <w:r w:rsidRPr="008C748A">
              <w:t>và</w:t>
            </w:r>
            <w:proofErr w:type="spellEnd"/>
            <w:r w:rsidRPr="008C748A">
              <w:t xml:space="preserve"> </w:t>
            </w:r>
            <w:proofErr w:type="spellStart"/>
            <w:r w:rsidRPr="008C748A">
              <w:t>các</w:t>
            </w:r>
            <w:proofErr w:type="spellEnd"/>
            <w:r w:rsidRPr="008C748A">
              <w:t xml:space="preserve"> </w:t>
            </w:r>
            <w:proofErr w:type="spellStart"/>
            <w:r w:rsidRPr="008C748A">
              <w:lastRenderedPageBreak/>
              <w:t>quy</w:t>
            </w:r>
            <w:proofErr w:type="spellEnd"/>
            <w:r w:rsidRPr="008C748A">
              <w:t xml:space="preserve"> </w:t>
            </w:r>
            <w:proofErr w:type="spellStart"/>
            <w:r w:rsidRPr="008C748A">
              <w:t>trình</w:t>
            </w:r>
            <w:proofErr w:type="spellEnd"/>
            <w:r w:rsidRPr="008C748A">
              <w:t xml:space="preserve"> </w:t>
            </w:r>
            <w:proofErr w:type="spellStart"/>
            <w:r w:rsidRPr="008C748A">
              <w:t>thực</w:t>
            </w:r>
            <w:proofErr w:type="spellEnd"/>
            <w:r w:rsidRPr="008C748A">
              <w:t xml:space="preserve"> </w:t>
            </w:r>
            <w:proofErr w:type="spellStart"/>
            <w:r w:rsidRPr="008C748A">
              <w:t>hiện</w:t>
            </w:r>
            <w:proofErr w:type="spellEnd"/>
            <w:r w:rsidRPr="008C748A">
              <w:t xml:space="preserve"> </w:t>
            </w:r>
            <w:proofErr w:type="spellStart"/>
            <w:r w:rsidRPr="008C748A">
              <w:t>dịch</w:t>
            </w:r>
            <w:proofErr w:type="spellEnd"/>
            <w:r w:rsidRPr="008C748A">
              <w:t xml:space="preserve"> </w:t>
            </w:r>
            <w:proofErr w:type="spellStart"/>
            <w:r w:rsidRPr="008C748A">
              <w:t>vụ</w:t>
            </w:r>
            <w:proofErr w:type="spellEnd"/>
            <w:r w:rsidRPr="008C748A">
              <w:t xml:space="preserve">, </w:t>
            </w:r>
            <w:proofErr w:type="spellStart"/>
            <w:r w:rsidRPr="008C748A">
              <w:t>các</w:t>
            </w:r>
            <w:proofErr w:type="spellEnd"/>
            <w:r w:rsidRPr="008C748A">
              <w:t xml:space="preserve"> </w:t>
            </w:r>
            <w:proofErr w:type="spellStart"/>
            <w:r w:rsidRPr="008C748A">
              <w:t>biện</w:t>
            </w:r>
            <w:proofErr w:type="spellEnd"/>
            <w:r w:rsidRPr="008C748A">
              <w:t xml:space="preserve"> </w:t>
            </w:r>
            <w:proofErr w:type="spellStart"/>
            <w:r w:rsidRPr="008C748A">
              <w:t>pháp</w:t>
            </w:r>
            <w:proofErr w:type="spellEnd"/>
            <w:r w:rsidRPr="008C748A">
              <w:t xml:space="preserve"> </w:t>
            </w:r>
            <w:proofErr w:type="spellStart"/>
            <w:r w:rsidRPr="008C748A">
              <w:t>tổ</w:t>
            </w:r>
            <w:proofErr w:type="spellEnd"/>
            <w:r w:rsidRPr="008C748A">
              <w:t xml:space="preserve"> </w:t>
            </w:r>
            <w:proofErr w:type="spellStart"/>
            <w:r w:rsidRPr="008C748A">
              <w:t>chức</w:t>
            </w:r>
            <w:proofErr w:type="spellEnd"/>
            <w:r w:rsidRPr="008C748A">
              <w:t xml:space="preserve"> </w:t>
            </w:r>
            <w:proofErr w:type="spellStart"/>
            <w:r w:rsidRPr="008C748A">
              <w:t>cung</w:t>
            </w:r>
            <w:proofErr w:type="spellEnd"/>
            <w:r w:rsidRPr="008C748A">
              <w:t xml:space="preserve"> </w:t>
            </w:r>
            <w:proofErr w:type="spellStart"/>
            <w:r w:rsidRPr="008C748A">
              <w:t>cấp</w:t>
            </w:r>
            <w:proofErr w:type="spellEnd"/>
            <w:r w:rsidRPr="008C748A">
              <w:t xml:space="preserve"> </w:t>
            </w:r>
            <w:proofErr w:type="spellStart"/>
            <w:r w:rsidRPr="008C748A">
              <w:t>dịch</w:t>
            </w:r>
            <w:proofErr w:type="spellEnd"/>
            <w:r w:rsidRPr="008C748A">
              <w:t xml:space="preserve"> </w:t>
            </w:r>
            <w:proofErr w:type="spellStart"/>
            <w:r w:rsidRPr="008C748A">
              <w:t>vụ</w:t>
            </w:r>
            <w:proofErr w:type="spellEnd"/>
            <w:r w:rsidRPr="008C748A">
              <w:t xml:space="preserve"> </w:t>
            </w:r>
            <w:proofErr w:type="spellStart"/>
            <w:r w:rsidRPr="008C748A">
              <w:t>đảm</w:t>
            </w:r>
            <w:proofErr w:type="spellEnd"/>
            <w:r w:rsidRPr="008C748A">
              <w:t xml:space="preserve"> </w:t>
            </w:r>
            <w:proofErr w:type="spellStart"/>
            <w:r w:rsidRPr="008C748A">
              <w:t>bảo</w:t>
            </w:r>
            <w:proofErr w:type="spellEnd"/>
            <w:r w:rsidRPr="008C748A">
              <w:t xml:space="preserve"> </w:t>
            </w:r>
            <w:proofErr w:type="spellStart"/>
            <w:r w:rsidRPr="008C748A">
              <w:t>yêu</w:t>
            </w:r>
            <w:proofErr w:type="spellEnd"/>
            <w:r w:rsidRPr="008C748A">
              <w:t xml:space="preserve"> </w:t>
            </w:r>
            <w:proofErr w:type="spellStart"/>
            <w:r w:rsidRPr="008C748A">
              <w:t>cầu</w:t>
            </w:r>
            <w:proofErr w:type="spellEnd"/>
            <w:r w:rsidRPr="008C748A">
              <w:t xml:space="preserve"> </w:t>
            </w:r>
            <w:proofErr w:type="spellStart"/>
            <w:r w:rsidRPr="008C748A">
              <w:t>tại</w:t>
            </w:r>
            <w:proofErr w:type="spellEnd"/>
            <w:r w:rsidRPr="008C748A">
              <w:t xml:space="preserve"> </w:t>
            </w:r>
            <w:proofErr w:type="spellStart"/>
            <w:r w:rsidRPr="008C748A">
              <w:t>M</w:t>
            </w:r>
            <w:r w:rsidRPr="008C748A">
              <w:rPr>
                <w:iCs/>
              </w:rPr>
              <w:t>ục</w:t>
            </w:r>
            <w:proofErr w:type="spellEnd"/>
            <w:r w:rsidRPr="008C748A">
              <w:rPr>
                <w:iCs/>
              </w:rPr>
              <w:t xml:space="preserve"> 1 </w:t>
            </w:r>
            <w:proofErr w:type="spellStart"/>
            <w:r w:rsidRPr="008C748A">
              <w:rPr>
                <w:iCs/>
              </w:rPr>
              <w:t>và</w:t>
            </w:r>
            <w:proofErr w:type="spellEnd"/>
            <w:r w:rsidRPr="008C748A">
              <w:rPr>
                <w:iCs/>
              </w:rPr>
              <w:t xml:space="preserve"> </w:t>
            </w:r>
            <w:proofErr w:type="spellStart"/>
            <w:r w:rsidRPr="008C748A">
              <w:rPr>
                <w:iCs/>
              </w:rPr>
              <w:t>Mục</w:t>
            </w:r>
            <w:proofErr w:type="spellEnd"/>
            <w:r w:rsidRPr="008C748A">
              <w:rPr>
                <w:iCs/>
              </w:rPr>
              <w:t xml:space="preserve"> 3 </w:t>
            </w:r>
            <w:proofErr w:type="spellStart"/>
            <w:r w:rsidRPr="008C748A">
              <w:rPr>
                <w:iCs/>
              </w:rPr>
              <w:t>Chương</w:t>
            </w:r>
            <w:proofErr w:type="spellEnd"/>
            <w:r w:rsidRPr="008C748A">
              <w:rPr>
                <w:iCs/>
              </w:rPr>
              <w:t xml:space="preserve"> V)</w:t>
            </w:r>
          </w:p>
        </w:tc>
        <w:tc>
          <w:tcPr>
            <w:tcW w:w="1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4B25D6" w14:textId="77777777" w:rsidR="00562957" w:rsidRPr="008C748A" w:rsidRDefault="00562957" w:rsidP="00411119">
            <w:pPr>
              <w:spacing w:line="256" w:lineRule="auto"/>
              <w:ind w:left="128" w:right="155"/>
              <w:jc w:val="center"/>
              <w:rPr>
                <w:bCs/>
              </w:rPr>
            </w:pPr>
            <w:proofErr w:type="spellStart"/>
            <w:r w:rsidRPr="008C748A">
              <w:rPr>
                <w:bCs/>
              </w:rPr>
              <w:lastRenderedPageBreak/>
              <w:t>Có</w:t>
            </w:r>
            <w:proofErr w:type="spellEnd"/>
            <w:r w:rsidRPr="008C748A">
              <w:rPr>
                <w:bCs/>
              </w:rPr>
              <w:t xml:space="preserve"> </w:t>
            </w:r>
            <w:proofErr w:type="spellStart"/>
            <w:r w:rsidRPr="008C748A">
              <w:rPr>
                <w:bCs/>
              </w:rPr>
              <w:t>đề</w:t>
            </w:r>
            <w:proofErr w:type="spellEnd"/>
            <w:r w:rsidRPr="008C748A">
              <w:rPr>
                <w:bCs/>
              </w:rPr>
              <w:t xml:space="preserve"> </w:t>
            </w:r>
            <w:proofErr w:type="spellStart"/>
            <w:r w:rsidRPr="008C748A">
              <w:rPr>
                <w:bCs/>
              </w:rPr>
              <w:t>xuất</w:t>
            </w:r>
            <w:proofErr w:type="spellEnd"/>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F78377" w14:textId="77777777" w:rsidR="00562957" w:rsidRPr="008C748A" w:rsidRDefault="00562957" w:rsidP="00411119">
            <w:pPr>
              <w:spacing w:line="256" w:lineRule="auto"/>
              <w:jc w:val="center"/>
              <w:rPr>
                <w:bCs/>
              </w:rPr>
            </w:pPr>
            <w:proofErr w:type="spellStart"/>
            <w:r w:rsidRPr="008C748A">
              <w:rPr>
                <w:bCs/>
              </w:rPr>
              <w:t>Không</w:t>
            </w:r>
            <w:proofErr w:type="spellEnd"/>
            <w:r w:rsidRPr="008C748A">
              <w:rPr>
                <w:bCs/>
              </w:rPr>
              <w:t xml:space="preserve"> </w:t>
            </w:r>
            <w:proofErr w:type="spellStart"/>
            <w:r w:rsidRPr="008C748A">
              <w:rPr>
                <w:bCs/>
              </w:rPr>
              <w:t>có</w:t>
            </w:r>
            <w:proofErr w:type="spellEnd"/>
            <w:r w:rsidRPr="008C748A">
              <w:rPr>
                <w:bCs/>
              </w:rPr>
              <w:t xml:space="preserve"> </w:t>
            </w:r>
            <w:proofErr w:type="spellStart"/>
            <w:r w:rsidRPr="008C748A">
              <w:rPr>
                <w:bCs/>
              </w:rPr>
              <w:t>đề</w:t>
            </w:r>
            <w:proofErr w:type="spellEnd"/>
            <w:r w:rsidRPr="008C748A">
              <w:rPr>
                <w:bCs/>
              </w:rPr>
              <w:t xml:space="preserve"> </w:t>
            </w:r>
            <w:proofErr w:type="spellStart"/>
            <w:r w:rsidRPr="008C748A">
              <w:rPr>
                <w:bCs/>
              </w:rPr>
              <w:t>xuất</w:t>
            </w:r>
            <w:proofErr w:type="spellEnd"/>
          </w:p>
        </w:tc>
        <w:tc>
          <w:tcPr>
            <w:tcW w:w="4194" w:type="dxa"/>
            <w:tcBorders>
              <w:top w:val="single" w:sz="4" w:space="0" w:color="000000"/>
              <w:left w:val="single" w:sz="4" w:space="0" w:color="000000"/>
              <w:bottom w:val="single" w:sz="4" w:space="0" w:color="000000"/>
              <w:right w:val="single" w:sz="4" w:space="0" w:color="000000"/>
            </w:tcBorders>
          </w:tcPr>
          <w:p w14:paraId="107B6ED5" w14:textId="77777777" w:rsidR="00562957" w:rsidRPr="008C748A" w:rsidRDefault="00562957" w:rsidP="00411119">
            <w:pPr>
              <w:spacing w:line="256" w:lineRule="auto"/>
              <w:rPr>
                <w:bCs/>
              </w:rPr>
            </w:pPr>
            <w:proofErr w:type="spellStart"/>
            <w:r w:rsidRPr="008C748A">
              <w:rPr>
                <w:bCs/>
              </w:rPr>
              <w:t>Bản</w:t>
            </w:r>
            <w:proofErr w:type="spellEnd"/>
            <w:r w:rsidRPr="008C748A">
              <w:rPr>
                <w:bCs/>
              </w:rPr>
              <w:t xml:space="preserve"> </w:t>
            </w:r>
            <w:proofErr w:type="spellStart"/>
            <w:r w:rsidRPr="008C748A">
              <w:rPr>
                <w:bCs/>
              </w:rPr>
              <w:t>kế</w:t>
            </w:r>
            <w:proofErr w:type="spellEnd"/>
            <w:r w:rsidRPr="008C748A">
              <w:rPr>
                <w:bCs/>
              </w:rPr>
              <w:t xml:space="preserve"> </w:t>
            </w:r>
            <w:proofErr w:type="spellStart"/>
            <w:r w:rsidRPr="008C748A">
              <w:rPr>
                <w:bCs/>
              </w:rPr>
              <w:t>hoạch</w:t>
            </w:r>
            <w:proofErr w:type="spellEnd"/>
          </w:p>
        </w:tc>
      </w:tr>
      <w:tr w:rsidR="008C748A" w:rsidRPr="008C748A" w14:paraId="27C87D6C" w14:textId="77777777" w:rsidTr="00411119">
        <w:trPr>
          <w:trHeight w:val="20"/>
        </w:trPr>
        <w:tc>
          <w:tcPr>
            <w:tcW w:w="7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6BBF66" w14:textId="77777777" w:rsidR="00562957" w:rsidRPr="008C748A" w:rsidRDefault="00562957" w:rsidP="00411119">
            <w:pPr>
              <w:spacing w:line="256" w:lineRule="auto"/>
              <w:ind w:left="117" w:right="136"/>
              <w:jc w:val="center"/>
              <w:rPr>
                <w:bCs/>
              </w:rPr>
            </w:pPr>
            <w:r w:rsidRPr="008C748A">
              <w:rPr>
                <w:bCs/>
              </w:rPr>
              <w:t>6</w:t>
            </w:r>
          </w:p>
        </w:tc>
        <w:tc>
          <w:tcPr>
            <w:tcW w:w="25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9A8227" w14:textId="77777777" w:rsidR="00562957" w:rsidRPr="008C748A" w:rsidRDefault="00562957" w:rsidP="00411119">
            <w:pPr>
              <w:ind w:left="117" w:right="136"/>
              <w:rPr>
                <w:bCs/>
              </w:rPr>
            </w:pPr>
            <w:r w:rsidRPr="008C748A">
              <w:rPr>
                <w:lang w:val="pl-PL"/>
              </w:rPr>
              <w:t xml:space="preserve">Tiến độ thực hiện gói thầu: đáp ứng yêu cầu của E-HSMT </w:t>
            </w:r>
            <w:r w:rsidRPr="008C748A">
              <w:rPr>
                <w:bCs/>
              </w:rPr>
              <w:t xml:space="preserve"> </w:t>
            </w:r>
            <w:proofErr w:type="spellStart"/>
            <w:r w:rsidRPr="008C748A">
              <w:rPr>
                <w:bCs/>
              </w:rPr>
              <w:t>theo</w:t>
            </w:r>
            <w:proofErr w:type="spellEnd"/>
            <w:r w:rsidRPr="008C748A">
              <w:rPr>
                <w:bCs/>
              </w:rPr>
              <w:t xml:space="preserve"> </w:t>
            </w:r>
            <w:proofErr w:type="spellStart"/>
            <w:r w:rsidRPr="008C748A">
              <w:rPr>
                <w:bCs/>
              </w:rPr>
              <w:t>mục</w:t>
            </w:r>
            <w:proofErr w:type="spellEnd"/>
            <w:r w:rsidRPr="008C748A">
              <w:rPr>
                <w:bCs/>
              </w:rPr>
              <w:t xml:space="preserve"> 3.1</w:t>
            </w:r>
            <w:r w:rsidRPr="008C748A">
              <w:rPr>
                <w:rFonts w:eastAsia="Arial"/>
                <w:bCs/>
              </w:rPr>
              <w:t>,</w:t>
            </w:r>
            <w:r w:rsidRPr="008C748A">
              <w:rPr>
                <w:bCs/>
                <w:lang w:val="vi-VN"/>
              </w:rPr>
              <w:t xml:space="preserve"> chương V - Yêu cầu về kỹ thuật</w:t>
            </w:r>
          </w:p>
        </w:tc>
        <w:tc>
          <w:tcPr>
            <w:tcW w:w="1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7FBA54" w14:textId="77777777" w:rsidR="00562957" w:rsidRPr="008C748A" w:rsidRDefault="00562957" w:rsidP="00411119">
            <w:pPr>
              <w:spacing w:line="256" w:lineRule="auto"/>
              <w:jc w:val="center"/>
              <w:rPr>
                <w:bCs/>
              </w:rPr>
            </w:pPr>
            <w:r w:rsidRPr="008C748A">
              <w:rPr>
                <w:bCs/>
                <w:lang w:val="vi-VN"/>
              </w:rPr>
              <w:t>Đáp ứng yêu cầu</w:t>
            </w:r>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1C1025" w14:textId="77777777" w:rsidR="00562957" w:rsidRPr="008C748A" w:rsidRDefault="00562957" w:rsidP="00411119">
            <w:pPr>
              <w:spacing w:line="256" w:lineRule="auto"/>
              <w:jc w:val="center"/>
              <w:rPr>
                <w:bCs/>
                <w:lang w:val="vi-VN"/>
              </w:rPr>
            </w:pPr>
            <w:r w:rsidRPr="008C748A">
              <w:rPr>
                <w:bCs/>
                <w:lang w:val="vi-VN"/>
              </w:rPr>
              <w:t>Không đáp ứng yêu cầu</w:t>
            </w:r>
          </w:p>
        </w:tc>
        <w:tc>
          <w:tcPr>
            <w:tcW w:w="4194" w:type="dxa"/>
            <w:tcBorders>
              <w:top w:val="single" w:sz="4" w:space="0" w:color="000000"/>
              <w:left w:val="single" w:sz="4" w:space="0" w:color="000000"/>
              <w:bottom w:val="single" w:sz="4" w:space="0" w:color="000000"/>
              <w:right w:val="single" w:sz="4" w:space="0" w:color="000000"/>
            </w:tcBorders>
          </w:tcPr>
          <w:p w14:paraId="04A42267" w14:textId="77777777" w:rsidR="00562957" w:rsidRPr="008C748A" w:rsidRDefault="00562957" w:rsidP="00411119">
            <w:pPr>
              <w:spacing w:line="256" w:lineRule="auto"/>
              <w:rPr>
                <w:bCs/>
              </w:rPr>
            </w:pPr>
            <w:r w:rsidRPr="008C748A">
              <w:rPr>
                <w:bCs/>
                <w:kern w:val="2"/>
              </w:rPr>
              <w:t>T</w:t>
            </w:r>
            <w:r w:rsidRPr="008C748A">
              <w:rPr>
                <w:bCs/>
                <w:kern w:val="2"/>
                <w:lang w:val="vi-VN"/>
              </w:rPr>
              <w:t>ài liệu chứng minh</w:t>
            </w:r>
          </w:p>
        </w:tc>
      </w:tr>
      <w:tr w:rsidR="008C748A" w:rsidRPr="008C748A" w14:paraId="2C1DAD56" w14:textId="77777777" w:rsidTr="00411119">
        <w:trPr>
          <w:trHeight w:val="20"/>
        </w:trPr>
        <w:tc>
          <w:tcPr>
            <w:tcW w:w="7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804DF5" w14:textId="77777777" w:rsidR="00562957" w:rsidRPr="008C748A" w:rsidRDefault="00562957" w:rsidP="00411119">
            <w:pPr>
              <w:spacing w:line="256" w:lineRule="auto"/>
              <w:ind w:left="117" w:right="136"/>
              <w:rPr>
                <w:bCs/>
                <w:lang w:val="vi-VN"/>
              </w:rPr>
            </w:pPr>
          </w:p>
        </w:tc>
        <w:tc>
          <w:tcPr>
            <w:tcW w:w="25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3B92E9" w14:textId="77777777" w:rsidR="00562957" w:rsidRPr="008C748A" w:rsidRDefault="00562957" w:rsidP="00411119">
            <w:pPr>
              <w:spacing w:line="256" w:lineRule="auto"/>
              <w:ind w:left="117" w:right="136"/>
              <w:rPr>
                <w:bCs/>
                <w:lang w:val="vi-VN"/>
              </w:rPr>
            </w:pPr>
            <w:r w:rsidRPr="008C748A">
              <w:rPr>
                <w:rFonts w:eastAsia="Calibri"/>
                <w:bCs/>
                <w:noProof/>
                <w:lang w:val="vi-VN"/>
              </w:rPr>
              <w:t>KẾT LUẬN</w:t>
            </w:r>
          </w:p>
        </w:tc>
        <w:tc>
          <w:tcPr>
            <w:tcW w:w="11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7FC57F" w14:textId="77777777" w:rsidR="00562957" w:rsidRPr="008C748A" w:rsidRDefault="00562957" w:rsidP="00411119">
            <w:pPr>
              <w:spacing w:line="256" w:lineRule="auto"/>
              <w:ind w:hanging="2"/>
              <w:jc w:val="center"/>
              <w:rPr>
                <w:bCs/>
                <w:lang w:val="vi-VN"/>
              </w:rPr>
            </w:pPr>
            <w:r w:rsidRPr="008C748A">
              <w:rPr>
                <w:bCs/>
                <w:lang w:val="vi-VN"/>
              </w:rPr>
              <w:t>ĐẠT</w:t>
            </w:r>
          </w:p>
          <w:p w14:paraId="7AC84C3C" w14:textId="77777777" w:rsidR="00562957" w:rsidRPr="008C748A" w:rsidRDefault="00562957" w:rsidP="00411119">
            <w:pPr>
              <w:spacing w:line="257" w:lineRule="auto"/>
              <w:ind w:left="6"/>
              <w:jc w:val="center"/>
              <w:rPr>
                <w:bCs/>
                <w:lang w:val="vi-VN"/>
              </w:rPr>
            </w:pPr>
            <w:r w:rsidRPr="008C748A">
              <w:rPr>
                <w:bCs/>
                <w:i/>
                <w:lang w:val="vi-VN"/>
              </w:rPr>
              <w:t>(Khi tất cả các tiêu chí được đánh giá là “Đạt”)</w:t>
            </w:r>
          </w:p>
        </w:tc>
        <w:tc>
          <w:tcPr>
            <w:tcW w:w="12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21955A" w14:textId="77777777" w:rsidR="00562957" w:rsidRPr="008C748A" w:rsidRDefault="00562957" w:rsidP="00411119">
            <w:pPr>
              <w:spacing w:line="256" w:lineRule="auto"/>
              <w:ind w:left="-2" w:right="-10" w:hanging="2"/>
              <w:jc w:val="center"/>
              <w:rPr>
                <w:bCs/>
                <w:lang w:val="vi-VN"/>
              </w:rPr>
            </w:pPr>
            <w:r w:rsidRPr="008C748A">
              <w:rPr>
                <w:bCs/>
                <w:lang w:val="vi-VN"/>
              </w:rPr>
              <w:t>KHÔNG ĐẠT</w:t>
            </w:r>
          </w:p>
          <w:p w14:paraId="306BA2B2" w14:textId="77777777" w:rsidR="00562957" w:rsidRPr="008C748A" w:rsidRDefault="00562957" w:rsidP="00411119">
            <w:pPr>
              <w:spacing w:line="256" w:lineRule="auto"/>
              <w:ind w:hanging="2"/>
              <w:jc w:val="center"/>
              <w:rPr>
                <w:bCs/>
                <w:lang w:val="vi-VN"/>
              </w:rPr>
            </w:pPr>
            <w:r w:rsidRPr="008C748A">
              <w:rPr>
                <w:bCs/>
                <w:i/>
                <w:lang w:val="vi-VN"/>
              </w:rPr>
              <w:t>(Khi có bất kỳ một tiêu chí nào đánh giá là “Không đạt”)</w:t>
            </w:r>
          </w:p>
        </w:tc>
        <w:tc>
          <w:tcPr>
            <w:tcW w:w="4194" w:type="dxa"/>
            <w:tcBorders>
              <w:top w:val="single" w:sz="4" w:space="0" w:color="000000"/>
              <w:left w:val="single" w:sz="4" w:space="0" w:color="000000"/>
              <w:bottom w:val="single" w:sz="4" w:space="0" w:color="000000"/>
              <w:right w:val="single" w:sz="4" w:space="0" w:color="000000"/>
            </w:tcBorders>
          </w:tcPr>
          <w:p w14:paraId="2C4D4A07" w14:textId="77777777" w:rsidR="00562957" w:rsidRPr="008C748A" w:rsidRDefault="00562957" w:rsidP="00411119">
            <w:pPr>
              <w:spacing w:line="256" w:lineRule="auto"/>
              <w:ind w:left="-107" w:right="-116" w:hanging="2"/>
              <w:jc w:val="center"/>
              <w:rPr>
                <w:bCs/>
                <w:lang w:val="vi-VN"/>
              </w:rPr>
            </w:pPr>
          </w:p>
        </w:tc>
      </w:tr>
    </w:tbl>
    <w:bookmarkEnd w:id="0"/>
    <w:p w14:paraId="098F77F7" w14:textId="77777777" w:rsidR="00562957" w:rsidRPr="008C748A" w:rsidRDefault="00562957" w:rsidP="00562957">
      <w:pPr>
        <w:spacing w:before="120" w:after="120"/>
        <w:ind w:firstLine="709"/>
        <w:jc w:val="both"/>
        <w:rPr>
          <w:bCs/>
          <w:sz w:val="28"/>
          <w:szCs w:val="28"/>
          <w:lang w:val="nl-NL"/>
        </w:rPr>
      </w:pPr>
      <w:r w:rsidRPr="008C748A">
        <w:rPr>
          <w:bCs/>
          <w:sz w:val="28"/>
          <w:szCs w:val="28"/>
          <w:u w:val="single"/>
          <w:lang w:val="nl-NL"/>
        </w:rPr>
        <w:t>Lưu ý</w:t>
      </w:r>
      <w:r w:rsidRPr="008C748A">
        <w:rPr>
          <w:bCs/>
          <w:sz w:val="28"/>
          <w:szCs w:val="28"/>
          <w:lang w:val="nl-NL"/>
        </w:rPr>
        <w:t>: Các tài liệu nộp trong E-HSDT để chứng minh Nhà thầu đáp ứng các yêu cầu tại Mục 3.Tiêu chí đánh giá kỹ thuật phải được người đại diện pháp luật ký tên và đóng mộc xác nhận.</w:t>
      </w:r>
    </w:p>
    <w:p w14:paraId="19C8691E" w14:textId="77777777" w:rsidR="00827302" w:rsidRPr="008C748A" w:rsidRDefault="00827302"/>
    <w:sectPr w:rsidR="00827302" w:rsidRPr="008C748A" w:rsidSect="00562957">
      <w:pgSz w:w="11907"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95544"/>
    <w:multiLevelType w:val="hybridMultilevel"/>
    <w:tmpl w:val="D9063420"/>
    <w:lvl w:ilvl="0" w:tplc="7C7E8E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5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57"/>
    <w:rsid w:val="00020D2B"/>
    <w:rsid w:val="0033015A"/>
    <w:rsid w:val="00562957"/>
    <w:rsid w:val="0057615F"/>
    <w:rsid w:val="00600775"/>
    <w:rsid w:val="00791DCF"/>
    <w:rsid w:val="00827302"/>
    <w:rsid w:val="008B1F2D"/>
    <w:rsid w:val="008C748A"/>
    <w:rsid w:val="00DE6BCD"/>
    <w:rsid w:val="00E50AA0"/>
    <w:rsid w:val="00E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5AF3"/>
  <w15:chartTrackingRefBased/>
  <w15:docId w15:val="{506A7C37-0C29-4C79-84F1-DA9DF8A6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957"/>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562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9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9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29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29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29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29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29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9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9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29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29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29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29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29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29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9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9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2957"/>
    <w:pPr>
      <w:spacing w:before="160"/>
      <w:jc w:val="center"/>
    </w:pPr>
    <w:rPr>
      <w:i/>
      <w:iCs/>
      <w:color w:val="404040" w:themeColor="text1" w:themeTint="BF"/>
    </w:rPr>
  </w:style>
  <w:style w:type="character" w:customStyle="1" w:styleId="QuoteChar">
    <w:name w:val="Quote Char"/>
    <w:basedOn w:val="DefaultParagraphFont"/>
    <w:link w:val="Quote"/>
    <w:uiPriority w:val="29"/>
    <w:rsid w:val="00562957"/>
    <w:rPr>
      <w:i/>
      <w:iCs/>
      <w:color w:val="404040" w:themeColor="text1" w:themeTint="BF"/>
    </w:rPr>
  </w:style>
  <w:style w:type="paragraph" w:styleId="ListParagraph">
    <w:name w:val="List Paragraph"/>
    <w:aliases w:val="bullet 1,Bullet L1,Colorful List - Accent 11,List Paragraph11,bullet,My checklist,Bullet List,FooterText,numbered,Paragraphe de liste,VNA - List Paragraph,lp1,lp11,Table Sequence,List A,Norm,Nga 3,CONTENT,Nor,List Paragraph2,ANNEX,?,Ref,k"/>
    <w:basedOn w:val="Normal"/>
    <w:link w:val="ListParagraphChar"/>
    <w:uiPriority w:val="34"/>
    <w:qFormat/>
    <w:rsid w:val="00562957"/>
    <w:pPr>
      <w:ind w:left="720"/>
      <w:contextualSpacing/>
    </w:pPr>
  </w:style>
  <w:style w:type="character" w:styleId="IntenseEmphasis">
    <w:name w:val="Intense Emphasis"/>
    <w:basedOn w:val="DefaultParagraphFont"/>
    <w:uiPriority w:val="21"/>
    <w:qFormat/>
    <w:rsid w:val="00562957"/>
    <w:rPr>
      <w:i/>
      <w:iCs/>
      <w:color w:val="0F4761" w:themeColor="accent1" w:themeShade="BF"/>
    </w:rPr>
  </w:style>
  <w:style w:type="paragraph" w:styleId="IntenseQuote">
    <w:name w:val="Intense Quote"/>
    <w:basedOn w:val="Normal"/>
    <w:next w:val="Normal"/>
    <w:link w:val="IntenseQuoteChar"/>
    <w:uiPriority w:val="30"/>
    <w:qFormat/>
    <w:rsid w:val="00562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957"/>
    <w:rPr>
      <w:i/>
      <w:iCs/>
      <w:color w:val="0F4761" w:themeColor="accent1" w:themeShade="BF"/>
    </w:rPr>
  </w:style>
  <w:style w:type="character" w:styleId="IntenseReference">
    <w:name w:val="Intense Reference"/>
    <w:basedOn w:val="DefaultParagraphFont"/>
    <w:uiPriority w:val="32"/>
    <w:qFormat/>
    <w:rsid w:val="00562957"/>
    <w:rPr>
      <w:b/>
      <w:bCs/>
      <w:smallCaps/>
      <w:color w:val="0F4761" w:themeColor="accent1" w:themeShade="BF"/>
      <w:spacing w:val="5"/>
    </w:rPr>
  </w:style>
  <w:style w:type="character" w:customStyle="1" w:styleId="ListParagraphChar">
    <w:name w:val="List Paragraph Char"/>
    <w:aliases w:val="bullet 1 Char,Bullet L1 Char,Colorful List - Accent 11 Char,List Paragraph11 Char,bullet Char,My checklist Char,Bullet List Char,FooterText Char,numbered Char,Paragraphe de liste Char,VNA - List Paragraph Char,lp1 Char,lp11 Char"/>
    <w:link w:val="ListParagraph"/>
    <w:uiPriority w:val="34"/>
    <w:qFormat/>
    <w:locked/>
    <w:rsid w:val="0056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2025-08-11T03:51:00Z</dcterms:created>
  <dcterms:modified xsi:type="dcterms:W3CDTF">2025-08-11T03:53:00Z</dcterms:modified>
</cp:coreProperties>
</file>