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E3467" w14:textId="186F6CFA" w:rsidR="00F3594D" w:rsidRDefault="00F3594D" w:rsidP="000E15C7">
      <w:pPr>
        <w:widowControl w:val="0"/>
        <w:spacing w:before="120" w:after="120" w:line="264" w:lineRule="auto"/>
        <w:ind w:firstLine="0"/>
        <w:jc w:val="center"/>
        <w:rPr>
          <w:rFonts w:eastAsia="Times New Roman"/>
          <w:b/>
          <w:bCs/>
          <w:sz w:val="28"/>
          <w:szCs w:val="28"/>
        </w:rPr>
      </w:pPr>
      <w:bookmarkStart w:id="0" w:name="_Toc104800535"/>
      <w:r>
        <w:rPr>
          <w:rFonts w:eastAsia="Times New Roman"/>
          <w:b/>
          <w:bCs/>
          <w:sz w:val="28"/>
          <w:szCs w:val="28"/>
        </w:rPr>
        <w:t>CHƯƠNG V</w:t>
      </w:r>
    </w:p>
    <w:p w14:paraId="6B96E9A3" w14:textId="1927582B" w:rsidR="000E15C7" w:rsidRDefault="000E15C7" w:rsidP="000E15C7">
      <w:pPr>
        <w:widowControl w:val="0"/>
        <w:spacing w:before="120" w:after="120" w:line="264" w:lineRule="auto"/>
        <w:ind w:firstLine="0"/>
        <w:jc w:val="center"/>
        <w:rPr>
          <w:rFonts w:eastAsia="Times New Roman"/>
          <w:b/>
          <w:bCs/>
          <w:sz w:val="28"/>
          <w:szCs w:val="28"/>
        </w:rPr>
      </w:pPr>
      <w:r w:rsidRPr="008C4E27">
        <w:rPr>
          <w:rFonts w:eastAsia="Times New Roman"/>
          <w:b/>
          <w:bCs/>
          <w:sz w:val="28"/>
          <w:szCs w:val="28"/>
          <w:lang w:val="vi-VN"/>
        </w:rPr>
        <w:t>YÊU CẦU VỀ KỸ THUẬT</w:t>
      </w:r>
      <w:bookmarkEnd w:id="0"/>
    </w:p>
    <w:p w14:paraId="5F9FC747" w14:textId="2137C6EC" w:rsidR="00FF6535" w:rsidRPr="00FF6535" w:rsidRDefault="00FF6535" w:rsidP="00FF6535">
      <w:pPr>
        <w:spacing w:before="0" w:after="0" w:line="240" w:lineRule="auto"/>
        <w:ind w:left="360" w:firstLine="0"/>
        <w:jc w:val="center"/>
        <w:rPr>
          <w:rFonts w:eastAsia="Times New Roman"/>
          <w:b/>
          <w:sz w:val="26"/>
          <w:szCs w:val="26"/>
        </w:rPr>
      </w:pPr>
      <w:r w:rsidRPr="00FF6535">
        <w:rPr>
          <w:rFonts w:eastAsia="Times New Roman"/>
          <w:b/>
          <w:sz w:val="26"/>
          <w:szCs w:val="26"/>
        </w:rPr>
        <w:t xml:space="preserve">Thực hiện gói thầu </w:t>
      </w:r>
      <w:bookmarkStart w:id="1" w:name="_Hlk205383968"/>
      <w:r w:rsidRPr="00FF6535">
        <w:rPr>
          <w:rFonts w:eastAsia="Times New Roman"/>
          <w:b/>
          <w:sz w:val="26"/>
          <w:szCs w:val="26"/>
        </w:rPr>
        <w:t>2025-TMP-CT-06.09  Mua bảo hiểm cháy nổ và gián đoạn kinh doanh năm 2025  Nhà máy điện mặt trời Thác Mơ</w:t>
      </w:r>
    </w:p>
    <w:bookmarkEnd w:id="1"/>
    <w:p w14:paraId="5818AB9F" w14:textId="5352CEAB" w:rsidR="000E15C7" w:rsidRPr="008C4E27" w:rsidRDefault="000E15C7" w:rsidP="00B417D9">
      <w:pPr>
        <w:spacing w:before="120" w:after="120" w:line="240" w:lineRule="auto"/>
        <w:ind w:firstLine="709"/>
        <w:rPr>
          <w:rFonts w:eastAsia="Times New Roman"/>
          <w:b/>
          <w:sz w:val="26"/>
          <w:szCs w:val="26"/>
          <w:lang w:val="nl-NL"/>
        </w:rPr>
      </w:pPr>
      <w:r w:rsidRPr="008C4E27">
        <w:rPr>
          <w:rFonts w:eastAsia="Times New Roman"/>
          <w:b/>
          <w:sz w:val="26"/>
          <w:szCs w:val="26"/>
          <w:lang w:val="nl-NL"/>
        </w:rPr>
        <w:t>I. Giới thiệu chung về công trình cần mua bảo hiểm</w:t>
      </w:r>
    </w:p>
    <w:p w14:paraId="457CC63B" w14:textId="1A0B701F" w:rsidR="000E15C7" w:rsidRPr="008C4E27" w:rsidRDefault="000E15C7" w:rsidP="000E15C7">
      <w:pPr>
        <w:widowControl w:val="0"/>
        <w:spacing w:before="0" w:after="120" w:line="240" w:lineRule="auto"/>
        <w:ind w:firstLine="709"/>
        <w:rPr>
          <w:rFonts w:eastAsia="Times New Roman"/>
          <w:sz w:val="26"/>
          <w:szCs w:val="26"/>
        </w:rPr>
      </w:pPr>
      <w:r w:rsidRPr="008C4E27">
        <w:rPr>
          <w:rFonts w:eastAsia="Times New Roman"/>
          <w:sz w:val="26"/>
          <w:szCs w:val="26"/>
          <w:lang w:val="vi-VN"/>
        </w:rPr>
        <w:t xml:space="preserve">- </w:t>
      </w:r>
      <w:r w:rsidRPr="008C4E27">
        <w:rPr>
          <w:rFonts w:eastAsia="Times New Roman"/>
          <w:sz w:val="26"/>
          <w:szCs w:val="26"/>
        </w:rPr>
        <w:t>Phạm v</w:t>
      </w:r>
      <w:r w:rsidR="00F3594D">
        <w:rPr>
          <w:rFonts w:eastAsia="Times New Roman"/>
          <w:sz w:val="26"/>
          <w:szCs w:val="26"/>
        </w:rPr>
        <w:t>i</w:t>
      </w:r>
      <w:r w:rsidRPr="008C4E27">
        <w:rPr>
          <w:rFonts w:eastAsia="Times New Roman"/>
          <w:sz w:val="26"/>
          <w:szCs w:val="26"/>
        </w:rPr>
        <w:t xml:space="preserve"> cần mua bảo hiểm</w:t>
      </w:r>
      <w:r w:rsidRPr="008C4E27">
        <w:rPr>
          <w:rFonts w:eastAsia="Times New Roman"/>
          <w:sz w:val="26"/>
          <w:szCs w:val="26"/>
          <w:lang w:val="vi-VN"/>
        </w:rPr>
        <w:t>: Bảo hiểm cháy nổ bắt buộc</w:t>
      </w:r>
      <w:r w:rsidRPr="008C4E27">
        <w:rPr>
          <w:rFonts w:eastAsia="Times New Roman"/>
          <w:sz w:val="26"/>
          <w:szCs w:val="26"/>
        </w:rPr>
        <w:t xml:space="preserve"> và gián đoạn kinh doanh năm 2025</w:t>
      </w:r>
      <w:r w:rsidRPr="008C4E27">
        <w:rPr>
          <w:rFonts w:eastAsia="Times New Roman"/>
          <w:sz w:val="26"/>
          <w:szCs w:val="26"/>
          <w:lang w:val="vi-VN"/>
        </w:rPr>
        <w:t xml:space="preserve"> Nhà máy </w:t>
      </w:r>
      <w:r w:rsidR="00511904" w:rsidRPr="008C4E27">
        <w:rPr>
          <w:rFonts w:eastAsia="Times New Roman"/>
          <w:sz w:val="26"/>
          <w:szCs w:val="26"/>
          <w:lang w:val="en-GB"/>
        </w:rPr>
        <w:t>Đ</w:t>
      </w:r>
      <w:r w:rsidRPr="008C4E27">
        <w:rPr>
          <w:rFonts w:eastAsia="Times New Roman"/>
          <w:sz w:val="26"/>
          <w:szCs w:val="26"/>
          <w:lang w:val="vi-VN"/>
        </w:rPr>
        <w:t>iện mặt trời Thác M</w:t>
      </w:r>
      <w:r w:rsidRPr="008C4E27">
        <w:rPr>
          <w:rFonts w:eastAsia="Times New Roman"/>
          <w:sz w:val="26"/>
          <w:szCs w:val="26"/>
        </w:rPr>
        <w:t>ơ;</w:t>
      </w:r>
    </w:p>
    <w:p w14:paraId="5ECDAC9C" w14:textId="77777777" w:rsidR="000E15C7" w:rsidRPr="008C4E27" w:rsidRDefault="000E15C7" w:rsidP="000E15C7">
      <w:pPr>
        <w:widowControl w:val="0"/>
        <w:spacing w:before="0" w:after="120" w:line="240" w:lineRule="auto"/>
        <w:ind w:firstLine="709"/>
        <w:rPr>
          <w:rFonts w:eastAsia="Times New Roman"/>
          <w:sz w:val="26"/>
          <w:szCs w:val="26"/>
        </w:rPr>
      </w:pPr>
      <w:r w:rsidRPr="008C4E27">
        <w:rPr>
          <w:rFonts w:eastAsia="Times New Roman"/>
          <w:sz w:val="26"/>
          <w:szCs w:val="26"/>
          <w:lang w:val="vi-VN"/>
        </w:rPr>
        <w:t xml:space="preserve">- Tên </w:t>
      </w:r>
      <w:r w:rsidRPr="008C4E27">
        <w:rPr>
          <w:rFonts w:eastAsia="Times New Roman"/>
          <w:sz w:val="26"/>
          <w:szCs w:val="26"/>
          <w:lang w:val="nl-NL"/>
        </w:rPr>
        <w:t>Bên mời thầu</w:t>
      </w:r>
      <w:r w:rsidRPr="008C4E27">
        <w:rPr>
          <w:rFonts w:eastAsia="Times New Roman"/>
          <w:sz w:val="26"/>
          <w:szCs w:val="26"/>
          <w:lang w:val="vi-VN"/>
        </w:rPr>
        <w:t xml:space="preserve">: </w:t>
      </w:r>
      <w:r w:rsidRPr="008C4E27">
        <w:rPr>
          <w:rFonts w:eastAsia="Times New Roman"/>
          <w:sz w:val="26"/>
          <w:szCs w:val="26"/>
        </w:rPr>
        <w:t>Công ty Cổ phần Thủy điện Thác Mơ;</w:t>
      </w:r>
    </w:p>
    <w:p w14:paraId="1363BB16" w14:textId="0FF0E6CA" w:rsidR="000E15C7" w:rsidRPr="008C4E27" w:rsidRDefault="000E15C7" w:rsidP="000E15C7">
      <w:pPr>
        <w:widowControl w:val="0"/>
        <w:spacing w:before="0" w:after="120" w:line="240" w:lineRule="auto"/>
        <w:ind w:firstLine="709"/>
        <w:rPr>
          <w:rFonts w:eastAsia="Times New Roman"/>
          <w:sz w:val="26"/>
          <w:szCs w:val="26"/>
          <w:lang w:val="nl-NL"/>
        </w:rPr>
      </w:pPr>
      <w:r w:rsidRPr="008C4E27">
        <w:rPr>
          <w:rFonts w:eastAsia="Times New Roman"/>
          <w:sz w:val="26"/>
          <w:szCs w:val="26"/>
          <w:lang w:val="vi-VN"/>
        </w:rPr>
        <w:t xml:space="preserve">- Nguồn vốn: </w:t>
      </w:r>
      <w:r w:rsidRPr="008C4E27">
        <w:rPr>
          <w:rFonts w:eastAsia="Times New Roman"/>
          <w:sz w:val="26"/>
          <w:szCs w:val="26"/>
          <w:lang w:val="nl-NL"/>
        </w:rPr>
        <w:t>Sản xuất kinh doanh;</w:t>
      </w:r>
    </w:p>
    <w:p w14:paraId="740CE95F" w14:textId="77777777" w:rsidR="000E15C7" w:rsidRPr="008C4E27" w:rsidRDefault="000E15C7" w:rsidP="000E15C7">
      <w:pPr>
        <w:autoSpaceDE w:val="0"/>
        <w:autoSpaceDN w:val="0"/>
        <w:adjustRightInd w:val="0"/>
        <w:spacing w:before="0" w:after="120" w:line="240" w:lineRule="auto"/>
        <w:ind w:firstLine="709"/>
        <w:rPr>
          <w:rFonts w:eastAsia="Times New Roman" w:cs=".VnTime"/>
          <w:spacing w:val="-2"/>
          <w:sz w:val="26"/>
          <w:szCs w:val="26"/>
          <w:lang w:val="nl-NL"/>
        </w:rPr>
      </w:pPr>
      <w:r w:rsidRPr="008C4E27">
        <w:rPr>
          <w:rFonts w:eastAsia="Times New Roman"/>
          <w:sz w:val="26"/>
          <w:szCs w:val="26"/>
          <w:lang w:val="vi-VN"/>
        </w:rPr>
        <w:t xml:space="preserve">- Thời gian thực hiện </w:t>
      </w:r>
      <w:r w:rsidRPr="008C4E27">
        <w:rPr>
          <w:rFonts w:eastAsia="Times New Roman"/>
          <w:sz w:val="26"/>
          <w:szCs w:val="26"/>
          <w:lang w:val="nl-NL"/>
        </w:rPr>
        <w:t>hợp đồng</w:t>
      </w:r>
      <w:r w:rsidRPr="008C4E27">
        <w:rPr>
          <w:rFonts w:eastAsia="Times New Roman"/>
          <w:sz w:val="26"/>
          <w:szCs w:val="26"/>
          <w:lang w:val="vi-VN"/>
        </w:rPr>
        <w:t>:</w:t>
      </w:r>
      <w:r w:rsidRPr="008C4E27">
        <w:rPr>
          <w:rFonts w:eastAsia="Times New Roman"/>
          <w:sz w:val="26"/>
          <w:szCs w:val="26"/>
        </w:rPr>
        <w:t xml:space="preserve"> 365 ngày;</w:t>
      </w:r>
    </w:p>
    <w:p w14:paraId="2E61CC10" w14:textId="4176B661" w:rsidR="000E15C7" w:rsidRPr="008C4E27" w:rsidRDefault="000E15C7" w:rsidP="000E15C7">
      <w:pPr>
        <w:widowControl w:val="0"/>
        <w:spacing w:before="0" w:after="120" w:line="240" w:lineRule="auto"/>
        <w:ind w:firstLine="709"/>
        <w:rPr>
          <w:rFonts w:eastAsia="Times New Roman"/>
          <w:sz w:val="26"/>
          <w:szCs w:val="26"/>
          <w:lang w:val="nl-NL"/>
        </w:rPr>
      </w:pPr>
      <w:r w:rsidRPr="008C4E27">
        <w:rPr>
          <w:rFonts w:eastAsia="Times New Roman"/>
          <w:sz w:val="26"/>
          <w:szCs w:val="26"/>
          <w:lang w:val="nl-NL"/>
        </w:rPr>
        <w:t xml:space="preserve">- Địa điểm thực hiện: </w:t>
      </w:r>
      <w:r w:rsidR="00FF6535">
        <w:rPr>
          <w:rFonts w:eastAsia="Times New Roman"/>
          <w:bCs/>
          <w:sz w:val="26"/>
          <w:szCs w:val="26"/>
        </w:rPr>
        <w:t xml:space="preserve">Phường </w:t>
      </w:r>
      <w:r w:rsidRPr="008C4E27">
        <w:rPr>
          <w:rFonts w:eastAsia="Times New Roman"/>
          <w:bCs/>
          <w:sz w:val="26"/>
          <w:szCs w:val="26"/>
        </w:rPr>
        <w:t xml:space="preserve">Phước Long, </w:t>
      </w:r>
      <w:r w:rsidR="00FF6535">
        <w:rPr>
          <w:rFonts w:eastAsia="Times New Roman"/>
          <w:bCs/>
          <w:sz w:val="26"/>
          <w:szCs w:val="26"/>
        </w:rPr>
        <w:t xml:space="preserve"> tỉnh Đồng  Nai</w:t>
      </w:r>
      <w:r w:rsidRPr="008C4E27">
        <w:rPr>
          <w:rFonts w:eastAsia="Times New Roman"/>
          <w:sz w:val="26"/>
          <w:szCs w:val="26"/>
          <w:lang w:val="nl-NL"/>
        </w:rPr>
        <w:t>;</w:t>
      </w:r>
    </w:p>
    <w:p w14:paraId="78DE40AD" w14:textId="77777777" w:rsidR="000E15C7" w:rsidRPr="008C4E27" w:rsidRDefault="000E15C7" w:rsidP="000E15C7">
      <w:pPr>
        <w:widowControl w:val="0"/>
        <w:spacing w:before="0" w:after="120" w:line="240" w:lineRule="auto"/>
        <w:ind w:firstLine="709"/>
        <w:rPr>
          <w:rFonts w:eastAsia="Times New Roman"/>
          <w:spacing w:val="-6"/>
          <w:sz w:val="26"/>
          <w:szCs w:val="26"/>
          <w:lang w:val="en-GB"/>
        </w:rPr>
      </w:pPr>
      <w:r w:rsidRPr="008C4E27">
        <w:rPr>
          <w:rFonts w:eastAsia="Times New Roman"/>
          <w:sz w:val="26"/>
          <w:szCs w:val="26"/>
          <w:lang w:val="nl-NL"/>
        </w:rPr>
        <w:t xml:space="preserve">- </w:t>
      </w:r>
      <w:bookmarkStart w:id="2" w:name="_Hlk205385250"/>
      <w:r w:rsidRPr="008C4E27">
        <w:rPr>
          <w:rFonts w:eastAsia="Times New Roman"/>
          <w:sz w:val="26"/>
          <w:szCs w:val="26"/>
          <w:lang w:val="nl-NL"/>
        </w:rPr>
        <w:t xml:space="preserve">Bên mua bảo hiểm: </w:t>
      </w:r>
      <w:r w:rsidRPr="008C4E27">
        <w:rPr>
          <w:rFonts w:eastAsia="Times New Roman"/>
          <w:spacing w:val="-6"/>
          <w:sz w:val="26"/>
          <w:szCs w:val="26"/>
          <w:lang w:val="en-GB"/>
        </w:rPr>
        <w:t>Công ty Cổ phần Thủy điện Thác Mơ;</w:t>
      </w:r>
      <w:bookmarkEnd w:id="2"/>
    </w:p>
    <w:p w14:paraId="016415E7" w14:textId="77777777" w:rsidR="000E15C7" w:rsidRPr="008C4E27" w:rsidRDefault="000E15C7" w:rsidP="000E15C7">
      <w:pPr>
        <w:widowControl w:val="0"/>
        <w:spacing w:before="0" w:after="120" w:line="240" w:lineRule="auto"/>
        <w:ind w:firstLine="709"/>
        <w:rPr>
          <w:rFonts w:eastAsia="Times New Roman"/>
          <w:sz w:val="26"/>
          <w:szCs w:val="26"/>
          <w:lang w:val="nl-NL"/>
        </w:rPr>
      </w:pPr>
      <w:r w:rsidRPr="008C4E27">
        <w:rPr>
          <w:rFonts w:eastAsia="Times New Roman"/>
          <w:sz w:val="26"/>
          <w:szCs w:val="26"/>
          <w:lang w:val="nl-NL"/>
        </w:rPr>
        <w:t xml:space="preserve">- </w:t>
      </w:r>
      <w:bookmarkStart w:id="3" w:name="_Hlk205385262"/>
      <w:r w:rsidRPr="008C4E27">
        <w:rPr>
          <w:rFonts w:eastAsia="Times New Roman"/>
          <w:sz w:val="26"/>
          <w:szCs w:val="26"/>
          <w:lang w:val="nl-NL"/>
        </w:rPr>
        <w:t xml:space="preserve">Bên thụ hưởng (được) bảo hiểm: </w:t>
      </w:r>
      <w:r w:rsidRPr="008C4E27">
        <w:rPr>
          <w:rFonts w:eastAsia="Times New Roman"/>
          <w:sz w:val="26"/>
          <w:szCs w:val="26"/>
        </w:rPr>
        <w:t>Ngân hàng TNHH MTV Shinhan Việt Nam.</w:t>
      </w:r>
      <w:bookmarkEnd w:id="3"/>
    </w:p>
    <w:p w14:paraId="77A8E581" w14:textId="4747C9A9" w:rsidR="000E15C7" w:rsidRPr="008C4E27" w:rsidRDefault="000E15C7" w:rsidP="000E15C7">
      <w:pPr>
        <w:spacing w:before="0" w:after="120" w:line="240" w:lineRule="auto"/>
        <w:ind w:firstLine="709"/>
        <w:rPr>
          <w:rFonts w:eastAsia="Times New Roman"/>
          <w:b/>
          <w:sz w:val="26"/>
          <w:szCs w:val="26"/>
          <w:lang w:val="nl-NL"/>
        </w:rPr>
      </w:pPr>
      <w:r w:rsidRPr="008C4E27">
        <w:rPr>
          <w:rFonts w:eastAsia="Times New Roman"/>
          <w:b/>
          <w:sz w:val="26"/>
          <w:szCs w:val="26"/>
          <w:lang w:val="nl-NL"/>
        </w:rPr>
        <w:t xml:space="preserve">II. </w:t>
      </w:r>
      <w:r w:rsidR="00C017D4" w:rsidRPr="008C4E27">
        <w:rPr>
          <w:rFonts w:eastAsia="Times New Roman"/>
          <w:b/>
          <w:sz w:val="26"/>
          <w:szCs w:val="26"/>
          <w:lang w:val="nl-NL"/>
        </w:rPr>
        <w:t>Mục tiêu, phạm vi bảo hiểm</w:t>
      </w:r>
    </w:p>
    <w:p w14:paraId="2579749C" w14:textId="0AB0FD7D" w:rsidR="000E15C7" w:rsidRPr="008C4E27" w:rsidRDefault="00526968" w:rsidP="000E15C7">
      <w:pPr>
        <w:spacing w:before="0" w:after="120" w:line="240" w:lineRule="auto"/>
        <w:ind w:firstLine="709"/>
        <w:rPr>
          <w:rFonts w:eastAsia="Times New Roman"/>
          <w:b/>
          <w:sz w:val="26"/>
          <w:szCs w:val="26"/>
          <w:lang w:val="nl-NL"/>
        </w:rPr>
      </w:pPr>
      <w:r w:rsidRPr="008C4E27">
        <w:rPr>
          <w:rFonts w:eastAsia="Times New Roman"/>
          <w:b/>
          <w:sz w:val="26"/>
          <w:szCs w:val="26"/>
          <w:lang w:val="nl-NL"/>
        </w:rPr>
        <w:t>2.</w:t>
      </w:r>
      <w:r w:rsidR="00CE09E4">
        <w:rPr>
          <w:rFonts w:eastAsia="Times New Roman"/>
          <w:b/>
          <w:sz w:val="26"/>
          <w:szCs w:val="26"/>
          <w:lang w:val="nl-NL"/>
        </w:rPr>
        <w:t>1</w:t>
      </w:r>
      <w:r w:rsidR="002A3537" w:rsidRPr="008C4E27">
        <w:rPr>
          <w:rFonts w:eastAsia="Times New Roman"/>
          <w:b/>
          <w:sz w:val="26"/>
          <w:szCs w:val="26"/>
          <w:lang w:val="nl-NL"/>
        </w:rPr>
        <w:t>.</w:t>
      </w:r>
      <w:r w:rsidR="000E15C7" w:rsidRPr="008C4E27">
        <w:rPr>
          <w:rFonts w:eastAsia="Times New Roman"/>
          <w:b/>
          <w:sz w:val="26"/>
          <w:szCs w:val="26"/>
          <w:lang w:val="nl-NL"/>
        </w:rPr>
        <w:t xml:space="preserve"> </w:t>
      </w:r>
      <w:r w:rsidR="00C017D4" w:rsidRPr="008C4E27">
        <w:rPr>
          <w:rFonts w:eastAsia="Times New Roman"/>
          <w:b/>
          <w:sz w:val="26"/>
          <w:szCs w:val="26"/>
          <w:lang w:val="nl-NL"/>
        </w:rPr>
        <w:t>Phần 1 – Bảo hiểm cháy nổ (loại hình bắt buộc theo quy định)</w:t>
      </w:r>
    </w:p>
    <w:p w14:paraId="1847E3D3" w14:textId="53CC335F" w:rsidR="00C017D4" w:rsidRPr="008C4E27" w:rsidRDefault="00C017D4" w:rsidP="00C017D4">
      <w:pPr>
        <w:spacing w:before="0" w:after="120" w:line="240" w:lineRule="auto"/>
        <w:ind w:firstLine="709"/>
        <w:rPr>
          <w:bCs/>
          <w:sz w:val="26"/>
          <w:szCs w:val="26"/>
          <w:lang w:val="nl-NL"/>
        </w:rPr>
      </w:pPr>
      <w:bookmarkStart w:id="4" w:name="_Hlk205385318"/>
      <w:r w:rsidRPr="008C4E27">
        <w:rPr>
          <w:bCs/>
          <w:sz w:val="26"/>
          <w:szCs w:val="26"/>
          <w:lang w:val="nl-NL"/>
        </w:rPr>
        <w:t>Bảo hiểm tổn thất hoặc thiệt hại cho các tài sản được bảo hiểm gây ra bởi cháy nổ quy định tại Nghị định số 67/2023/NĐ-CP ngày 06/09/2023 và Bảo hiểm tổn thất hoặc thiệt hại cho các tài sản gây ra bởi các rủi ro: (A) Hỏa hoạn; (B) Nổ; (C) Máy bay và các phương tiện hàng không khác hoặc các thiết bị trên các phương tiện đó rơi vào; (D) Gây rối, đình công, bãi công, sa thải, (E) Hành động ác ý; (F) Động đất, núi lửa phun, bao gồm cả lụt và nước biển tràn vào do hậu quả của động đất và núi lửa; (G) Giông bão; (H) Giông bão, lụt; (I) Vỡ hay tràn nước từ các bể chứa nước, thiết bị chứa nước hoặc đường ống dẫn nước; và (J) xe cộ hay súc vật không thuộc quyền sở hữu, kiểm soát của người được bảo hiểm hay nhân viên của họ đâm vào.</w:t>
      </w:r>
    </w:p>
    <w:bookmarkEnd w:id="4"/>
    <w:p w14:paraId="610A802A" w14:textId="19148879" w:rsidR="00C017D4" w:rsidRPr="008C4E27" w:rsidRDefault="00526968" w:rsidP="00C017D4">
      <w:pPr>
        <w:spacing w:before="0" w:after="120" w:line="240" w:lineRule="auto"/>
        <w:ind w:firstLine="709"/>
        <w:rPr>
          <w:rFonts w:eastAsia="Times New Roman"/>
          <w:b/>
          <w:sz w:val="26"/>
          <w:szCs w:val="26"/>
          <w:lang w:val="nl-NL"/>
        </w:rPr>
      </w:pPr>
      <w:r w:rsidRPr="008C4E27">
        <w:rPr>
          <w:rFonts w:eastAsia="Times New Roman"/>
          <w:b/>
          <w:sz w:val="26"/>
          <w:szCs w:val="26"/>
          <w:lang w:val="nl-NL"/>
        </w:rPr>
        <w:t>2.</w:t>
      </w:r>
      <w:r w:rsidR="00CE09E4">
        <w:rPr>
          <w:rFonts w:eastAsia="Times New Roman"/>
          <w:b/>
          <w:sz w:val="26"/>
          <w:szCs w:val="26"/>
          <w:lang w:val="nl-NL"/>
        </w:rPr>
        <w:t>2</w:t>
      </w:r>
      <w:r w:rsidR="00C017D4" w:rsidRPr="008C4E27">
        <w:rPr>
          <w:rFonts w:eastAsia="Times New Roman"/>
          <w:b/>
          <w:sz w:val="26"/>
          <w:szCs w:val="26"/>
          <w:lang w:val="nl-NL"/>
        </w:rPr>
        <w:t>. Phần 2 – Bảo hiểm gián đoạn kinh doanh (loại hình tự nguyện)</w:t>
      </w:r>
    </w:p>
    <w:p w14:paraId="173E08AF" w14:textId="5B1CEBB4" w:rsidR="00AE71FC" w:rsidRPr="008C4E27" w:rsidRDefault="00C017D4" w:rsidP="00C017D4">
      <w:pPr>
        <w:spacing w:before="0" w:after="120" w:line="240" w:lineRule="auto"/>
        <w:ind w:firstLine="709"/>
        <w:rPr>
          <w:bCs/>
          <w:sz w:val="26"/>
          <w:szCs w:val="26"/>
          <w:lang w:val="fr-FR"/>
        </w:rPr>
      </w:pPr>
      <w:r w:rsidRPr="008C4E27">
        <w:rPr>
          <w:bCs/>
          <w:sz w:val="26"/>
          <w:szCs w:val="26"/>
          <w:lang w:val="fr-FR"/>
        </w:rPr>
        <w:t xml:space="preserve">Bảo </w:t>
      </w:r>
      <w:r w:rsidRPr="008C4E27">
        <w:rPr>
          <w:bCs/>
          <w:sz w:val="26"/>
          <w:szCs w:val="26"/>
          <w:lang w:val="nl-NL"/>
        </w:rPr>
        <w:t>hiểm</w:t>
      </w:r>
      <w:r w:rsidRPr="008C4E27">
        <w:rPr>
          <w:bCs/>
          <w:sz w:val="26"/>
          <w:szCs w:val="26"/>
          <w:lang w:val="fr-FR"/>
        </w:rPr>
        <w:t xml:space="preserve"> cho tổn thất về lợi nhuận, chi phí làm việc phát sinh tăng do sự gián đoạn hoặc ngưng trệ hoạt động kinh doanh gây ra do tất cả các nguyên nhân có được bao gồm trong</w:t>
      </w:r>
      <w:r w:rsidR="00585691" w:rsidRPr="008C4E27">
        <w:rPr>
          <w:bCs/>
          <w:sz w:val="26"/>
          <w:szCs w:val="26"/>
          <w:lang w:val="fr-FR"/>
        </w:rPr>
        <w:t xml:space="preserve"> điều khoản chính,</w:t>
      </w:r>
      <w:r w:rsidRPr="008C4E27">
        <w:rPr>
          <w:bCs/>
          <w:sz w:val="26"/>
          <w:szCs w:val="26"/>
          <w:lang w:val="fr-FR"/>
        </w:rPr>
        <w:t xml:space="preserve"> điều khoản </w:t>
      </w:r>
      <w:r w:rsidR="009765EC" w:rsidRPr="008C4E27">
        <w:rPr>
          <w:bCs/>
          <w:sz w:val="26"/>
          <w:szCs w:val="26"/>
          <w:lang w:val="fr-FR"/>
        </w:rPr>
        <w:t>bổ sung</w:t>
      </w:r>
      <w:r w:rsidR="00AE71FC" w:rsidRPr="008C4E27">
        <w:rPr>
          <w:bCs/>
          <w:sz w:val="26"/>
          <w:szCs w:val="26"/>
          <w:lang w:val="fr-FR"/>
        </w:rPr>
        <w:t xml:space="preserve"> của bảo hiểm cháy nổ bắt buộc trong Mục 2.</w:t>
      </w:r>
      <w:r w:rsidR="00CE09E4">
        <w:rPr>
          <w:bCs/>
          <w:sz w:val="26"/>
          <w:szCs w:val="26"/>
          <w:lang w:val="fr-FR"/>
        </w:rPr>
        <w:t>1</w:t>
      </w:r>
      <w:r w:rsidR="00AE71FC" w:rsidRPr="008C4E27">
        <w:rPr>
          <w:bCs/>
          <w:sz w:val="26"/>
          <w:szCs w:val="26"/>
          <w:lang w:val="fr-FR"/>
        </w:rPr>
        <w:t>. và các điều khoản chính, điều khoản bổ sung quy định trong Mục 3.2.b.</w:t>
      </w:r>
    </w:p>
    <w:p w14:paraId="798CA8C7" w14:textId="1347CE49" w:rsidR="000E15C7" w:rsidRPr="008C4E27" w:rsidRDefault="00AB04AC" w:rsidP="00C017D4">
      <w:pPr>
        <w:pStyle w:val="ListParagraph"/>
        <w:spacing w:after="120"/>
        <w:ind w:left="567" w:firstLine="0"/>
        <w:rPr>
          <w:b/>
          <w:sz w:val="26"/>
          <w:szCs w:val="26"/>
          <w:lang w:val="nl-NL"/>
        </w:rPr>
      </w:pPr>
      <w:r w:rsidRPr="008C4E27">
        <w:rPr>
          <w:rFonts w:eastAsia="Times New Roman"/>
          <w:b/>
          <w:bCs/>
          <w:sz w:val="26"/>
          <w:szCs w:val="26"/>
          <w:lang w:val="nl-NL"/>
        </w:rPr>
        <w:t>III.</w:t>
      </w:r>
      <w:r w:rsidR="000E15C7" w:rsidRPr="008C4E27">
        <w:rPr>
          <w:rFonts w:eastAsia="Times New Roman"/>
          <w:b/>
          <w:sz w:val="26"/>
          <w:szCs w:val="26"/>
          <w:lang w:val="nl-NL"/>
        </w:rPr>
        <w:t xml:space="preserve"> </w:t>
      </w:r>
      <w:r w:rsidR="00C017D4" w:rsidRPr="008C4E27">
        <w:rPr>
          <w:b/>
          <w:sz w:val="26"/>
          <w:szCs w:val="26"/>
          <w:lang w:val="nl-NL"/>
        </w:rPr>
        <w:t>Tài sản và giá trị lợi nhuận mua bảo hiểm</w:t>
      </w:r>
    </w:p>
    <w:p w14:paraId="3502499E" w14:textId="21ABD257" w:rsidR="00F84884" w:rsidRPr="008C4E27" w:rsidRDefault="00AB04AC" w:rsidP="00C017D4">
      <w:pPr>
        <w:spacing w:before="0" w:after="120" w:line="240" w:lineRule="auto"/>
        <w:rPr>
          <w:rFonts w:eastAsia="Times New Roman"/>
          <w:b/>
          <w:bCs/>
          <w:iCs/>
          <w:sz w:val="26"/>
          <w:szCs w:val="26"/>
          <w:lang w:val="fr-FR"/>
        </w:rPr>
      </w:pPr>
      <w:r w:rsidRPr="008C4E27">
        <w:rPr>
          <w:rFonts w:eastAsia="Times New Roman"/>
          <w:b/>
          <w:bCs/>
          <w:iCs/>
          <w:sz w:val="26"/>
          <w:szCs w:val="26"/>
          <w:lang w:val="fr-FR"/>
        </w:rPr>
        <w:t>3.1</w:t>
      </w:r>
      <w:r w:rsidR="00F84884" w:rsidRPr="008C4E27">
        <w:rPr>
          <w:rFonts w:eastAsia="Times New Roman"/>
          <w:b/>
          <w:bCs/>
          <w:iCs/>
          <w:sz w:val="26"/>
          <w:szCs w:val="26"/>
          <w:lang w:val="fr-FR"/>
        </w:rPr>
        <w:t>. Phần 1 – Tài sản mua bảo hiểm cháy nổ</w:t>
      </w:r>
    </w:p>
    <w:p w14:paraId="2433D5DA" w14:textId="6F979927" w:rsidR="000E15C7" w:rsidRPr="008C4E27" w:rsidRDefault="000E15C7" w:rsidP="00C017D4">
      <w:pPr>
        <w:spacing w:before="0" w:after="120" w:line="240" w:lineRule="auto"/>
        <w:rPr>
          <w:rFonts w:eastAsia="Times New Roman"/>
          <w:iCs/>
          <w:sz w:val="26"/>
          <w:szCs w:val="26"/>
          <w:lang w:val="fr-FR"/>
        </w:rPr>
      </w:pPr>
      <w:r w:rsidRPr="008C4E27">
        <w:rPr>
          <w:rFonts w:eastAsia="Times New Roman"/>
          <w:iCs/>
          <w:sz w:val="26"/>
          <w:szCs w:val="26"/>
          <w:lang w:val="fr-FR"/>
        </w:rPr>
        <w:t xml:space="preserve">Mua bảo hiểm cháy nổ và các rủi ro đặc biệt cho danh mục tài sản tham gia bảo hiểm của </w:t>
      </w:r>
      <w:r w:rsidR="006E3838" w:rsidRPr="008C4E27">
        <w:rPr>
          <w:rFonts w:eastAsia="Times New Roman"/>
          <w:sz w:val="26"/>
          <w:szCs w:val="26"/>
          <w:lang w:val="vi-VN"/>
        </w:rPr>
        <w:t>Nhà máy Đ</w:t>
      </w:r>
      <w:r w:rsidRPr="008C4E27">
        <w:rPr>
          <w:rFonts w:eastAsia="Times New Roman"/>
          <w:sz w:val="26"/>
          <w:szCs w:val="26"/>
          <w:lang w:val="vi-VN"/>
        </w:rPr>
        <w:t>iện mặt trời Thác Mơ năm 202</w:t>
      </w:r>
      <w:r w:rsidR="00C017D4" w:rsidRPr="008C4E27">
        <w:rPr>
          <w:rFonts w:eastAsia="Times New Roman"/>
          <w:sz w:val="26"/>
          <w:szCs w:val="26"/>
        </w:rPr>
        <w:t>5</w:t>
      </w:r>
      <w:r w:rsidRPr="008C4E27">
        <w:rPr>
          <w:rFonts w:eastAsia="Times New Roman"/>
          <w:iCs/>
          <w:sz w:val="26"/>
          <w:szCs w:val="26"/>
          <w:lang w:val="fr-FR"/>
        </w:rPr>
        <w:t>, chi tiết như  bảng liệt kê dưới đây:</w:t>
      </w:r>
    </w:p>
    <w:p w14:paraId="739FD3E6" w14:textId="0EA8BC65" w:rsidR="000E15C7" w:rsidRPr="008C4E27" w:rsidRDefault="000E15C7" w:rsidP="000E15C7">
      <w:pPr>
        <w:widowControl w:val="0"/>
        <w:tabs>
          <w:tab w:val="right" w:leader="dot" w:pos="-3261"/>
        </w:tabs>
        <w:spacing w:after="120" w:line="240" w:lineRule="auto"/>
        <w:ind w:left="709" w:firstLine="0"/>
        <w:contextualSpacing/>
        <w:jc w:val="right"/>
        <w:rPr>
          <w:rFonts w:eastAsia="Times New Roman"/>
          <w:sz w:val="26"/>
          <w:szCs w:val="26"/>
          <w:lang w:val="nl-NL"/>
        </w:rPr>
      </w:pPr>
      <w:r w:rsidRPr="008C4E27">
        <w:rPr>
          <w:rFonts w:eastAsia="Times New Roman"/>
          <w:sz w:val="26"/>
          <w:szCs w:val="26"/>
          <w:lang w:val="nl-NL"/>
        </w:rPr>
        <w:t>Đvt: V</w:t>
      </w:r>
      <w:r w:rsidR="006E3838" w:rsidRPr="008C4E27">
        <w:rPr>
          <w:rFonts w:eastAsia="Times New Roman"/>
          <w:sz w:val="26"/>
          <w:szCs w:val="26"/>
          <w:lang w:val="nl-NL"/>
        </w:rPr>
        <w:t>NĐ</w:t>
      </w:r>
    </w:p>
    <w:tbl>
      <w:tblPr>
        <w:tblW w:w="892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822"/>
        <w:gridCol w:w="1134"/>
        <w:gridCol w:w="709"/>
        <w:gridCol w:w="2552"/>
      </w:tblGrid>
      <w:tr w:rsidR="008C4E27" w:rsidRPr="008C4E27" w14:paraId="72B375B0" w14:textId="77777777" w:rsidTr="009765EC">
        <w:trPr>
          <w:trHeight w:val="710"/>
        </w:trPr>
        <w:tc>
          <w:tcPr>
            <w:tcW w:w="709" w:type="dxa"/>
            <w:vAlign w:val="center"/>
            <w:hideMark/>
          </w:tcPr>
          <w:p w14:paraId="565F83DD" w14:textId="77777777" w:rsidR="00C017D4" w:rsidRPr="008C4E27" w:rsidRDefault="00C017D4" w:rsidP="00C017D4">
            <w:pPr>
              <w:spacing w:before="0" w:after="0" w:line="240" w:lineRule="auto"/>
              <w:ind w:firstLine="0"/>
              <w:jc w:val="center"/>
              <w:rPr>
                <w:rFonts w:eastAsia="Times New Roman"/>
                <w:b/>
                <w:bCs/>
                <w:szCs w:val="24"/>
              </w:rPr>
            </w:pPr>
            <w:r w:rsidRPr="008C4E27">
              <w:rPr>
                <w:rFonts w:eastAsia="Times New Roman"/>
                <w:b/>
                <w:bCs/>
                <w:szCs w:val="24"/>
              </w:rPr>
              <w:t>STT</w:t>
            </w:r>
          </w:p>
        </w:tc>
        <w:tc>
          <w:tcPr>
            <w:tcW w:w="3822" w:type="dxa"/>
            <w:vAlign w:val="center"/>
            <w:hideMark/>
          </w:tcPr>
          <w:p w14:paraId="2952999E" w14:textId="53692482" w:rsidR="00C017D4" w:rsidRPr="008C4E27" w:rsidRDefault="00C017D4" w:rsidP="00C017D4">
            <w:pPr>
              <w:spacing w:before="0" w:after="0" w:line="240" w:lineRule="auto"/>
              <w:ind w:firstLine="0"/>
              <w:jc w:val="center"/>
              <w:rPr>
                <w:rFonts w:eastAsia="Times New Roman"/>
                <w:b/>
                <w:bCs/>
                <w:szCs w:val="24"/>
              </w:rPr>
            </w:pPr>
            <w:r w:rsidRPr="008C4E27">
              <w:rPr>
                <w:rFonts w:eastAsia="Times New Roman"/>
                <w:b/>
                <w:bCs/>
                <w:szCs w:val="24"/>
              </w:rPr>
              <w:t xml:space="preserve">Tài sản tham gia bảo hiểm </w:t>
            </w:r>
          </w:p>
        </w:tc>
        <w:tc>
          <w:tcPr>
            <w:tcW w:w="1134" w:type="dxa"/>
            <w:vAlign w:val="center"/>
          </w:tcPr>
          <w:p w14:paraId="5A24DCB7" w14:textId="22CCFD07" w:rsidR="00C017D4" w:rsidRPr="008C4E27" w:rsidRDefault="00C017D4" w:rsidP="00C017D4">
            <w:pPr>
              <w:spacing w:before="0" w:after="0" w:line="240" w:lineRule="auto"/>
              <w:ind w:firstLine="0"/>
              <w:jc w:val="center"/>
              <w:rPr>
                <w:rFonts w:eastAsia="Times New Roman"/>
                <w:b/>
                <w:bCs/>
                <w:szCs w:val="24"/>
              </w:rPr>
            </w:pPr>
            <w:r w:rsidRPr="008C4E27">
              <w:rPr>
                <w:rFonts w:eastAsia="Times New Roman"/>
                <w:b/>
                <w:bCs/>
                <w:szCs w:val="24"/>
              </w:rPr>
              <w:t>ĐVT</w:t>
            </w:r>
          </w:p>
        </w:tc>
        <w:tc>
          <w:tcPr>
            <w:tcW w:w="709" w:type="dxa"/>
            <w:vAlign w:val="center"/>
          </w:tcPr>
          <w:p w14:paraId="02AE2BC4" w14:textId="6747CAFA" w:rsidR="00C017D4" w:rsidRPr="008C4E27" w:rsidRDefault="00C017D4" w:rsidP="00C017D4">
            <w:pPr>
              <w:spacing w:before="0" w:after="0" w:line="240" w:lineRule="auto"/>
              <w:ind w:firstLine="16"/>
              <w:jc w:val="center"/>
              <w:rPr>
                <w:rFonts w:eastAsia="Times New Roman"/>
                <w:b/>
                <w:bCs/>
                <w:szCs w:val="24"/>
              </w:rPr>
            </w:pPr>
            <w:r w:rsidRPr="008C4E27">
              <w:rPr>
                <w:rFonts w:eastAsia="Times New Roman"/>
                <w:b/>
                <w:bCs/>
                <w:szCs w:val="24"/>
              </w:rPr>
              <w:t>SL</w:t>
            </w:r>
          </w:p>
        </w:tc>
        <w:tc>
          <w:tcPr>
            <w:tcW w:w="2552" w:type="dxa"/>
            <w:vAlign w:val="center"/>
            <w:hideMark/>
          </w:tcPr>
          <w:p w14:paraId="23E7E6E0" w14:textId="77777777" w:rsidR="003A4657" w:rsidRPr="008C4E27" w:rsidRDefault="003A4657" w:rsidP="003A4657">
            <w:pPr>
              <w:spacing w:before="0" w:after="0" w:line="256" w:lineRule="auto"/>
              <w:ind w:firstLine="0"/>
              <w:jc w:val="center"/>
              <w:rPr>
                <w:rFonts w:eastAsia="Times New Roman"/>
                <w:b/>
                <w:bCs/>
                <w:sz w:val="26"/>
                <w:szCs w:val="26"/>
              </w:rPr>
            </w:pPr>
            <w:r w:rsidRPr="008C4E27">
              <w:rPr>
                <w:rFonts w:eastAsia="Times New Roman"/>
                <w:b/>
                <w:bCs/>
                <w:sz w:val="26"/>
                <w:szCs w:val="26"/>
              </w:rPr>
              <w:t xml:space="preserve">Giá trị tài sản tham gia bảo hiểm </w:t>
            </w:r>
          </w:p>
          <w:p w14:paraId="60DBFE31" w14:textId="15E77A93" w:rsidR="00C017D4" w:rsidRPr="008C4E27" w:rsidRDefault="003A4657" w:rsidP="003A4657">
            <w:pPr>
              <w:spacing w:before="0" w:after="0" w:line="240" w:lineRule="auto"/>
              <w:ind w:firstLine="0"/>
              <w:jc w:val="center"/>
              <w:rPr>
                <w:rFonts w:eastAsia="Times New Roman"/>
                <w:b/>
                <w:bCs/>
                <w:szCs w:val="24"/>
              </w:rPr>
            </w:pPr>
            <w:r w:rsidRPr="008C4E27">
              <w:rPr>
                <w:rFonts w:eastAsia="Times New Roman"/>
                <w:bCs/>
                <w:i/>
                <w:sz w:val="26"/>
                <w:szCs w:val="26"/>
              </w:rPr>
              <w:t>(tính đến 31/12/2024)</w:t>
            </w:r>
          </w:p>
        </w:tc>
      </w:tr>
      <w:tr w:rsidR="008C4E27" w:rsidRPr="008C4E27" w14:paraId="742617FE" w14:textId="77777777" w:rsidTr="009765EC">
        <w:trPr>
          <w:trHeight w:val="375"/>
        </w:trPr>
        <w:tc>
          <w:tcPr>
            <w:tcW w:w="709" w:type="dxa"/>
            <w:noWrap/>
            <w:vAlign w:val="center"/>
            <w:hideMark/>
          </w:tcPr>
          <w:p w14:paraId="69B6E39C" w14:textId="77777777" w:rsidR="00C017D4" w:rsidRPr="008C4E27" w:rsidRDefault="00C017D4" w:rsidP="00C017D4">
            <w:pPr>
              <w:spacing w:before="0" w:after="0" w:line="240" w:lineRule="auto"/>
              <w:ind w:firstLine="0"/>
              <w:jc w:val="center"/>
              <w:rPr>
                <w:rFonts w:eastAsia="Times New Roman"/>
                <w:szCs w:val="24"/>
              </w:rPr>
            </w:pPr>
            <w:r w:rsidRPr="008C4E27">
              <w:rPr>
                <w:rFonts w:eastAsia="Times New Roman"/>
                <w:szCs w:val="24"/>
              </w:rPr>
              <w:t>1</w:t>
            </w:r>
          </w:p>
        </w:tc>
        <w:tc>
          <w:tcPr>
            <w:tcW w:w="3822" w:type="dxa"/>
            <w:noWrap/>
            <w:vAlign w:val="bottom"/>
            <w:hideMark/>
          </w:tcPr>
          <w:p w14:paraId="2846CF7C" w14:textId="77777777" w:rsidR="00C017D4" w:rsidRPr="008C4E27" w:rsidRDefault="00C017D4" w:rsidP="00C017D4">
            <w:pPr>
              <w:spacing w:before="0" w:after="0" w:line="240" w:lineRule="auto"/>
              <w:ind w:firstLine="0"/>
              <w:jc w:val="left"/>
              <w:rPr>
                <w:rFonts w:eastAsia="Times New Roman"/>
                <w:szCs w:val="24"/>
              </w:rPr>
            </w:pPr>
            <w:r w:rsidRPr="008C4E27">
              <w:rPr>
                <w:rFonts w:eastAsia="Times New Roman"/>
                <w:szCs w:val="24"/>
              </w:rPr>
              <w:t>Tấm pin mặt trời - NMĐMT Thác Mơ 50MWp</w:t>
            </w:r>
          </w:p>
        </w:tc>
        <w:tc>
          <w:tcPr>
            <w:tcW w:w="1134" w:type="dxa"/>
          </w:tcPr>
          <w:p w14:paraId="14FC9FA5" w14:textId="48BADE14" w:rsidR="00C017D4" w:rsidRPr="008C4E27" w:rsidRDefault="009765EC" w:rsidP="009765EC">
            <w:pPr>
              <w:spacing w:before="0" w:after="0" w:line="240" w:lineRule="auto"/>
              <w:ind w:firstLine="0"/>
              <w:jc w:val="center"/>
              <w:rPr>
                <w:rFonts w:eastAsia="Times New Roman"/>
                <w:szCs w:val="24"/>
              </w:rPr>
            </w:pPr>
            <w:r w:rsidRPr="008C4E27">
              <w:rPr>
                <w:rFonts w:eastAsia="Times New Roman"/>
                <w:szCs w:val="24"/>
              </w:rPr>
              <w:t>Hệ thống</w:t>
            </w:r>
          </w:p>
        </w:tc>
        <w:tc>
          <w:tcPr>
            <w:tcW w:w="709" w:type="dxa"/>
          </w:tcPr>
          <w:p w14:paraId="7DEAAE43" w14:textId="7CE91D81" w:rsidR="00C017D4" w:rsidRPr="008C4E27" w:rsidRDefault="009765EC" w:rsidP="009765EC">
            <w:pPr>
              <w:spacing w:before="0" w:after="0" w:line="240" w:lineRule="auto"/>
              <w:ind w:firstLine="0"/>
              <w:jc w:val="center"/>
              <w:rPr>
                <w:rFonts w:eastAsia="Times New Roman"/>
                <w:szCs w:val="24"/>
              </w:rPr>
            </w:pPr>
            <w:r w:rsidRPr="008C4E27">
              <w:rPr>
                <w:rFonts w:eastAsia="Times New Roman"/>
                <w:szCs w:val="24"/>
              </w:rPr>
              <w:t>01</w:t>
            </w:r>
          </w:p>
        </w:tc>
        <w:tc>
          <w:tcPr>
            <w:tcW w:w="2552" w:type="dxa"/>
            <w:noWrap/>
            <w:hideMark/>
          </w:tcPr>
          <w:p w14:paraId="3F928C88" w14:textId="373C450D" w:rsidR="00C017D4" w:rsidRPr="008C4E27" w:rsidRDefault="00C017D4" w:rsidP="003A4657">
            <w:pPr>
              <w:spacing w:before="0" w:after="0" w:line="240" w:lineRule="auto"/>
              <w:ind w:firstLine="0"/>
              <w:jc w:val="right"/>
              <w:rPr>
                <w:rFonts w:eastAsia="Times New Roman"/>
                <w:szCs w:val="24"/>
              </w:rPr>
            </w:pPr>
            <w:r w:rsidRPr="008C4E27">
              <w:rPr>
                <w:rFonts w:eastAsia="Times New Roman"/>
                <w:szCs w:val="24"/>
              </w:rPr>
              <w:t xml:space="preserve">172.437.905.048 </w:t>
            </w:r>
          </w:p>
        </w:tc>
      </w:tr>
      <w:tr w:rsidR="008C4E27" w:rsidRPr="008C4E27" w14:paraId="7872EBB0" w14:textId="77777777" w:rsidTr="009765EC">
        <w:trPr>
          <w:trHeight w:val="375"/>
        </w:trPr>
        <w:tc>
          <w:tcPr>
            <w:tcW w:w="709" w:type="dxa"/>
            <w:noWrap/>
            <w:vAlign w:val="center"/>
            <w:hideMark/>
          </w:tcPr>
          <w:p w14:paraId="74735C43" w14:textId="77777777" w:rsidR="009765EC" w:rsidRPr="008C4E27" w:rsidRDefault="009765EC" w:rsidP="009765EC">
            <w:pPr>
              <w:spacing w:before="0" w:after="0" w:line="240" w:lineRule="auto"/>
              <w:ind w:firstLine="0"/>
              <w:jc w:val="center"/>
              <w:rPr>
                <w:rFonts w:eastAsia="Times New Roman"/>
                <w:szCs w:val="24"/>
              </w:rPr>
            </w:pPr>
            <w:r w:rsidRPr="008C4E27">
              <w:rPr>
                <w:rFonts w:eastAsia="Times New Roman"/>
                <w:szCs w:val="24"/>
              </w:rPr>
              <w:lastRenderedPageBreak/>
              <w:t>2</w:t>
            </w:r>
          </w:p>
        </w:tc>
        <w:tc>
          <w:tcPr>
            <w:tcW w:w="3822" w:type="dxa"/>
            <w:noWrap/>
            <w:vAlign w:val="bottom"/>
            <w:hideMark/>
          </w:tcPr>
          <w:p w14:paraId="08A77340" w14:textId="77777777" w:rsidR="009765EC" w:rsidRPr="008C4E27" w:rsidRDefault="009765EC" w:rsidP="009765EC">
            <w:pPr>
              <w:spacing w:before="0" w:after="0" w:line="240" w:lineRule="auto"/>
              <w:ind w:firstLine="0"/>
              <w:jc w:val="left"/>
              <w:rPr>
                <w:rFonts w:eastAsia="Times New Roman"/>
                <w:szCs w:val="24"/>
              </w:rPr>
            </w:pPr>
            <w:r w:rsidRPr="008C4E27">
              <w:rPr>
                <w:rFonts w:eastAsia="Times New Roman"/>
                <w:szCs w:val="24"/>
              </w:rPr>
              <w:t>Máy biến áp 3 pha - NMĐMT Thác Mơ 50MWp</w:t>
            </w:r>
          </w:p>
        </w:tc>
        <w:tc>
          <w:tcPr>
            <w:tcW w:w="1134" w:type="dxa"/>
          </w:tcPr>
          <w:p w14:paraId="23826054" w14:textId="0346A8D5" w:rsidR="009765EC" w:rsidRPr="008C4E27" w:rsidRDefault="009765EC" w:rsidP="009765EC">
            <w:pPr>
              <w:spacing w:before="0" w:after="0" w:line="240" w:lineRule="auto"/>
              <w:ind w:firstLine="0"/>
              <w:jc w:val="center"/>
              <w:rPr>
                <w:rFonts w:eastAsia="Times New Roman"/>
                <w:szCs w:val="24"/>
              </w:rPr>
            </w:pPr>
            <w:r w:rsidRPr="008C4E27">
              <w:rPr>
                <w:rFonts w:eastAsia="Times New Roman"/>
                <w:szCs w:val="24"/>
              </w:rPr>
              <w:t>Trọn bộ</w:t>
            </w:r>
          </w:p>
        </w:tc>
        <w:tc>
          <w:tcPr>
            <w:tcW w:w="709" w:type="dxa"/>
          </w:tcPr>
          <w:p w14:paraId="4D4DC1EB" w14:textId="321FF768" w:rsidR="009765EC" w:rsidRPr="008C4E27" w:rsidRDefault="009765EC" w:rsidP="009765EC">
            <w:pPr>
              <w:spacing w:before="0" w:after="0" w:line="240" w:lineRule="auto"/>
              <w:ind w:firstLine="0"/>
              <w:jc w:val="center"/>
              <w:rPr>
                <w:rFonts w:eastAsia="Times New Roman"/>
                <w:szCs w:val="24"/>
              </w:rPr>
            </w:pPr>
            <w:r w:rsidRPr="008C4E27">
              <w:rPr>
                <w:rFonts w:eastAsia="Times New Roman"/>
                <w:szCs w:val="24"/>
              </w:rPr>
              <w:t>01</w:t>
            </w:r>
          </w:p>
        </w:tc>
        <w:tc>
          <w:tcPr>
            <w:tcW w:w="2552" w:type="dxa"/>
            <w:noWrap/>
            <w:hideMark/>
          </w:tcPr>
          <w:p w14:paraId="1AFD09F0" w14:textId="42F08C21" w:rsidR="009765EC" w:rsidRPr="008C4E27" w:rsidRDefault="009765EC" w:rsidP="009765EC">
            <w:pPr>
              <w:spacing w:before="0" w:after="0" w:line="240" w:lineRule="auto"/>
              <w:ind w:firstLine="0"/>
              <w:jc w:val="right"/>
              <w:rPr>
                <w:rFonts w:eastAsia="Times New Roman"/>
                <w:szCs w:val="24"/>
              </w:rPr>
            </w:pPr>
            <w:r w:rsidRPr="008C4E27">
              <w:rPr>
                <w:rFonts w:eastAsia="Times New Roman"/>
                <w:szCs w:val="24"/>
              </w:rPr>
              <w:t xml:space="preserve">15.494.874.547 </w:t>
            </w:r>
          </w:p>
        </w:tc>
      </w:tr>
      <w:tr w:rsidR="008C4E27" w:rsidRPr="008C4E27" w14:paraId="7DD411B0" w14:textId="77777777" w:rsidTr="009765EC">
        <w:trPr>
          <w:trHeight w:val="375"/>
        </w:trPr>
        <w:tc>
          <w:tcPr>
            <w:tcW w:w="709" w:type="dxa"/>
            <w:noWrap/>
            <w:vAlign w:val="center"/>
            <w:hideMark/>
          </w:tcPr>
          <w:p w14:paraId="6BC8C548" w14:textId="77777777" w:rsidR="009765EC" w:rsidRPr="008C4E27" w:rsidRDefault="009765EC" w:rsidP="009765EC">
            <w:pPr>
              <w:spacing w:before="0" w:after="0" w:line="240" w:lineRule="auto"/>
              <w:ind w:firstLine="0"/>
              <w:jc w:val="center"/>
              <w:rPr>
                <w:rFonts w:eastAsia="Times New Roman"/>
                <w:szCs w:val="24"/>
              </w:rPr>
            </w:pPr>
            <w:r w:rsidRPr="008C4E27">
              <w:rPr>
                <w:rFonts w:eastAsia="Times New Roman"/>
                <w:szCs w:val="24"/>
              </w:rPr>
              <w:t>3</w:t>
            </w:r>
          </w:p>
        </w:tc>
        <w:tc>
          <w:tcPr>
            <w:tcW w:w="3822" w:type="dxa"/>
            <w:noWrap/>
            <w:vAlign w:val="bottom"/>
            <w:hideMark/>
          </w:tcPr>
          <w:p w14:paraId="10454F39" w14:textId="77777777" w:rsidR="009765EC" w:rsidRPr="008C4E27" w:rsidRDefault="009765EC" w:rsidP="009765EC">
            <w:pPr>
              <w:spacing w:before="0" w:after="0" w:line="240" w:lineRule="auto"/>
              <w:ind w:firstLine="0"/>
              <w:jc w:val="left"/>
              <w:rPr>
                <w:rFonts w:eastAsia="Times New Roman"/>
                <w:szCs w:val="24"/>
              </w:rPr>
            </w:pPr>
            <w:r w:rsidRPr="008C4E27">
              <w:rPr>
                <w:rFonts w:eastAsia="Times New Roman"/>
                <w:szCs w:val="24"/>
              </w:rPr>
              <w:t>TB đóng cắt, đo đếm và bảo vệ ngăn lộ 110kV &amp; HTPP 22kV - ĐMTTM</w:t>
            </w:r>
          </w:p>
        </w:tc>
        <w:tc>
          <w:tcPr>
            <w:tcW w:w="1134" w:type="dxa"/>
          </w:tcPr>
          <w:p w14:paraId="795885B5" w14:textId="0440E94E" w:rsidR="009765EC" w:rsidRPr="008C4E27" w:rsidRDefault="009765EC" w:rsidP="009765EC">
            <w:pPr>
              <w:spacing w:before="0" w:after="0" w:line="240" w:lineRule="auto"/>
              <w:ind w:firstLine="0"/>
              <w:jc w:val="center"/>
              <w:rPr>
                <w:rFonts w:eastAsia="Times New Roman"/>
                <w:szCs w:val="24"/>
              </w:rPr>
            </w:pPr>
            <w:r w:rsidRPr="008C4E27">
              <w:rPr>
                <w:rFonts w:eastAsia="Times New Roman"/>
                <w:szCs w:val="24"/>
              </w:rPr>
              <w:t>Hệ thống</w:t>
            </w:r>
          </w:p>
        </w:tc>
        <w:tc>
          <w:tcPr>
            <w:tcW w:w="709" w:type="dxa"/>
          </w:tcPr>
          <w:p w14:paraId="378374D1" w14:textId="79E856A6" w:rsidR="009765EC" w:rsidRPr="008C4E27" w:rsidRDefault="009765EC" w:rsidP="009765EC">
            <w:pPr>
              <w:spacing w:before="0" w:after="0" w:line="240" w:lineRule="auto"/>
              <w:ind w:firstLine="0"/>
              <w:jc w:val="center"/>
              <w:rPr>
                <w:rFonts w:eastAsia="Times New Roman"/>
                <w:szCs w:val="24"/>
              </w:rPr>
            </w:pPr>
            <w:r w:rsidRPr="008C4E27">
              <w:rPr>
                <w:rFonts w:eastAsia="Times New Roman"/>
                <w:szCs w:val="24"/>
              </w:rPr>
              <w:t>01</w:t>
            </w:r>
          </w:p>
        </w:tc>
        <w:tc>
          <w:tcPr>
            <w:tcW w:w="2552" w:type="dxa"/>
            <w:noWrap/>
            <w:hideMark/>
          </w:tcPr>
          <w:p w14:paraId="4DFCFF1E" w14:textId="2AB94D13" w:rsidR="009765EC" w:rsidRPr="008C4E27" w:rsidRDefault="009765EC" w:rsidP="009765EC">
            <w:pPr>
              <w:spacing w:before="0" w:after="0" w:line="240" w:lineRule="auto"/>
              <w:ind w:firstLine="0"/>
              <w:jc w:val="right"/>
              <w:rPr>
                <w:rFonts w:eastAsia="Times New Roman"/>
                <w:szCs w:val="24"/>
              </w:rPr>
            </w:pPr>
            <w:r w:rsidRPr="008C4E27">
              <w:rPr>
                <w:rFonts w:eastAsia="Times New Roman"/>
                <w:szCs w:val="24"/>
              </w:rPr>
              <w:t xml:space="preserve">33.456.344.833 </w:t>
            </w:r>
          </w:p>
        </w:tc>
      </w:tr>
      <w:tr w:rsidR="008C4E27" w:rsidRPr="008C4E27" w14:paraId="372AC801" w14:textId="77777777" w:rsidTr="009765EC">
        <w:trPr>
          <w:trHeight w:val="375"/>
        </w:trPr>
        <w:tc>
          <w:tcPr>
            <w:tcW w:w="709" w:type="dxa"/>
            <w:noWrap/>
            <w:vAlign w:val="center"/>
            <w:hideMark/>
          </w:tcPr>
          <w:p w14:paraId="4BB78D70" w14:textId="77777777" w:rsidR="009765EC" w:rsidRPr="008C4E27" w:rsidRDefault="009765EC" w:rsidP="009765EC">
            <w:pPr>
              <w:spacing w:before="0" w:after="0" w:line="240" w:lineRule="auto"/>
              <w:ind w:firstLine="0"/>
              <w:jc w:val="center"/>
              <w:rPr>
                <w:rFonts w:eastAsia="Times New Roman"/>
                <w:szCs w:val="24"/>
              </w:rPr>
            </w:pPr>
            <w:r w:rsidRPr="008C4E27">
              <w:rPr>
                <w:rFonts w:eastAsia="Times New Roman"/>
                <w:szCs w:val="24"/>
              </w:rPr>
              <w:t>4</w:t>
            </w:r>
          </w:p>
        </w:tc>
        <w:tc>
          <w:tcPr>
            <w:tcW w:w="3822" w:type="dxa"/>
            <w:noWrap/>
            <w:vAlign w:val="bottom"/>
            <w:hideMark/>
          </w:tcPr>
          <w:p w14:paraId="5BB9EF4E" w14:textId="77777777" w:rsidR="009765EC" w:rsidRPr="008C4E27" w:rsidRDefault="009765EC" w:rsidP="009765EC">
            <w:pPr>
              <w:spacing w:before="0" w:after="0" w:line="240" w:lineRule="auto"/>
              <w:ind w:firstLine="0"/>
              <w:jc w:val="left"/>
              <w:rPr>
                <w:rFonts w:eastAsia="Times New Roman"/>
                <w:szCs w:val="24"/>
              </w:rPr>
            </w:pPr>
            <w:r w:rsidRPr="008C4E27">
              <w:rPr>
                <w:rFonts w:eastAsia="Times New Roman"/>
                <w:szCs w:val="24"/>
              </w:rPr>
              <w:t>Trạm Inverter hợp bộ - NMĐMT Thác Mơ 50MWp</w:t>
            </w:r>
          </w:p>
        </w:tc>
        <w:tc>
          <w:tcPr>
            <w:tcW w:w="1134" w:type="dxa"/>
          </w:tcPr>
          <w:p w14:paraId="458101D2" w14:textId="2D4B3300" w:rsidR="009765EC" w:rsidRPr="008C4E27" w:rsidRDefault="009765EC" w:rsidP="009765EC">
            <w:pPr>
              <w:spacing w:before="0" w:after="0" w:line="240" w:lineRule="auto"/>
              <w:ind w:firstLine="0"/>
              <w:jc w:val="center"/>
              <w:rPr>
                <w:rFonts w:eastAsia="Times New Roman"/>
                <w:szCs w:val="24"/>
              </w:rPr>
            </w:pPr>
            <w:r w:rsidRPr="008C4E27">
              <w:rPr>
                <w:rFonts w:eastAsia="Times New Roman"/>
                <w:szCs w:val="24"/>
              </w:rPr>
              <w:t>Hệ thống</w:t>
            </w:r>
          </w:p>
        </w:tc>
        <w:tc>
          <w:tcPr>
            <w:tcW w:w="709" w:type="dxa"/>
          </w:tcPr>
          <w:p w14:paraId="3358B314" w14:textId="74DBFC16" w:rsidR="009765EC" w:rsidRPr="008C4E27" w:rsidRDefault="009765EC" w:rsidP="009765EC">
            <w:pPr>
              <w:spacing w:before="0" w:after="0" w:line="240" w:lineRule="auto"/>
              <w:ind w:firstLine="0"/>
              <w:jc w:val="center"/>
              <w:rPr>
                <w:rFonts w:eastAsia="Times New Roman"/>
                <w:szCs w:val="24"/>
              </w:rPr>
            </w:pPr>
            <w:r w:rsidRPr="008C4E27">
              <w:rPr>
                <w:rFonts w:eastAsia="Times New Roman"/>
                <w:szCs w:val="24"/>
              </w:rPr>
              <w:t>01</w:t>
            </w:r>
          </w:p>
        </w:tc>
        <w:tc>
          <w:tcPr>
            <w:tcW w:w="2552" w:type="dxa"/>
            <w:noWrap/>
            <w:hideMark/>
          </w:tcPr>
          <w:p w14:paraId="071E7994" w14:textId="497F9D20" w:rsidR="009765EC" w:rsidRPr="008C4E27" w:rsidRDefault="009765EC" w:rsidP="009765EC">
            <w:pPr>
              <w:spacing w:before="0" w:after="0" w:line="240" w:lineRule="auto"/>
              <w:ind w:firstLine="0"/>
              <w:jc w:val="right"/>
              <w:rPr>
                <w:rFonts w:eastAsia="Times New Roman"/>
                <w:szCs w:val="24"/>
              </w:rPr>
            </w:pPr>
            <w:r w:rsidRPr="008C4E27">
              <w:rPr>
                <w:rFonts w:eastAsia="Times New Roman"/>
                <w:szCs w:val="24"/>
              </w:rPr>
              <w:t xml:space="preserve">50.782.123.242 </w:t>
            </w:r>
          </w:p>
        </w:tc>
      </w:tr>
      <w:tr w:rsidR="008C4E27" w:rsidRPr="008C4E27" w14:paraId="31E33127" w14:textId="77777777" w:rsidTr="009765EC">
        <w:trPr>
          <w:trHeight w:val="375"/>
        </w:trPr>
        <w:tc>
          <w:tcPr>
            <w:tcW w:w="709" w:type="dxa"/>
            <w:noWrap/>
            <w:vAlign w:val="center"/>
            <w:hideMark/>
          </w:tcPr>
          <w:p w14:paraId="7F47B2C3" w14:textId="77777777" w:rsidR="009765EC" w:rsidRPr="008C4E27" w:rsidRDefault="009765EC" w:rsidP="009765EC">
            <w:pPr>
              <w:spacing w:before="0" w:after="0" w:line="240" w:lineRule="auto"/>
              <w:ind w:firstLine="0"/>
              <w:jc w:val="center"/>
              <w:rPr>
                <w:rFonts w:eastAsia="Times New Roman"/>
                <w:szCs w:val="24"/>
              </w:rPr>
            </w:pPr>
            <w:r w:rsidRPr="008C4E27">
              <w:rPr>
                <w:rFonts w:eastAsia="Times New Roman"/>
                <w:szCs w:val="24"/>
              </w:rPr>
              <w:t>5</w:t>
            </w:r>
          </w:p>
        </w:tc>
        <w:tc>
          <w:tcPr>
            <w:tcW w:w="3822" w:type="dxa"/>
            <w:noWrap/>
            <w:vAlign w:val="bottom"/>
            <w:hideMark/>
          </w:tcPr>
          <w:p w14:paraId="7CA1F253" w14:textId="77777777" w:rsidR="009765EC" w:rsidRPr="008C4E27" w:rsidRDefault="009765EC" w:rsidP="009765EC">
            <w:pPr>
              <w:spacing w:before="0" w:after="0" w:line="240" w:lineRule="auto"/>
              <w:ind w:firstLine="0"/>
              <w:jc w:val="left"/>
              <w:rPr>
                <w:rFonts w:eastAsia="Times New Roman"/>
                <w:szCs w:val="24"/>
              </w:rPr>
            </w:pPr>
            <w:r w:rsidRPr="008C4E27">
              <w:rPr>
                <w:rFonts w:eastAsia="Times New Roman"/>
                <w:szCs w:val="24"/>
              </w:rPr>
              <w:t>Hệ thống SCADA - NMĐMT Thác Mơ 50MWp</w:t>
            </w:r>
          </w:p>
        </w:tc>
        <w:tc>
          <w:tcPr>
            <w:tcW w:w="1134" w:type="dxa"/>
          </w:tcPr>
          <w:p w14:paraId="1FB15BE4" w14:textId="5EDB4E97" w:rsidR="009765EC" w:rsidRPr="008C4E27" w:rsidRDefault="009765EC" w:rsidP="009765EC">
            <w:pPr>
              <w:spacing w:before="0" w:after="0" w:line="240" w:lineRule="auto"/>
              <w:ind w:firstLine="0"/>
              <w:jc w:val="center"/>
              <w:rPr>
                <w:rFonts w:eastAsia="Times New Roman"/>
                <w:szCs w:val="24"/>
              </w:rPr>
            </w:pPr>
            <w:r w:rsidRPr="008C4E27">
              <w:rPr>
                <w:rFonts w:eastAsia="Times New Roman"/>
                <w:szCs w:val="24"/>
              </w:rPr>
              <w:t>Hệ thống</w:t>
            </w:r>
          </w:p>
        </w:tc>
        <w:tc>
          <w:tcPr>
            <w:tcW w:w="709" w:type="dxa"/>
          </w:tcPr>
          <w:p w14:paraId="24F6906C" w14:textId="1E62CCBA" w:rsidR="009765EC" w:rsidRPr="008C4E27" w:rsidRDefault="009765EC" w:rsidP="009765EC">
            <w:pPr>
              <w:spacing w:before="0" w:after="0" w:line="240" w:lineRule="auto"/>
              <w:ind w:firstLine="0"/>
              <w:jc w:val="center"/>
              <w:rPr>
                <w:rFonts w:eastAsia="Times New Roman"/>
                <w:szCs w:val="24"/>
              </w:rPr>
            </w:pPr>
            <w:r w:rsidRPr="008C4E27">
              <w:rPr>
                <w:rFonts w:eastAsia="Times New Roman"/>
                <w:szCs w:val="24"/>
              </w:rPr>
              <w:t>01</w:t>
            </w:r>
          </w:p>
        </w:tc>
        <w:tc>
          <w:tcPr>
            <w:tcW w:w="2552" w:type="dxa"/>
            <w:noWrap/>
            <w:hideMark/>
          </w:tcPr>
          <w:p w14:paraId="6BDA545C" w14:textId="38701627" w:rsidR="009765EC" w:rsidRPr="008C4E27" w:rsidRDefault="009765EC" w:rsidP="009765EC">
            <w:pPr>
              <w:spacing w:before="0" w:after="0" w:line="240" w:lineRule="auto"/>
              <w:ind w:firstLine="0"/>
              <w:jc w:val="right"/>
              <w:rPr>
                <w:rFonts w:eastAsia="Times New Roman"/>
                <w:szCs w:val="24"/>
              </w:rPr>
            </w:pPr>
            <w:r w:rsidRPr="008C4E27">
              <w:rPr>
                <w:rFonts w:eastAsia="Times New Roman"/>
                <w:szCs w:val="24"/>
              </w:rPr>
              <w:t xml:space="preserve">4.267.970.030 </w:t>
            </w:r>
          </w:p>
        </w:tc>
      </w:tr>
      <w:tr w:rsidR="008C4E27" w:rsidRPr="008C4E27" w14:paraId="7FB46E0C" w14:textId="77777777" w:rsidTr="009765EC">
        <w:trPr>
          <w:trHeight w:val="375"/>
        </w:trPr>
        <w:tc>
          <w:tcPr>
            <w:tcW w:w="709" w:type="dxa"/>
            <w:noWrap/>
            <w:vAlign w:val="center"/>
            <w:hideMark/>
          </w:tcPr>
          <w:p w14:paraId="73E17603" w14:textId="77777777" w:rsidR="009765EC" w:rsidRPr="008C4E27" w:rsidRDefault="009765EC" w:rsidP="009765EC">
            <w:pPr>
              <w:spacing w:before="0" w:after="0" w:line="240" w:lineRule="auto"/>
              <w:ind w:firstLine="0"/>
              <w:jc w:val="center"/>
              <w:rPr>
                <w:rFonts w:eastAsia="Times New Roman"/>
                <w:szCs w:val="24"/>
              </w:rPr>
            </w:pPr>
            <w:r w:rsidRPr="008C4E27">
              <w:rPr>
                <w:rFonts w:eastAsia="Times New Roman"/>
                <w:szCs w:val="24"/>
              </w:rPr>
              <w:t>6</w:t>
            </w:r>
          </w:p>
        </w:tc>
        <w:tc>
          <w:tcPr>
            <w:tcW w:w="3822" w:type="dxa"/>
            <w:noWrap/>
            <w:vAlign w:val="bottom"/>
            <w:hideMark/>
          </w:tcPr>
          <w:p w14:paraId="2B7950EB" w14:textId="77777777" w:rsidR="009765EC" w:rsidRPr="008C4E27" w:rsidRDefault="009765EC" w:rsidP="009765EC">
            <w:pPr>
              <w:spacing w:before="0" w:after="0" w:line="240" w:lineRule="auto"/>
              <w:ind w:firstLine="0"/>
              <w:jc w:val="left"/>
              <w:rPr>
                <w:rFonts w:eastAsia="Times New Roman"/>
                <w:szCs w:val="24"/>
              </w:rPr>
            </w:pPr>
            <w:r w:rsidRPr="008C4E27">
              <w:rPr>
                <w:rFonts w:eastAsia="Times New Roman"/>
                <w:szCs w:val="24"/>
              </w:rPr>
              <w:t>Hệ thống vệ sinh pin - NMĐMT Thác Mơ 50MWp</w:t>
            </w:r>
          </w:p>
        </w:tc>
        <w:tc>
          <w:tcPr>
            <w:tcW w:w="1134" w:type="dxa"/>
          </w:tcPr>
          <w:p w14:paraId="2BD554B8" w14:textId="43D870A9" w:rsidR="009765EC" w:rsidRPr="008C4E27" w:rsidRDefault="009765EC" w:rsidP="009765EC">
            <w:pPr>
              <w:spacing w:before="0" w:after="0" w:line="240" w:lineRule="auto"/>
              <w:ind w:firstLine="0"/>
              <w:jc w:val="center"/>
              <w:rPr>
                <w:rFonts w:eastAsia="Times New Roman"/>
                <w:szCs w:val="24"/>
              </w:rPr>
            </w:pPr>
            <w:r w:rsidRPr="008C4E27">
              <w:rPr>
                <w:rFonts w:eastAsia="Times New Roman"/>
                <w:szCs w:val="24"/>
              </w:rPr>
              <w:t>Hệ thống</w:t>
            </w:r>
          </w:p>
        </w:tc>
        <w:tc>
          <w:tcPr>
            <w:tcW w:w="709" w:type="dxa"/>
          </w:tcPr>
          <w:p w14:paraId="3CE8387A" w14:textId="6166E254" w:rsidR="009765EC" w:rsidRPr="008C4E27" w:rsidRDefault="009765EC" w:rsidP="009765EC">
            <w:pPr>
              <w:spacing w:before="0" w:after="0" w:line="240" w:lineRule="auto"/>
              <w:ind w:firstLine="0"/>
              <w:jc w:val="center"/>
              <w:rPr>
                <w:rFonts w:eastAsia="Times New Roman"/>
                <w:szCs w:val="24"/>
              </w:rPr>
            </w:pPr>
            <w:r w:rsidRPr="008C4E27">
              <w:rPr>
                <w:rFonts w:eastAsia="Times New Roman"/>
                <w:szCs w:val="24"/>
              </w:rPr>
              <w:t>01</w:t>
            </w:r>
          </w:p>
        </w:tc>
        <w:tc>
          <w:tcPr>
            <w:tcW w:w="2552" w:type="dxa"/>
            <w:noWrap/>
            <w:hideMark/>
          </w:tcPr>
          <w:p w14:paraId="68221CB6" w14:textId="60206E35" w:rsidR="009765EC" w:rsidRPr="008C4E27" w:rsidRDefault="009765EC" w:rsidP="009765EC">
            <w:pPr>
              <w:spacing w:before="0" w:after="0" w:line="240" w:lineRule="auto"/>
              <w:ind w:firstLine="0"/>
              <w:jc w:val="right"/>
              <w:rPr>
                <w:rFonts w:eastAsia="Times New Roman"/>
                <w:szCs w:val="24"/>
              </w:rPr>
            </w:pPr>
            <w:r w:rsidRPr="008C4E27">
              <w:rPr>
                <w:rFonts w:eastAsia="Times New Roman"/>
                <w:szCs w:val="24"/>
              </w:rPr>
              <w:t xml:space="preserve">777.882.283 </w:t>
            </w:r>
          </w:p>
        </w:tc>
      </w:tr>
      <w:tr w:rsidR="008C4E27" w:rsidRPr="008C4E27" w14:paraId="145B1781" w14:textId="77777777" w:rsidTr="009765EC">
        <w:trPr>
          <w:trHeight w:val="375"/>
        </w:trPr>
        <w:tc>
          <w:tcPr>
            <w:tcW w:w="709" w:type="dxa"/>
            <w:noWrap/>
            <w:vAlign w:val="center"/>
            <w:hideMark/>
          </w:tcPr>
          <w:p w14:paraId="47EEACD5" w14:textId="77777777" w:rsidR="009765EC" w:rsidRPr="008C4E27" w:rsidRDefault="009765EC" w:rsidP="009765EC">
            <w:pPr>
              <w:spacing w:before="0" w:after="0" w:line="240" w:lineRule="auto"/>
              <w:ind w:firstLine="0"/>
              <w:jc w:val="center"/>
              <w:rPr>
                <w:rFonts w:eastAsia="Times New Roman"/>
                <w:szCs w:val="24"/>
              </w:rPr>
            </w:pPr>
            <w:r w:rsidRPr="008C4E27">
              <w:rPr>
                <w:rFonts w:eastAsia="Times New Roman"/>
                <w:szCs w:val="24"/>
              </w:rPr>
              <w:t>7</w:t>
            </w:r>
          </w:p>
        </w:tc>
        <w:tc>
          <w:tcPr>
            <w:tcW w:w="3822" w:type="dxa"/>
            <w:noWrap/>
            <w:vAlign w:val="bottom"/>
            <w:hideMark/>
          </w:tcPr>
          <w:p w14:paraId="2A694591" w14:textId="77777777" w:rsidR="009765EC" w:rsidRPr="008C4E27" w:rsidRDefault="009765EC" w:rsidP="009765EC">
            <w:pPr>
              <w:spacing w:before="0" w:after="0" w:line="240" w:lineRule="auto"/>
              <w:ind w:firstLine="0"/>
              <w:jc w:val="left"/>
              <w:rPr>
                <w:rFonts w:eastAsia="Times New Roman"/>
                <w:szCs w:val="24"/>
              </w:rPr>
            </w:pPr>
            <w:r w:rsidRPr="008C4E27">
              <w:rPr>
                <w:rFonts w:eastAsia="Times New Roman"/>
                <w:szCs w:val="24"/>
              </w:rPr>
              <w:t>Hệ thống giá đỡ pin - NMĐMT Thác Mơ 50MWp</w:t>
            </w:r>
          </w:p>
        </w:tc>
        <w:tc>
          <w:tcPr>
            <w:tcW w:w="1134" w:type="dxa"/>
          </w:tcPr>
          <w:p w14:paraId="0E783A37" w14:textId="344E6D9C" w:rsidR="009765EC" w:rsidRPr="008C4E27" w:rsidRDefault="009765EC" w:rsidP="009765EC">
            <w:pPr>
              <w:spacing w:before="0" w:after="0" w:line="240" w:lineRule="auto"/>
              <w:ind w:firstLine="0"/>
              <w:jc w:val="center"/>
              <w:rPr>
                <w:rFonts w:eastAsia="Times New Roman"/>
                <w:szCs w:val="24"/>
              </w:rPr>
            </w:pPr>
            <w:r w:rsidRPr="008C4E27">
              <w:rPr>
                <w:rFonts w:eastAsia="Times New Roman"/>
                <w:szCs w:val="24"/>
              </w:rPr>
              <w:t>Hệ thống</w:t>
            </w:r>
          </w:p>
        </w:tc>
        <w:tc>
          <w:tcPr>
            <w:tcW w:w="709" w:type="dxa"/>
          </w:tcPr>
          <w:p w14:paraId="218FF7C2" w14:textId="3FCFC619" w:rsidR="009765EC" w:rsidRPr="008C4E27" w:rsidRDefault="009765EC" w:rsidP="009765EC">
            <w:pPr>
              <w:spacing w:before="0" w:after="0" w:line="240" w:lineRule="auto"/>
              <w:ind w:firstLine="0"/>
              <w:jc w:val="center"/>
              <w:rPr>
                <w:rFonts w:eastAsia="Times New Roman"/>
                <w:szCs w:val="24"/>
              </w:rPr>
            </w:pPr>
            <w:r w:rsidRPr="008C4E27">
              <w:rPr>
                <w:rFonts w:eastAsia="Times New Roman"/>
                <w:szCs w:val="24"/>
              </w:rPr>
              <w:t>01</w:t>
            </w:r>
          </w:p>
        </w:tc>
        <w:tc>
          <w:tcPr>
            <w:tcW w:w="2552" w:type="dxa"/>
            <w:noWrap/>
            <w:hideMark/>
          </w:tcPr>
          <w:p w14:paraId="239E8B84" w14:textId="5BD196E9" w:rsidR="009765EC" w:rsidRPr="008C4E27" w:rsidRDefault="009765EC" w:rsidP="009765EC">
            <w:pPr>
              <w:spacing w:before="0" w:after="0" w:line="240" w:lineRule="auto"/>
              <w:ind w:firstLine="0"/>
              <w:jc w:val="right"/>
              <w:rPr>
                <w:rFonts w:eastAsia="Times New Roman"/>
                <w:szCs w:val="24"/>
              </w:rPr>
            </w:pPr>
            <w:r w:rsidRPr="008C4E27">
              <w:rPr>
                <w:rFonts w:eastAsia="Times New Roman"/>
                <w:szCs w:val="24"/>
              </w:rPr>
              <w:t xml:space="preserve">47.984.500.792 </w:t>
            </w:r>
          </w:p>
        </w:tc>
      </w:tr>
      <w:tr w:rsidR="008C4E27" w:rsidRPr="008C4E27" w14:paraId="39E36FAC" w14:textId="77777777" w:rsidTr="009765EC">
        <w:trPr>
          <w:trHeight w:val="375"/>
        </w:trPr>
        <w:tc>
          <w:tcPr>
            <w:tcW w:w="709" w:type="dxa"/>
            <w:noWrap/>
            <w:vAlign w:val="center"/>
            <w:hideMark/>
          </w:tcPr>
          <w:p w14:paraId="05A16D75" w14:textId="77777777" w:rsidR="009765EC" w:rsidRPr="008C4E27" w:rsidRDefault="009765EC" w:rsidP="009765EC">
            <w:pPr>
              <w:spacing w:before="0" w:after="0" w:line="240" w:lineRule="auto"/>
              <w:ind w:firstLine="0"/>
              <w:jc w:val="center"/>
              <w:rPr>
                <w:rFonts w:eastAsia="Times New Roman"/>
                <w:szCs w:val="24"/>
              </w:rPr>
            </w:pPr>
            <w:r w:rsidRPr="008C4E27">
              <w:rPr>
                <w:rFonts w:eastAsia="Times New Roman"/>
                <w:szCs w:val="24"/>
              </w:rPr>
              <w:t>8</w:t>
            </w:r>
          </w:p>
        </w:tc>
        <w:tc>
          <w:tcPr>
            <w:tcW w:w="3822" w:type="dxa"/>
            <w:noWrap/>
            <w:vAlign w:val="bottom"/>
            <w:hideMark/>
          </w:tcPr>
          <w:p w14:paraId="1CF0E0D2" w14:textId="77777777" w:rsidR="009765EC" w:rsidRPr="008C4E27" w:rsidRDefault="009765EC" w:rsidP="009765EC">
            <w:pPr>
              <w:spacing w:before="0" w:after="0" w:line="240" w:lineRule="auto"/>
              <w:ind w:firstLine="0"/>
              <w:jc w:val="left"/>
              <w:rPr>
                <w:rFonts w:eastAsia="Times New Roman"/>
                <w:szCs w:val="24"/>
              </w:rPr>
            </w:pPr>
            <w:r w:rsidRPr="008C4E27">
              <w:rPr>
                <w:rFonts w:eastAsia="Times New Roman"/>
                <w:szCs w:val="24"/>
              </w:rPr>
              <w:t>Trọn bộ hộp gom dây - NMĐMT Thác Mơ 50MWp</w:t>
            </w:r>
          </w:p>
        </w:tc>
        <w:tc>
          <w:tcPr>
            <w:tcW w:w="1134" w:type="dxa"/>
          </w:tcPr>
          <w:p w14:paraId="737528A3" w14:textId="48490DB4" w:rsidR="009765EC" w:rsidRPr="008C4E27" w:rsidRDefault="009765EC" w:rsidP="009765EC">
            <w:pPr>
              <w:spacing w:before="0" w:after="0" w:line="240" w:lineRule="auto"/>
              <w:ind w:firstLine="0"/>
              <w:jc w:val="center"/>
              <w:rPr>
                <w:rFonts w:eastAsia="Times New Roman"/>
                <w:szCs w:val="24"/>
              </w:rPr>
            </w:pPr>
            <w:r w:rsidRPr="008C4E27">
              <w:rPr>
                <w:rFonts w:eastAsia="Times New Roman"/>
                <w:szCs w:val="24"/>
              </w:rPr>
              <w:t>T</w:t>
            </w:r>
            <w:r w:rsidR="00AD3D35" w:rsidRPr="008C4E27">
              <w:rPr>
                <w:rFonts w:eastAsia="Times New Roman"/>
                <w:szCs w:val="24"/>
              </w:rPr>
              <w:t>r</w:t>
            </w:r>
            <w:r w:rsidRPr="008C4E27">
              <w:rPr>
                <w:rFonts w:eastAsia="Times New Roman"/>
                <w:szCs w:val="24"/>
              </w:rPr>
              <w:t>ọn bộ</w:t>
            </w:r>
          </w:p>
        </w:tc>
        <w:tc>
          <w:tcPr>
            <w:tcW w:w="709" w:type="dxa"/>
          </w:tcPr>
          <w:p w14:paraId="192260C3" w14:textId="78CC0B10" w:rsidR="009765EC" w:rsidRPr="008C4E27" w:rsidRDefault="009765EC" w:rsidP="009765EC">
            <w:pPr>
              <w:spacing w:before="0" w:after="0" w:line="240" w:lineRule="auto"/>
              <w:ind w:firstLine="0"/>
              <w:jc w:val="center"/>
              <w:rPr>
                <w:rFonts w:eastAsia="Times New Roman"/>
                <w:szCs w:val="24"/>
              </w:rPr>
            </w:pPr>
            <w:r w:rsidRPr="008C4E27">
              <w:rPr>
                <w:rFonts w:eastAsia="Times New Roman"/>
                <w:szCs w:val="24"/>
              </w:rPr>
              <w:t>01</w:t>
            </w:r>
          </w:p>
        </w:tc>
        <w:tc>
          <w:tcPr>
            <w:tcW w:w="2552" w:type="dxa"/>
            <w:noWrap/>
            <w:hideMark/>
          </w:tcPr>
          <w:p w14:paraId="5FED9E6C" w14:textId="31F850FE" w:rsidR="009765EC" w:rsidRPr="008C4E27" w:rsidRDefault="009765EC" w:rsidP="009765EC">
            <w:pPr>
              <w:spacing w:before="0" w:after="0" w:line="240" w:lineRule="auto"/>
              <w:ind w:firstLine="0"/>
              <w:jc w:val="right"/>
              <w:rPr>
                <w:rFonts w:eastAsia="Times New Roman"/>
                <w:szCs w:val="24"/>
              </w:rPr>
            </w:pPr>
            <w:r w:rsidRPr="008C4E27">
              <w:rPr>
                <w:rFonts w:eastAsia="Times New Roman"/>
                <w:szCs w:val="24"/>
              </w:rPr>
              <w:t xml:space="preserve">4.852.794.506 </w:t>
            </w:r>
          </w:p>
        </w:tc>
      </w:tr>
      <w:tr w:rsidR="008C4E27" w:rsidRPr="008C4E27" w14:paraId="4D995D29" w14:textId="77777777" w:rsidTr="009765EC">
        <w:trPr>
          <w:trHeight w:val="375"/>
        </w:trPr>
        <w:tc>
          <w:tcPr>
            <w:tcW w:w="709" w:type="dxa"/>
            <w:noWrap/>
            <w:vAlign w:val="center"/>
            <w:hideMark/>
          </w:tcPr>
          <w:p w14:paraId="653FFC8A" w14:textId="77777777" w:rsidR="009765EC" w:rsidRPr="008C4E27" w:rsidRDefault="009765EC" w:rsidP="009765EC">
            <w:pPr>
              <w:spacing w:before="0" w:after="0" w:line="240" w:lineRule="auto"/>
              <w:ind w:firstLine="0"/>
              <w:jc w:val="center"/>
              <w:rPr>
                <w:rFonts w:eastAsia="Times New Roman"/>
                <w:szCs w:val="24"/>
              </w:rPr>
            </w:pPr>
            <w:r w:rsidRPr="008C4E27">
              <w:rPr>
                <w:rFonts w:eastAsia="Times New Roman"/>
                <w:szCs w:val="24"/>
              </w:rPr>
              <w:t>9</w:t>
            </w:r>
          </w:p>
        </w:tc>
        <w:tc>
          <w:tcPr>
            <w:tcW w:w="3822" w:type="dxa"/>
            <w:noWrap/>
            <w:vAlign w:val="bottom"/>
            <w:hideMark/>
          </w:tcPr>
          <w:p w14:paraId="62C818EA" w14:textId="77777777" w:rsidR="009765EC" w:rsidRPr="008C4E27" w:rsidRDefault="009765EC" w:rsidP="009765EC">
            <w:pPr>
              <w:spacing w:before="0" w:after="0" w:line="240" w:lineRule="auto"/>
              <w:ind w:firstLine="0"/>
              <w:jc w:val="left"/>
              <w:rPr>
                <w:rFonts w:eastAsia="Times New Roman"/>
                <w:szCs w:val="24"/>
              </w:rPr>
            </w:pPr>
            <w:r w:rsidRPr="008C4E27">
              <w:rPr>
                <w:rFonts w:eastAsia="Times New Roman"/>
                <w:szCs w:val="24"/>
              </w:rPr>
              <w:t>Trạm quan trắc khí tượng - NMĐMT Thác Mơ 50MWp</w:t>
            </w:r>
          </w:p>
        </w:tc>
        <w:tc>
          <w:tcPr>
            <w:tcW w:w="1134" w:type="dxa"/>
          </w:tcPr>
          <w:p w14:paraId="02D26259" w14:textId="2C8B2CC8" w:rsidR="009765EC" w:rsidRPr="008C4E27" w:rsidRDefault="009765EC" w:rsidP="009765EC">
            <w:pPr>
              <w:spacing w:before="0" w:after="0" w:line="240" w:lineRule="auto"/>
              <w:ind w:firstLine="0"/>
              <w:jc w:val="center"/>
              <w:rPr>
                <w:rFonts w:eastAsia="Times New Roman"/>
                <w:szCs w:val="24"/>
              </w:rPr>
            </w:pPr>
            <w:r w:rsidRPr="008C4E27">
              <w:rPr>
                <w:rFonts w:eastAsia="Times New Roman"/>
                <w:szCs w:val="24"/>
              </w:rPr>
              <w:t>Hệ thống</w:t>
            </w:r>
          </w:p>
        </w:tc>
        <w:tc>
          <w:tcPr>
            <w:tcW w:w="709" w:type="dxa"/>
          </w:tcPr>
          <w:p w14:paraId="733E22CC" w14:textId="7A876611" w:rsidR="009765EC" w:rsidRPr="008C4E27" w:rsidRDefault="009765EC" w:rsidP="009765EC">
            <w:pPr>
              <w:spacing w:before="0" w:after="0" w:line="240" w:lineRule="auto"/>
              <w:ind w:firstLine="0"/>
              <w:jc w:val="center"/>
              <w:rPr>
                <w:rFonts w:eastAsia="Times New Roman"/>
                <w:szCs w:val="24"/>
              </w:rPr>
            </w:pPr>
            <w:r w:rsidRPr="008C4E27">
              <w:rPr>
                <w:rFonts w:eastAsia="Times New Roman"/>
                <w:szCs w:val="24"/>
              </w:rPr>
              <w:t>01</w:t>
            </w:r>
          </w:p>
        </w:tc>
        <w:tc>
          <w:tcPr>
            <w:tcW w:w="2552" w:type="dxa"/>
            <w:noWrap/>
            <w:hideMark/>
          </w:tcPr>
          <w:p w14:paraId="3170C098" w14:textId="01395F9D" w:rsidR="009765EC" w:rsidRPr="008C4E27" w:rsidRDefault="009765EC" w:rsidP="009765EC">
            <w:pPr>
              <w:spacing w:before="0" w:after="0" w:line="240" w:lineRule="auto"/>
              <w:ind w:firstLine="0"/>
              <w:jc w:val="right"/>
              <w:rPr>
                <w:rFonts w:eastAsia="Times New Roman"/>
                <w:szCs w:val="24"/>
              </w:rPr>
            </w:pPr>
            <w:r w:rsidRPr="008C4E27">
              <w:rPr>
                <w:rFonts w:eastAsia="Times New Roman"/>
                <w:szCs w:val="24"/>
              </w:rPr>
              <w:t xml:space="preserve">338.098.044 </w:t>
            </w:r>
          </w:p>
        </w:tc>
      </w:tr>
      <w:tr w:rsidR="008C4E27" w:rsidRPr="008C4E27" w14:paraId="694DD5C1" w14:textId="77777777" w:rsidTr="009765EC">
        <w:trPr>
          <w:trHeight w:val="375"/>
        </w:trPr>
        <w:tc>
          <w:tcPr>
            <w:tcW w:w="709" w:type="dxa"/>
            <w:noWrap/>
            <w:vAlign w:val="center"/>
            <w:hideMark/>
          </w:tcPr>
          <w:p w14:paraId="0F97D4D9" w14:textId="77777777" w:rsidR="009765EC" w:rsidRPr="008C4E27" w:rsidRDefault="009765EC" w:rsidP="009765EC">
            <w:pPr>
              <w:spacing w:before="0" w:after="0" w:line="240" w:lineRule="auto"/>
              <w:ind w:firstLine="0"/>
              <w:jc w:val="center"/>
              <w:rPr>
                <w:rFonts w:eastAsia="Times New Roman"/>
                <w:szCs w:val="24"/>
              </w:rPr>
            </w:pPr>
            <w:r w:rsidRPr="008C4E27">
              <w:rPr>
                <w:rFonts w:eastAsia="Times New Roman"/>
                <w:szCs w:val="24"/>
              </w:rPr>
              <w:t>10</w:t>
            </w:r>
          </w:p>
        </w:tc>
        <w:tc>
          <w:tcPr>
            <w:tcW w:w="3822" w:type="dxa"/>
            <w:noWrap/>
            <w:hideMark/>
          </w:tcPr>
          <w:p w14:paraId="4ECD5256" w14:textId="77777777" w:rsidR="009765EC" w:rsidRPr="008C4E27" w:rsidRDefault="009765EC" w:rsidP="009765EC">
            <w:pPr>
              <w:spacing w:before="0" w:after="0" w:line="240" w:lineRule="auto"/>
              <w:ind w:firstLine="0"/>
              <w:jc w:val="left"/>
              <w:rPr>
                <w:rFonts w:eastAsia="Times New Roman"/>
                <w:szCs w:val="24"/>
              </w:rPr>
            </w:pPr>
            <w:r w:rsidRPr="008C4E27">
              <w:rPr>
                <w:rFonts w:eastAsia="Times New Roman"/>
                <w:szCs w:val="24"/>
              </w:rPr>
              <w:t>Cáp nguồn DC - NMĐMT Thác Mơ 50MWp</w:t>
            </w:r>
          </w:p>
        </w:tc>
        <w:tc>
          <w:tcPr>
            <w:tcW w:w="1134" w:type="dxa"/>
          </w:tcPr>
          <w:p w14:paraId="771B9DE8" w14:textId="2370CDE2" w:rsidR="009765EC" w:rsidRPr="008C4E27" w:rsidRDefault="009765EC" w:rsidP="009765EC">
            <w:pPr>
              <w:spacing w:before="0" w:after="0" w:line="240" w:lineRule="auto"/>
              <w:ind w:firstLine="0"/>
              <w:jc w:val="center"/>
              <w:rPr>
                <w:rFonts w:eastAsia="Times New Roman"/>
                <w:szCs w:val="24"/>
              </w:rPr>
            </w:pPr>
            <w:r w:rsidRPr="008C4E27">
              <w:rPr>
                <w:rFonts w:eastAsia="Times New Roman"/>
                <w:szCs w:val="24"/>
              </w:rPr>
              <w:t>Hệ thống</w:t>
            </w:r>
          </w:p>
        </w:tc>
        <w:tc>
          <w:tcPr>
            <w:tcW w:w="709" w:type="dxa"/>
          </w:tcPr>
          <w:p w14:paraId="27C9A9D9" w14:textId="39972C98" w:rsidR="009765EC" w:rsidRPr="008C4E27" w:rsidRDefault="009765EC" w:rsidP="009765EC">
            <w:pPr>
              <w:spacing w:before="0" w:after="0" w:line="240" w:lineRule="auto"/>
              <w:ind w:firstLine="0"/>
              <w:jc w:val="center"/>
              <w:rPr>
                <w:rFonts w:eastAsia="Times New Roman"/>
                <w:szCs w:val="24"/>
              </w:rPr>
            </w:pPr>
            <w:r w:rsidRPr="008C4E27">
              <w:rPr>
                <w:rFonts w:eastAsia="Times New Roman"/>
                <w:szCs w:val="24"/>
              </w:rPr>
              <w:t>01</w:t>
            </w:r>
          </w:p>
        </w:tc>
        <w:tc>
          <w:tcPr>
            <w:tcW w:w="2552" w:type="dxa"/>
            <w:noWrap/>
            <w:hideMark/>
          </w:tcPr>
          <w:p w14:paraId="35DC8E5A" w14:textId="2DF7814C" w:rsidR="009765EC" w:rsidRPr="008C4E27" w:rsidRDefault="009765EC" w:rsidP="009765EC">
            <w:pPr>
              <w:spacing w:before="0" w:after="0" w:line="240" w:lineRule="auto"/>
              <w:ind w:firstLine="0"/>
              <w:jc w:val="right"/>
              <w:rPr>
                <w:rFonts w:eastAsia="Times New Roman"/>
                <w:szCs w:val="24"/>
              </w:rPr>
            </w:pPr>
            <w:r w:rsidRPr="008C4E27">
              <w:rPr>
                <w:rFonts w:eastAsia="Times New Roman"/>
                <w:szCs w:val="24"/>
              </w:rPr>
              <w:t xml:space="preserve">28.483.507.020 </w:t>
            </w:r>
          </w:p>
        </w:tc>
      </w:tr>
      <w:tr w:rsidR="008C4E27" w:rsidRPr="008C4E27" w14:paraId="41BDC95F" w14:textId="77777777" w:rsidTr="009765EC">
        <w:trPr>
          <w:trHeight w:val="375"/>
        </w:trPr>
        <w:tc>
          <w:tcPr>
            <w:tcW w:w="709" w:type="dxa"/>
            <w:noWrap/>
            <w:vAlign w:val="center"/>
            <w:hideMark/>
          </w:tcPr>
          <w:p w14:paraId="6A0E3CC1" w14:textId="77777777" w:rsidR="009765EC" w:rsidRPr="008C4E27" w:rsidRDefault="009765EC" w:rsidP="009765EC">
            <w:pPr>
              <w:spacing w:before="0" w:after="0" w:line="240" w:lineRule="auto"/>
              <w:ind w:firstLine="0"/>
              <w:jc w:val="center"/>
              <w:rPr>
                <w:rFonts w:eastAsia="Times New Roman"/>
                <w:szCs w:val="24"/>
              </w:rPr>
            </w:pPr>
            <w:r w:rsidRPr="008C4E27">
              <w:rPr>
                <w:rFonts w:eastAsia="Times New Roman"/>
                <w:szCs w:val="24"/>
              </w:rPr>
              <w:t>11</w:t>
            </w:r>
          </w:p>
        </w:tc>
        <w:tc>
          <w:tcPr>
            <w:tcW w:w="3822" w:type="dxa"/>
            <w:noWrap/>
            <w:hideMark/>
          </w:tcPr>
          <w:p w14:paraId="3F3DAAAE" w14:textId="77777777" w:rsidR="009765EC" w:rsidRPr="008C4E27" w:rsidRDefault="009765EC" w:rsidP="009765EC">
            <w:pPr>
              <w:spacing w:before="0" w:after="0" w:line="240" w:lineRule="auto"/>
              <w:ind w:firstLine="0"/>
              <w:jc w:val="left"/>
              <w:rPr>
                <w:rFonts w:eastAsia="Times New Roman"/>
                <w:szCs w:val="24"/>
              </w:rPr>
            </w:pPr>
            <w:r w:rsidRPr="008C4E27">
              <w:rPr>
                <w:rFonts w:eastAsia="Times New Roman"/>
                <w:szCs w:val="24"/>
              </w:rPr>
              <w:t>Cáp ngầm AC - NMĐMT Thác Mơ 50MWp</w:t>
            </w:r>
          </w:p>
        </w:tc>
        <w:tc>
          <w:tcPr>
            <w:tcW w:w="1134" w:type="dxa"/>
          </w:tcPr>
          <w:p w14:paraId="1CA1C5CD" w14:textId="3D2E26C4" w:rsidR="009765EC" w:rsidRPr="008C4E27" w:rsidRDefault="009765EC" w:rsidP="009765EC">
            <w:pPr>
              <w:spacing w:before="0" w:after="0" w:line="240" w:lineRule="auto"/>
              <w:ind w:firstLine="0"/>
              <w:jc w:val="center"/>
              <w:rPr>
                <w:rFonts w:eastAsia="Times New Roman"/>
                <w:szCs w:val="24"/>
              </w:rPr>
            </w:pPr>
            <w:r w:rsidRPr="008C4E27">
              <w:rPr>
                <w:rFonts w:eastAsia="Times New Roman"/>
                <w:szCs w:val="24"/>
              </w:rPr>
              <w:t>Hệ thống</w:t>
            </w:r>
          </w:p>
        </w:tc>
        <w:tc>
          <w:tcPr>
            <w:tcW w:w="709" w:type="dxa"/>
          </w:tcPr>
          <w:p w14:paraId="6C689263" w14:textId="2E920DC9" w:rsidR="009765EC" w:rsidRPr="008C4E27" w:rsidRDefault="009765EC" w:rsidP="009765EC">
            <w:pPr>
              <w:spacing w:before="0" w:after="0" w:line="240" w:lineRule="auto"/>
              <w:ind w:firstLine="0"/>
              <w:jc w:val="center"/>
              <w:rPr>
                <w:rFonts w:eastAsia="Times New Roman"/>
                <w:szCs w:val="24"/>
              </w:rPr>
            </w:pPr>
            <w:r w:rsidRPr="008C4E27">
              <w:rPr>
                <w:rFonts w:eastAsia="Times New Roman"/>
                <w:szCs w:val="24"/>
              </w:rPr>
              <w:t>01</w:t>
            </w:r>
          </w:p>
        </w:tc>
        <w:tc>
          <w:tcPr>
            <w:tcW w:w="2552" w:type="dxa"/>
            <w:noWrap/>
            <w:hideMark/>
          </w:tcPr>
          <w:p w14:paraId="3BC9A4A3" w14:textId="46776FB9" w:rsidR="009765EC" w:rsidRPr="008C4E27" w:rsidRDefault="009765EC" w:rsidP="009765EC">
            <w:pPr>
              <w:spacing w:before="0" w:after="0" w:line="240" w:lineRule="auto"/>
              <w:ind w:firstLine="0"/>
              <w:jc w:val="right"/>
              <w:rPr>
                <w:rFonts w:eastAsia="Times New Roman"/>
                <w:szCs w:val="24"/>
              </w:rPr>
            </w:pPr>
            <w:r w:rsidRPr="008C4E27">
              <w:rPr>
                <w:rFonts w:eastAsia="Times New Roman"/>
                <w:szCs w:val="24"/>
              </w:rPr>
              <w:t xml:space="preserve">2.839.851.920 </w:t>
            </w:r>
          </w:p>
        </w:tc>
      </w:tr>
      <w:tr w:rsidR="008C4E27" w:rsidRPr="008C4E27" w14:paraId="4BF03C0B" w14:textId="77777777" w:rsidTr="009765EC">
        <w:trPr>
          <w:trHeight w:val="375"/>
        </w:trPr>
        <w:tc>
          <w:tcPr>
            <w:tcW w:w="709" w:type="dxa"/>
            <w:noWrap/>
            <w:vAlign w:val="center"/>
            <w:hideMark/>
          </w:tcPr>
          <w:p w14:paraId="28E31848" w14:textId="77777777" w:rsidR="009765EC" w:rsidRPr="008C4E27" w:rsidRDefault="009765EC" w:rsidP="009765EC">
            <w:pPr>
              <w:spacing w:before="0" w:after="0" w:line="240" w:lineRule="auto"/>
              <w:ind w:firstLine="0"/>
              <w:jc w:val="center"/>
              <w:rPr>
                <w:rFonts w:eastAsia="Times New Roman"/>
                <w:szCs w:val="24"/>
              </w:rPr>
            </w:pPr>
            <w:r w:rsidRPr="008C4E27">
              <w:rPr>
                <w:rFonts w:eastAsia="Times New Roman"/>
                <w:szCs w:val="24"/>
              </w:rPr>
              <w:t>12</w:t>
            </w:r>
          </w:p>
        </w:tc>
        <w:tc>
          <w:tcPr>
            <w:tcW w:w="3822" w:type="dxa"/>
            <w:noWrap/>
            <w:vAlign w:val="bottom"/>
            <w:hideMark/>
          </w:tcPr>
          <w:p w14:paraId="2B2742AC" w14:textId="77777777" w:rsidR="009765EC" w:rsidRPr="008C4E27" w:rsidRDefault="009765EC" w:rsidP="009765EC">
            <w:pPr>
              <w:spacing w:before="0" w:after="0" w:line="240" w:lineRule="auto"/>
              <w:ind w:firstLine="0"/>
              <w:jc w:val="left"/>
              <w:rPr>
                <w:rFonts w:eastAsia="Times New Roman"/>
                <w:szCs w:val="24"/>
              </w:rPr>
            </w:pPr>
            <w:r w:rsidRPr="008C4E27">
              <w:rPr>
                <w:rFonts w:eastAsia="Times New Roman"/>
                <w:szCs w:val="24"/>
              </w:rPr>
              <w:t>Cáp thông tin - NMĐMT Thác Mơ 50MWp</w:t>
            </w:r>
          </w:p>
        </w:tc>
        <w:tc>
          <w:tcPr>
            <w:tcW w:w="1134" w:type="dxa"/>
          </w:tcPr>
          <w:p w14:paraId="5087455D" w14:textId="6C5E0A00" w:rsidR="009765EC" w:rsidRPr="008C4E27" w:rsidRDefault="009765EC" w:rsidP="009765EC">
            <w:pPr>
              <w:spacing w:before="0" w:after="0" w:line="240" w:lineRule="auto"/>
              <w:ind w:firstLine="0"/>
              <w:jc w:val="center"/>
              <w:rPr>
                <w:rFonts w:eastAsia="Times New Roman"/>
                <w:szCs w:val="24"/>
              </w:rPr>
            </w:pPr>
            <w:r w:rsidRPr="008C4E27">
              <w:rPr>
                <w:rFonts w:eastAsia="Times New Roman"/>
                <w:szCs w:val="24"/>
              </w:rPr>
              <w:t>Hệ thống</w:t>
            </w:r>
          </w:p>
        </w:tc>
        <w:tc>
          <w:tcPr>
            <w:tcW w:w="709" w:type="dxa"/>
          </w:tcPr>
          <w:p w14:paraId="53FB78D6" w14:textId="6EB291CA" w:rsidR="009765EC" w:rsidRPr="008C4E27" w:rsidRDefault="009765EC" w:rsidP="009765EC">
            <w:pPr>
              <w:spacing w:before="0" w:after="0" w:line="240" w:lineRule="auto"/>
              <w:ind w:firstLine="0"/>
              <w:jc w:val="center"/>
              <w:rPr>
                <w:rFonts w:eastAsia="Times New Roman"/>
                <w:szCs w:val="24"/>
              </w:rPr>
            </w:pPr>
            <w:r w:rsidRPr="008C4E27">
              <w:rPr>
                <w:rFonts w:eastAsia="Times New Roman"/>
                <w:szCs w:val="24"/>
              </w:rPr>
              <w:t>01</w:t>
            </w:r>
          </w:p>
        </w:tc>
        <w:tc>
          <w:tcPr>
            <w:tcW w:w="2552" w:type="dxa"/>
            <w:noWrap/>
            <w:hideMark/>
          </w:tcPr>
          <w:p w14:paraId="1C358306" w14:textId="7D045742" w:rsidR="009765EC" w:rsidRPr="008C4E27" w:rsidRDefault="009765EC" w:rsidP="009765EC">
            <w:pPr>
              <w:spacing w:before="0" w:after="0" w:line="240" w:lineRule="auto"/>
              <w:ind w:firstLine="0"/>
              <w:jc w:val="right"/>
              <w:rPr>
                <w:rFonts w:eastAsia="Times New Roman"/>
                <w:szCs w:val="24"/>
              </w:rPr>
            </w:pPr>
            <w:r w:rsidRPr="008C4E27">
              <w:rPr>
                <w:rFonts w:eastAsia="Times New Roman"/>
                <w:szCs w:val="24"/>
              </w:rPr>
              <w:t xml:space="preserve">499.498.612 </w:t>
            </w:r>
          </w:p>
        </w:tc>
      </w:tr>
      <w:tr w:rsidR="008C4E27" w:rsidRPr="008C4E27" w14:paraId="5B7F7FF1" w14:textId="77777777" w:rsidTr="009765EC">
        <w:trPr>
          <w:trHeight w:val="375"/>
        </w:trPr>
        <w:tc>
          <w:tcPr>
            <w:tcW w:w="709" w:type="dxa"/>
            <w:noWrap/>
            <w:vAlign w:val="center"/>
            <w:hideMark/>
          </w:tcPr>
          <w:p w14:paraId="5A3C5B0B" w14:textId="77777777" w:rsidR="009765EC" w:rsidRPr="008C4E27" w:rsidRDefault="009765EC" w:rsidP="009765EC">
            <w:pPr>
              <w:spacing w:before="0" w:after="0" w:line="240" w:lineRule="auto"/>
              <w:ind w:firstLine="0"/>
              <w:jc w:val="center"/>
              <w:rPr>
                <w:rFonts w:eastAsia="Times New Roman"/>
                <w:szCs w:val="24"/>
              </w:rPr>
            </w:pPr>
            <w:r w:rsidRPr="008C4E27">
              <w:rPr>
                <w:rFonts w:eastAsia="Times New Roman"/>
                <w:szCs w:val="24"/>
              </w:rPr>
              <w:t>13</w:t>
            </w:r>
          </w:p>
        </w:tc>
        <w:tc>
          <w:tcPr>
            <w:tcW w:w="3822" w:type="dxa"/>
            <w:noWrap/>
            <w:vAlign w:val="bottom"/>
            <w:hideMark/>
          </w:tcPr>
          <w:p w14:paraId="587DA829" w14:textId="77777777" w:rsidR="009765EC" w:rsidRPr="008C4E27" w:rsidRDefault="009765EC" w:rsidP="009765EC">
            <w:pPr>
              <w:spacing w:before="0" w:after="0" w:line="240" w:lineRule="auto"/>
              <w:ind w:firstLine="0"/>
              <w:jc w:val="left"/>
              <w:rPr>
                <w:rFonts w:eastAsia="Times New Roman"/>
                <w:szCs w:val="24"/>
              </w:rPr>
            </w:pPr>
            <w:r w:rsidRPr="008C4E27">
              <w:rPr>
                <w:rFonts w:eastAsia="Times New Roman"/>
                <w:szCs w:val="24"/>
              </w:rPr>
              <w:t>HT chiếu sáng, chống sét phần mở rộng SPP - ĐMT Thác Mơ 50MWp</w:t>
            </w:r>
          </w:p>
        </w:tc>
        <w:tc>
          <w:tcPr>
            <w:tcW w:w="1134" w:type="dxa"/>
          </w:tcPr>
          <w:p w14:paraId="7FF04866" w14:textId="0FF394DF" w:rsidR="009765EC" w:rsidRPr="008C4E27" w:rsidRDefault="009765EC" w:rsidP="009765EC">
            <w:pPr>
              <w:spacing w:before="0" w:after="0" w:line="240" w:lineRule="auto"/>
              <w:ind w:firstLine="0"/>
              <w:jc w:val="center"/>
              <w:rPr>
                <w:rFonts w:eastAsia="Times New Roman"/>
                <w:szCs w:val="24"/>
              </w:rPr>
            </w:pPr>
            <w:r w:rsidRPr="008C4E27">
              <w:rPr>
                <w:rFonts w:eastAsia="Times New Roman"/>
                <w:szCs w:val="24"/>
              </w:rPr>
              <w:t>Hệ thống</w:t>
            </w:r>
          </w:p>
        </w:tc>
        <w:tc>
          <w:tcPr>
            <w:tcW w:w="709" w:type="dxa"/>
          </w:tcPr>
          <w:p w14:paraId="4562B3AD" w14:textId="0EA2DC6C" w:rsidR="009765EC" w:rsidRPr="008C4E27" w:rsidRDefault="009765EC" w:rsidP="009765EC">
            <w:pPr>
              <w:spacing w:before="0" w:after="0" w:line="240" w:lineRule="auto"/>
              <w:ind w:firstLine="0"/>
              <w:jc w:val="center"/>
              <w:rPr>
                <w:rFonts w:eastAsia="Times New Roman"/>
                <w:szCs w:val="24"/>
              </w:rPr>
            </w:pPr>
            <w:r w:rsidRPr="008C4E27">
              <w:rPr>
                <w:rFonts w:eastAsia="Times New Roman"/>
                <w:szCs w:val="24"/>
              </w:rPr>
              <w:t>01</w:t>
            </w:r>
          </w:p>
        </w:tc>
        <w:tc>
          <w:tcPr>
            <w:tcW w:w="2552" w:type="dxa"/>
            <w:noWrap/>
            <w:hideMark/>
          </w:tcPr>
          <w:p w14:paraId="67A90DB3" w14:textId="1CC79ED7" w:rsidR="009765EC" w:rsidRPr="008C4E27" w:rsidRDefault="009765EC" w:rsidP="009765EC">
            <w:pPr>
              <w:spacing w:before="0" w:after="0" w:line="240" w:lineRule="auto"/>
              <w:ind w:firstLine="0"/>
              <w:jc w:val="right"/>
              <w:rPr>
                <w:rFonts w:eastAsia="Times New Roman"/>
                <w:szCs w:val="24"/>
              </w:rPr>
            </w:pPr>
            <w:r w:rsidRPr="008C4E27">
              <w:rPr>
                <w:rFonts w:eastAsia="Times New Roman"/>
                <w:szCs w:val="24"/>
              </w:rPr>
              <w:t xml:space="preserve">1.138.557.521 </w:t>
            </w:r>
          </w:p>
        </w:tc>
      </w:tr>
      <w:tr w:rsidR="008C4E27" w:rsidRPr="008C4E27" w14:paraId="12B78F5B" w14:textId="77777777" w:rsidTr="009765EC">
        <w:trPr>
          <w:trHeight w:val="375"/>
        </w:trPr>
        <w:tc>
          <w:tcPr>
            <w:tcW w:w="709" w:type="dxa"/>
            <w:noWrap/>
            <w:vAlign w:val="center"/>
            <w:hideMark/>
          </w:tcPr>
          <w:p w14:paraId="455C1A51" w14:textId="77777777" w:rsidR="009765EC" w:rsidRPr="008C4E27" w:rsidRDefault="009765EC" w:rsidP="009765EC">
            <w:pPr>
              <w:spacing w:before="0" w:after="0" w:line="240" w:lineRule="auto"/>
              <w:ind w:firstLine="0"/>
              <w:jc w:val="center"/>
              <w:rPr>
                <w:rFonts w:eastAsia="Times New Roman"/>
                <w:szCs w:val="24"/>
              </w:rPr>
            </w:pPr>
            <w:r w:rsidRPr="008C4E27">
              <w:rPr>
                <w:rFonts w:eastAsia="Times New Roman"/>
                <w:szCs w:val="24"/>
              </w:rPr>
              <w:t>14</w:t>
            </w:r>
          </w:p>
        </w:tc>
        <w:tc>
          <w:tcPr>
            <w:tcW w:w="3822" w:type="dxa"/>
            <w:noWrap/>
            <w:vAlign w:val="bottom"/>
            <w:hideMark/>
          </w:tcPr>
          <w:p w14:paraId="796A6020" w14:textId="77777777" w:rsidR="009765EC" w:rsidRPr="008C4E27" w:rsidRDefault="009765EC" w:rsidP="009765EC">
            <w:pPr>
              <w:spacing w:before="0" w:after="0" w:line="240" w:lineRule="auto"/>
              <w:ind w:firstLine="0"/>
              <w:jc w:val="left"/>
              <w:rPr>
                <w:rFonts w:eastAsia="Times New Roman"/>
                <w:szCs w:val="24"/>
              </w:rPr>
            </w:pPr>
            <w:r w:rsidRPr="008C4E27">
              <w:rPr>
                <w:rFonts w:eastAsia="Times New Roman"/>
                <w:szCs w:val="24"/>
              </w:rPr>
              <w:t>HT chiếu sáng, chống sét, nối đất NMĐMT Thác Mơ 50MWp</w:t>
            </w:r>
          </w:p>
        </w:tc>
        <w:tc>
          <w:tcPr>
            <w:tcW w:w="1134" w:type="dxa"/>
          </w:tcPr>
          <w:p w14:paraId="36D8D02D" w14:textId="4720E9F1" w:rsidR="009765EC" w:rsidRPr="008C4E27" w:rsidRDefault="009765EC" w:rsidP="009765EC">
            <w:pPr>
              <w:spacing w:before="0" w:after="0" w:line="240" w:lineRule="auto"/>
              <w:ind w:firstLine="0"/>
              <w:jc w:val="center"/>
              <w:rPr>
                <w:rFonts w:eastAsia="Times New Roman"/>
                <w:szCs w:val="24"/>
              </w:rPr>
            </w:pPr>
            <w:r w:rsidRPr="008C4E27">
              <w:rPr>
                <w:rFonts w:eastAsia="Times New Roman"/>
                <w:szCs w:val="24"/>
              </w:rPr>
              <w:t>Hệ thống</w:t>
            </w:r>
          </w:p>
        </w:tc>
        <w:tc>
          <w:tcPr>
            <w:tcW w:w="709" w:type="dxa"/>
          </w:tcPr>
          <w:p w14:paraId="1D4141E4" w14:textId="54BB9DE3" w:rsidR="009765EC" w:rsidRPr="008C4E27" w:rsidRDefault="009765EC" w:rsidP="009765EC">
            <w:pPr>
              <w:spacing w:before="0" w:after="0" w:line="240" w:lineRule="auto"/>
              <w:ind w:firstLine="0"/>
              <w:jc w:val="center"/>
              <w:rPr>
                <w:rFonts w:eastAsia="Times New Roman"/>
                <w:szCs w:val="24"/>
              </w:rPr>
            </w:pPr>
            <w:r w:rsidRPr="008C4E27">
              <w:rPr>
                <w:rFonts w:eastAsia="Times New Roman"/>
                <w:szCs w:val="24"/>
              </w:rPr>
              <w:t>01</w:t>
            </w:r>
          </w:p>
        </w:tc>
        <w:tc>
          <w:tcPr>
            <w:tcW w:w="2552" w:type="dxa"/>
            <w:noWrap/>
            <w:hideMark/>
          </w:tcPr>
          <w:p w14:paraId="00F6AF81" w14:textId="376F8B05" w:rsidR="009765EC" w:rsidRPr="008C4E27" w:rsidRDefault="009765EC" w:rsidP="009765EC">
            <w:pPr>
              <w:spacing w:before="0" w:after="0" w:line="240" w:lineRule="auto"/>
              <w:ind w:firstLine="0"/>
              <w:jc w:val="right"/>
              <w:rPr>
                <w:rFonts w:eastAsia="Times New Roman"/>
                <w:szCs w:val="24"/>
              </w:rPr>
            </w:pPr>
            <w:r w:rsidRPr="008C4E27">
              <w:rPr>
                <w:rFonts w:eastAsia="Times New Roman"/>
                <w:szCs w:val="24"/>
              </w:rPr>
              <w:t xml:space="preserve">4.097.909.145 </w:t>
            </w:r>
          </w:p>
        </w:tc>
      </w:tr>
      <w:tr w:rsidR="008C4E27" w:rsidRPr="008C4E27" w14:paraId="00CC04DF" w14:textId="77777777" w:rsidTr="009765EC">
        <w:trPr>
          <w:trHeight w:val="375"/>
        </w:trPr>
        <w:tc>
          <w:tcPr>
            <w:tcW w:w="709" w:type="dxa"/>
            <w:noWrap/>
            <w:vAlign w:val="center"/>
            <w:hideMark/>
          </w:tcPr>
          <w:p w14:paraId="27033EF9" w14:textId="77777777" w:rsidR="009765EC" w:rsidRPr="008C4E27" w:rsidRDefault="009765EC" w:rsidP="009765EC">
            <w:pPr>
              <w:spacing w:before="0" w:after="0" w:line="240" w:lineRule="auto"/>
              <w:ind w:firstLine="0"/>
              <w:jc w:val="center"/>
              <w:rPr>
                <w:rFonts w:eastAsia="Times New Roman"/>
                <w:szCs w:val="24"/>
              </w:rPr>
            </w:pPr>
            <w:r w:rsidRPr="008C4E27">
              <w:rPr>
                <w:rFonts w:eastAsia="Times New Roman"/>
                <w:szCs w:val="24"/>
              </w:rPr>
              <w:t>15</w:t>
            </w:r>
          </w:p>
        </w:tc>
        <w:tc>
          <w:tcPr>
            <w:tcW w:w="3822" w:type="dxa"/>
            <w:noWrap/>
            <w:hideMark/>
          </w:tcPr>
          <w:p w14:paraId="42939C2E" w14:textId="77777777" w:rsidR="009765EC" w:rsidRPr="008C4E27" w:rsidRDefault="009765EC" w:rsidP="009765EC">
            <w:pPr>
              <w:spacing w:before="0" w:after="0" w:line="240" w:lineRule="auto"/>
              <w:ind w:firstLine="0"/>
              <w:jc w:val="left"/>
              <w:rPr>
                <w:rFonts w:eastAsia="Times New Roman"/>
                <w:szCs w:val="24"/>
              </w:rPr>
            </w:pPr>
            <w:r w:rsidRPr="008C4E27">
              <w:rPr>
                <w:rFonts w:eastAsia="Times New Roman"/>
                <w:szCs w:val="24"/>
              </w:rPr>
              <w:t>Hệ thống PCCC - NMĐMT Thác Mơ 50MWp</w:t>
            </w:r>
          </w:p>
        </w:tc>
        <w:tc>
          <w:tcPr>
            <w:tcW w:w="1134" w:type="dxa"/>
          </w:tcPr>
          <w:p w14:paraId="27C4D6B2" w14:textId="6EC9913F" w:rsidR="009765EC" w:rsidRPr="008C4E27" w:rsidRDefault="009765EC" w:rsidP="009765EC">
            <w:pPr>
              <w:spacing w:before="0" w:after="0" w:line="240" w:lineRule="auto"/>
              <w:ind w:firstLine="0"/>
              <w:jc w:val="center"/>
              <w:rPr>
                <w:rFonts w:eastAsia="Times New Roman"/>
                <w:szCs w:val="24"/>
              </w:rPr>
            </w:pPr>
            <w:r w:rsidRPr="008C4E27">
              <w:rPr>
                <w:rFonts w:eastAsia="Times New Roman"/>
                <w:szCs w:val="24"/>
              </w:rPr>
              <w:t>Hệ thống</w:t>
            </w:r>
          </w:p>
        </w:tc>
        <w:tc>
          <w:tcPr>
            <w:tcW w:w="709" w:type="dxa"/>
          </w:tcPr>
          <w:p w14:paraId="162F1B49" w14:textId="45D61FE3" w:rsidR="009765EC" w:rsidRPr="008C4E27" w:rsidRDefault="009765EC" w:rsidP="009765EC">
            <w:pPr>
              <w:spacing w:before="0" w:after="0" w:line="240" w:lineRule="auto"/>
              <w:ind w:firstLine="0"/>
              <w:jc w:val="center"/>
              <w:rPr>
                <w:rFonts w:eastAsia="Times New Roman"/>
                <w:szCs w:val="24"/>
              </w:rPr>
            </w:pPr>
            <w:r w:rsidRPr="008C4E27">
              <w:rPr>
                <w:rFonts w:eastAsia="Times New Roman"/>
                <w:szCs w:val="24"/>
              </w:rPr>
              <w:t>01</w:t>
            </w:r>
          </w:p>
        </w:tc>
        <w:tc>
          <w:tcPr>
            <w:tcW w:w="2552" w:type="dxa"/>
            <w:noWrap/>
            <w:hideMark/>
          </w:tcPr>
          <w:p w14:paraId="33DB5802" w14:textId="68FD344D" w:rsidR="009765EC" w:rsidRPr="008C4E27" w:rsidRDefault="009765EC" w:rsidP="009765EC">
            <w:pPr>
              <w:spacing w:before="0" w:after="0" w:line="240" w:lineRule="auto"/>
              <w:ind w:firstLine="0"/>
              <w:jc w:val="right"/>
              <w:rPr>
                <w:rFonts w:eastAsia="Times New Roman"/>
                <w:szCs w:val="24"/>
              </w:rPr>
            </w:pPr>
            <w:r w:rsidRPr="008C4E27">
              <w:rPr>
                <w:rFonts w:eastAsia="Times New Roman"/>
                <w:szCs w:val="24"/>
              </w:rPr>
              <w:t xml:space="preserve">2.446.984.472 </w:t>
            </w:r>
          </w:p>
        </w:tc>
      </w:tr>
      <w:tr w:rsidR="008C4E27" w:rsidRPr="008C4E27" w14:paraId="3A1E46A9" w14:textId="77777777" w:rsidTr="009765EC">
        <w:trPr>
          <w:trHeight w:val="375"/>
        </w:trPr>
        <w:tc>
          <w:tcPr>
            <w:tcW w:w="709" w:type="dxa"/>
            <w:noWrap/>
            <w:vAlign w:val="center"/>
            <w:hideMark/>
          </w:tcPr>
          <w:p w14:paraId="2DE37EB5" w14:textId="77777777" w:rsidR="009765EC" w:rsidRPr="008C4E27" w:rsidRDefault="009765EC" w:rsidP="009765EC">
            <w:pPr>
              <w:spacing w:before="0" w:after="0" w:line="240" w:lineRule="auto"/>
              <w:ind w:firstLine="0"/>
              <w:jc w:val="center"/>
              <w:rPr>
                <w:rFonts w:eastAsia="Times New Roman"/>
                <w:szCs w:val="24"/>
              </w:rPr>
            </w:pPr>
            <w:r w:rsidRPr="008C4E27">
              <w:rPr>
                <w:rFonts w:eastAsia="Times New Roman"/>
                <w:szCs w:val="24"/>
              </w:rPr>
              <w:t>16</w:t>
            </w:r>
          </w:p>
        </w:tc>
        <w:tc>
          <w:tcPr>
            <w:tcW w:w="3822" w:type="dxa"/>
            <w:noWrap/>
            <w:hideMark/>
          </w:tcPr>
          <w:p w14:paraId="0B80B93B" w14:textId="77777777" w:rsidR="009765EC" w:rsidRPr="008C4E27" w:rsidRDefault="009765EC" w:rsidP="009765EC">
            <w:pPr>
              <w:spacing w:before="0" w:after="0" w:line="240" w:lineRule="auto"/>
              <w:ind w:firstLine="0"/>
              <w:jc w:val="left"/>
              <w:rPr>
                <w:rFonts w:eastAsia="Times New Roman"/>
                <w:szCs w:val="24"/>
              </w:rPr>
            </w:pPr>
            <w:r w:rsidRPr="008C4E27">
              <w:rPr>
                <w:rFonts w:eastAsia="Times New Roman"/>
                <w:szCs w:val="24"/>
              </w:rPr>
              <w:t>Hệ thống PCCC trạm biến áp - NMĐMT Thác Mơ 50MWp</w:t>
            </w:r>
          </w:p>
        </w:tc>
        <w:tc>
          <w:tcPr>
            <w:tcW w:w="1134" w:type="dxa"/>
          </w:tcPr>
          <w:p w14:paraId="0740F036" w14:textId="2CC058FF" w:rsidR="009765EC" w:rsidRPr="008C4E27" w:rsidRDefault="009765EC" w:rsidP="009765EC">
            <w:pPr>
              <w:spacing w:before="0" w:after="0" w:line="240" w:lineRule="auto"/>
              <w:ind w:firstLine="0"/>
              <w:jc w:val="center"/>
              <w:rPr>
                <w:rFonts w:eastAsia="Times New Roman"/>
                <w:szCs w:val="24"/>
              </w:rPr>
            </w:pPr>
            <w:r w:rsidRPr="008C4E27">
              <w:rPr>
                <w:rFonts w:eastAsia="Times New Roman"/>
                <w:szCs w:val="24"/>
              </w:rPr>
              <w:t>Hệ thống</w:t>
            </w:r>
          </w:p>
        </w:tc>
        <w:tc>
          <w:tcPr>
            <w:tcW w:w="709" w:type="dxa"/>
          </w:tcPr>
          <w:p w14:paraId="4B95F5EE" w14:textId="6A2304CD" w:rsidR="009765EC" w:rsidRPr="008C4E27" w:rsidRDefault="009765EC" w:rsidP="009765EC">
            <w:pPr>
              <w:spacing w:before="0" w:after="0" w:line="240" w:lineRule="auto"/>
              <w:ind w:firstLine="0"/>
              <w:jc w:val="center"/>
              <w:rPr>
                <w:rFonts w:eastAsia="Times New Roman"/>
                <w:szCs w:val="24"/>
              </w:rPr>
            </w:pPr>
            <w:r w:rsidRPr="008C4E27">
              <w:rPr>
                <w:rFonts w:eastAsia="Times New Roman"/>
                <w:szCs w:val="24"/>
              </w:rPr>
              <w:t>01</w:t>
            </w:r>
          </w:p>
        </w:tc>
        <w:tc>
          <w:tcPr>
            <w:tcW w:w="2552" w:type="dxa"/>
            <w:noWrap/>
            <w:hideMark/>
          </w:tcPr>
          <w:p w14:paraId="644EB262" w14:textId="7C942EC4" w:rsidR="009765EC" w:rsidRPr="008C4E27" w:rsidRDefault="009765EC" w:rsidP="009765EC">
            <w:pPr>
              <w:spacing w:before="0" w:after="0" w:line="240" w:lineRule="auto"/>
              <w:ind w:firstLine="0"/>
              <w:jc w:val="right"/>
              <w:rPr>
                <w:rFonts w:eastAsia="Times New Roman"/>
                <w:szCs w:val="24"/>
              </w:rPr>
            </w:pPr>
            <w:r w:rsidRPr="008C4E27">
              <w:rPr>
                <w:rFonts w:eastAsia="Times New Roman"/>
                <w:szCs w:val="24"/>
              </w:rPr>
              <w:t xml:space="preserve">3.380.140.774 </w:t>
            </w:r>
          </w:p>
        </w:tc>
      </w:tr>
      <w:tr w:rsidR="008C4E27" w:rsidRPr="008C4E27" w14:paraId="5AD066FF" w14:textId="77777777" w:rsidTr="009765EC">
        <w:trPr>
          <w:trHeight w:val="375"/>
        </w:trPr>
        <w:tc>
          <w:tcPr>
            <w:tcW w:w="709" w:type="dxa"/>
            <w:noWrap/>
            <w:vAlign w:val="center"/>
            <w:hideMark/>
          </w:tcPr>
          <w:p w14:paraId="36899684" w14:textId="77777777" w:rsidR="009765EC" w:rsidRPr="008C4E27" w:rsidRDefault="009765EC" w:rsidP="009765EC">
            <w:pPr>
              <w:spacing w:before="0" w:after="0" w:line="240" w:lineRule="auto"/>
              <w:ind w:firstLine="0"/>
              <w:jc w:val="center"/>
              <w:rPr>
                <w:rFonts w:eastAsia="Times New Roman"/>
                <w:szCs w:val="24"/>
              </w:rPr>
            </w:pPr>
            <w:r w:rsidRPr="008C4E27">
              <w:rPr>
                <w:rFonts w:eastAsia="Times New Roman"/>
                <w:szCs w:val="24"/>
              </w:rPr>
              <w:t>17</w:t>
            </w:r>
          </w:p>
        </w:tc>
        <w:tc>
          <w:tcPr>
            <w:tcW w:w="3822" w:type="dxa"/>
            <w:noWrap/>
            <w:hideMark/>
          </w:tcPr>
          <w:p w14:paraId="5760069D" w14:textId="77777777" w:rsidR="009765EC" w:rsidRPr="008C4E27" w:rsidRDefault="009765EC" w:rsidP="009765EC">
            <w:pPr>
              <w:spacing w:before="0" w:after="0" w:line="240" w:lineRule="auto"/>
              <w:ind w:firstLine="0"/>
              <w:jc w:val="left"/>
              <w:rPr>
                <w:rFonts w:eastAsia="Times New Roman"/>
                <w:szCs w:val="24"/>
              </w:rPr>
            </w:pPr>
            <w:r w:rsidRPr="008C4E27">
              <w:rPr>
                <w:rFonts w:eastAsia="Times New Roman"/>
                <w:szCs w:val="24"/>
              </w:rPr>
              <w:t>Hệ thống Camera an ninh CCTV - NMĐMT Thác Mơ 50MWp</w:t>
            </w:r>
          </w:p>
        </w:tc>
        <w:tc>
          <w:tcPr>
            <w:tcW w:w="1134" w:type="dxa"/>
          </w:tcPr>
          <w:p w14:paraId="387155F9" w14:textId="108B3498" w:rsidR="009765EC" w:rsidRPr="008C4E27" w:rsidRDefault="009765EC" w:rsidP="009765EC">
            <w:pPr>
              <w:spacing w:before="0" w:after="0" w:line="240" w:lineRule="auto"/>
              <w:ind w:firstLine="0"/>
              <w:jc w:val="center"/>
              <w:rPr>
                <w:rFonts w:eastAsia="Times New Roman"/>
                <w:szCs w:val="24"/>
              </w:rPr>
            </w:pPr>
            <w:r w:rsidRPr="008C4E27">
              <w:rPr>
                <w:rFonts w:eastAsia="Times New Roman"/>
                <w:szCs w:val="24"/>
              </w:rPr>
              <w:t>Hệ thống</w:t>
            </w:r>
          </w:p>
        </w:tc>
        <w:tc>
          <w:tcPr>
            <w:tcW w:w="709" w:type="dxa"/>
          </w:tcPr>
          <w:p w14:paraId="08E8ECE8" w14:textId="476D6C2E" w:rsidR="009765EC" w:rsidRPr="008C4E27" w:rsidRDefault="009765EC" w:rsidP="009765EC">
            <w:pPr>
              <w:spacing w:before="0" w:after="0" w:line="240" w:lineRule="auto"/>
              <w:ind w:firstLine="0"/>
              <w:jc w:val="center"/>
              <w:rPr>
                <w:rFonts w:eastAsia="Times New Roman"/>
                <w:szCs w:val="24"/>
              </w:rPr>
            </w:pPr>
            <w:r w:rsidRPr="008C4E27">
              <w:rPr>
                <w:rFonts w:eastAsia="Times New Roman"/>
                <w:szCs w:val="24"/>
              </w:rPr>
              <w:t>01</w:t>
            </w:r>
          </w:p>
        </w:tc>
        <w:tc>
          <w:tcPr>
            <w:tcW w:w="2552" w:type="dxa"/>
            <w:noWrap/>
            <w:hideMark/>
          </w:tcPr>
          <w:p w14:paraId="19EAABE0" w14:textId="17855B59" w:rsidR="009765EC" w:rsidRPr="008C4E27" w:rsidRDefault="009765EC" w:rsidP="009765EC">
            <w:pPr>
              <w:spacing w:before="0" w:after="0" w:line="240" w:lineRule="auto"/>
              <w:ind w:firstLine="0"/>
              <w:jc w:val="right"/>
              <w:rPr>
                <w:rFonts w:eastAsia="Times New Roman"/>
                <w:szCs w:val="24"/>
              </w:rPr>
            </w:pPr>
            <w:r w:rsidRPr="008C4E27">
              <w:rPr>
                <w:rFonts w:eastAsia="Times New Roman"/>
                <w:szCs w:val="24"/>
              </w:rPr>
              <w:t xml:space="preserve">871.925.740 </w:t>
            </w:r>
          </w:p>
        </w:tc>
      </w:tr>
      <w:tr w:rsidR="008C4E27" w:rsidRPr="008C4E27" w14:paraId="7974A75F" w14:textId="77777777" w:rsidTr="009765EC">
        <w:trPr>
          <w:trHeight w:val="375"/>
        </w:trPr>
        <w:tc>
          <w:tcPr>
            <w:tcW w:w="4531" w:type="dxa"/>
            <w:gridSpan w:val="2"/>
            <w:noWrap/>
            <w:hideMark/>
          </w:tcPr>
          <w:p w14:paraId="080C2E70" w14:textId="77777777" w:rsidR="009765EC" w:rsidRPr="008C4E27" w:rsidRDefault="009765EC" w:rsidP="009765EC">
            <w:pPr>
              <w:spacing w:before="0" w:after="0" w:line="240" w:lineRule="auto"/>
              <w:ind w:firstLine="0"/>
              <w:jc w:val="center"/>
              <w:rPr>
                <w:rFonts w:eastAsia="Times New Roman"/>
                <w:b/>
                <w:bCs/>
                <w:szCs w:val="24"/>
              </w:rPr>
            </w:pPr>
            <w:r w:rsidRPr="008C4E27">
              <w:rPr>
                <w:rFonts w:eastAsia="Times New Roman"/>
                <w:b/>
                <w:bCs/>
                <w:szCs w:val="24"/>
              </w:rPr>
              <w:t>Tổng giá trị</w:t>
            </w:r>
          </w:p>
        </w:tc>
        <w:tc>
          <w:tcPr>
            <w:tcW w:w="1134" w:type="dxa"/>
          </w:tcPr>
          <w:p w14:paraId="54BAA642" w14:textId="77777777" w:rsidR="009765EC" w:rsidRPr="008C4E27" w:rsidRDefault="009765EC" w:rsidP="009765EC">
            <w:pPr>
              <w:spacing w:before="0" w:after="0" w:line="240" w:lineRule="auto"/>
              <w:ind w:firstLine="0"/>
              <w:jc w:val="left"/>
              <w:rPr>
                <w:rFonts w:eastAsia="Times New Roman"/>
                <w:b/>
                <w:bCs/>
                <w:szCs w:val="24"/>
              </w:rPr>
            </w:pPr>
          </w:p>
        </w:tc>
        <w:tc>
          <w:tcPr>
            <w:tcW w:w="709" w:type="dxa"/>
          </w:tcPr>
          <w:p w14:paraId="115A5DB4" w14:textId="6EFC00E1" w:rsidR="009765EC" w:rsidRPr="008C4E27" w:rsidRDefault="009765EC" w:rsidP="009765EC">
            <w:pPr>
              <w:spacing w:before="0" w:after="0" w:line="240" w:lineRule="auto"/>
              <w:ind w:firstLine="0"/>
              <w:jc w:val="left"/>
              <w:rPr>
                <w:rFonts w:eastAsia="Times New Roman"/>
                <w:b/>
                <w:bCs/>
                <w:szCs w:val="24"/>
              </w:rPr>
            </w:pPr>
          </w:p>
        </w:tc>
        <w:tc>
          <w:tcPr>
            <w:tcW w:w="2552" w:type="dxa"/>
            <w:noWrap/>
            <w:hideMark/>
          </w:tcPr>
          <w:p w14:paraId="565E4472" w14:textId="56519D59" w:rsidR="009765EC" w:rsidRPr="008C4E27" w:rsidRDefault="009765EC" w:rsidP="009765EC">
            <w:pPr>
              <w:spacing w:before="0" w:after="0" w:line="240" w:lineRule="auto"/>
              <w:ind w:firstLine="0"/>
              <w:jc w:val="right"/>
              <w:rPr>
                <w:rFonts w:eastAsia="Times New Roman"/>
                <w:b/>
                <w:bCs/>
                <w:szCs w:val="24"/>
              </w:rPr>
            </w:pPr>
            <w:r w:rsidRPr="008C4E27">
              <w:rPr>
                <w:rFonts w:eastAsia="Times New Roman"/>
                <w:b/>
                <w:bCs/>
                <w:szCs w:val="24"/>
              </w:rPr>
              <w:t xml:space="preserve">374.150.868.529 </w:t>
            </w:r>
          </w:p>
        </w:tc>
      </w:tr>
    </w:tbl>
    <w:p w14:paraId="78978977" w14:textId="205F4823" w:rsidR="00F84884" w:rsidRPr="008C4E27" w:rsidRDefault="00AB04AC" w:rsidP="00F84884">
      <w:pPr>
        <w:widowControl w:val="0"/>
        <w:spacing w:before="120" w:after="120" w:line="264" w:lineRule="auto"/>
        <w:rPr>
          <w:rFonts w:eastAsia="Times New Roman"/>
          <w:b/>
          <w:sz w:val="26"/>
          <w:szCs w:val="26"/>
          <w:lang w:val="nl-NL"/>
        </w:rPr>
      </w:pPr>
      <w:r w:rsidRPr="008C4E27">
        <w:rPr>
          <w:rFonts w:eastAsia="Times New Roman"/>
          <w:b/>
          <w:sz w:val="26"/>
          <w:szCs w:val="26"/>
          <w:lang w:val="nl-NL"/>
        </w:rPr>
        <w:t>3.2</w:t>
      </w:r>
      <w:r w:rsidR="00F84884" w:rsidRPr="008C4E27">
        <w:rPr>
          <w:rFonts w:eastAsia="Times New Roman"/>
          <w:b/>
          <w:sz w:val="26"/>
          <w:szCs w:val="26"/>
          <w:lang w:val="nl-NL"/>
        </w:rPr>
        <w:t xml:space="preserve">. Phần 2 – Lợi nhuận gộp mua bảo hiểm gián đoạn kinh doanh </w:t>
      </w:r>
      <w:r w:rsidR="003F307E" w:rsidRPr="008C4E27">
        <w:rPr>
          <w:rFonts w:eastAsia="Times New Roman"/>
          <w:b/>
          <w:sz w:val="26"/>
          <w:szCs w:val="26"/>
          <w:lang w:val="nl-NL"/>
        </w:rPr>
        <w:t>và quyền lợi được bảo hiểm gián đoạn kinh doanh</w:t>
      </w:r>
    </w:p>
    <w:p w14:paraId="79BEBE6F" w14:textId="7D31F9F1" w:rsidR="003F307E" w:rsidRPr="008C4E27" w:rsidRDefault="003F307E" w:rsidP="00F84884">
      <w:pPr>
        <w:spacing w:before="0" w:after="120" w:line="240" w:lineRule="auto"/>
        <w:rPr>
          <w:b/>
          <w:bCs/>
          <w:iCs/>
          <w:sz w:val="26"/>
          <w:szCs w:val="26"/>
          <w:lang w:val="fr-FR"/>
        </w:rPr>
      </w:pPr>
      <w:r w:rsidRPr="008C4E27">
        <w:rPr>
          <w:b/>
          <w:bCs/>
          <w:iCs/>
          <w:sz w:val="26"/>
          <w:szCs w:val="26"/>
          <w:lang w:val="fr-FR"/>
        </w:rPr>
        <w:t>3.2.a. Lợi nhuận gộp mua bảo hiểm gián đoạn kinh doanh (03 tháng)</w:t>
      </w:r>
    </w:p>
    <w:p w14:paraId="5DD9B14B" w14:textId="1B357334" w:rsidR="00F84884" w:rsidRPr="008C4E27" w:rsidRDefault="00F84884" w:rsidP="00F84884">
      <w:pPr>
        <w:spacing w:before="0" w:after="120" w:line="240" w:lineRule="auto"/>
        <w:rPr>
          <w:iCs/>
          <w:sz w:val="26"/>
          <w:szCs w:val="26"/>
          <w:lang w:val="fr-FR"/>
        </w:rPr>
      </w:pPr>
      <w:r w:rsidRPr="008C4E27">
        <w:rPr>
          <w:iCs/>
          <w:sz w:val="26"/>
          <w:szCs w:val="26"/>
          <w:lang w:val="fr-FR"/>
        </w:rPr>
        <w:t>Lợi nhuận gộp bao gồm cả lương và chi phí gia tăng </w:t>
      </w:r>
      <w:r w:rsidR="0090213D" w:rsidRPr="008C4E27">
        <w:rPr>
          <w:iCs/>
          <w:sz w:val="26"/>
          <w:szCs w:val="26"/>
          <w:lang w:val="fr-FR"/>
        </w:rPr>
        <w:t>là</w:t>
      </w:r>
      <w:r w:rsidRPr="008C4E27">
        <w:rPr>
          <w:iCs/>
          <w:sz w:val="26"/>
          <w:szCs w:val="26"/>
          <w:lang w:val="fr-FR"/>
        </w:rPr>
        <w:t xml:space="preserve"> </w:t>
      </w:r>
      <w:r w:rsidR="000920D1" w:rsidRPr="008C4E27">
        <w:rPr>
          <w:b/>
        </w:rPr>
        <w:t>108.711.692.747</w:t>
      </w:r>
      <w:r w:rsidRPr="008C4E27">
        <w:rPr>
          <w:b/>
          <w:bCs/>
        </w:rPr>
        <w:t xml:space="preserve"> </w:t>
      </w:r>
      <w:r w:rsidRPr="008C4E27">
        <w:rPr>
          <w:iCs/>
          <w:sz w:val="26"/>
          <w:szCs w:val="26"/>
          <w:lang w:val="fr-FR"/>
        </w:rPr>
        <w:t xml:space="preserve">VNĐ </w:t>
      </w:r>
      <w:r w:rsidRPr="008C4E27">
        <w:rPr>
          <w:i/>
          <w:sz w:val="26"/>
          <w:szCs w:val="26"/>
          <w:lang w:val="fr-FR"/>
        </w:rPr>
        <w:t xml:space="preserve">(Bằng chữ: </w:t>
      </w:r>
      <w:r w:rsidR="0090213D" w:rsidRPr="008C4E27">
        <w:rPr>
          <w:i/>
          <w:sz w:val="26"/>
          <w:szCs w:val="26"/>
          <w:lang w:val="fr-FR"/>
        </w:rPr>
        <w:t>Một trăm không tám tỷ, bảy trăm mười một triệu, sáu trăm chín mươi hai nghìn, bảy trăm bốn mươi bảy đồng</w:t>
      </w:r>
      <w:r w:rsidRPr="008C4E27">
        <w:rPr>
          <w:i/>
          <w:sz w:val="26"/>
          <w:szCs w:val="26"/>
          <w:lang w:val="fr-FR"/>
        </w:rPr>
        <w:t>),</w:t>
      </w:r>
      <w:r w:rsidRPr="008C4E27">
        <w:rPr>
          <w:iCs/>
          <w:sz w:val="26"/>
          <w:szCs w:val="26"/>
          <w:lang w:val="fr-FR"/>
        </w:rPr>
        <w:t xml:space="preserve"> chi tiết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5851"/>
        <w:gridCol w:w="2693"/>
      </w:tblGrid>
      <w:tr w:rsidR="008C4E27" w:rsidRPr="008C4E27" w14:paraId="48F77CD1" w14:textId="77777777" w:rsidTr="00D507E5">
        <w:trPr>
          <w:trHeight w:val="435"/>
        </w:trPr>
        <w:tc>
          <w:tcPr>
            <w:tcW w:w="670" w:type="dxa"/>
            <w:vAlign w:val="center"/>
            <w:hideMark/>
          </w:tcPr>
          <w:p w14:paraId="02F7C6AC" w14:textId="00A6D8CC" w:rsidR="00F84884" w:rsidRPr="008C4E27" w:rsidRDefault="00F84884" w:rsidP="00F84884">
            <w:pPr>
              <w:spacing w:before="0" w:after="0" w:line="240" w:lineRule="auto"/>
              <w:ind w:firstLine="0"/>
              <w:jc w:val="center"/>
              <w:rPr>
                <w:rFonts w:eastAsia="Times New Roman"/>
                <w:b/>
                <w:bCs/>
                <w:szCs w:val="24"/>
              </w:rPr>
            </w:pPr>
            <w:r w:rsidRPr="008C4E27">
              <w:rPr>
                <w:rFonts w:eastAsia="Times New Roman"/>
                <w:b/>
                <w:bCs/>
                <w:szCs w:val="24"/>
              </w:rPr>
              <w:t>STT</w:t>
            </w:r>
          </w:p>
        </w:tc>
        <w:tc>
          <w:tcPr>
            <w:tcW w:w="5851" w:type="dxa"/>
            <w:vAlign w:val="center"/>
            <w:hideMark/>
          </w:tcPr>
          <w:p w14:paraId="768D5F31" w14:textId="77777777" w:rsidR="00F84884" w:rsidRPr="008C4E27" w:rsidRDefault="00F84884" w:rsidP="00F84884">
            <w:pPr>
              <w:spacing w:before="0" w:after="0" w:line="240" w:lineRule="auto"/>
              <w:ind w:firstLine="0"/>
              <w:jc w:val="center"/>
              <w:rPr>
                <w:rFonts w:eastAsia="Times New Roman"/>
                <w:b/>
                <w:bCs/>
                <w:szCs w:val="24"/>
              </w:rPr>
            </w:pPr>
            <w:r w:rsidRPr="008C4E27">
              <w:rPr>
                <w:rFonts w:eastAsia="Times New Roman"/>
                <w:b/>
                <w:bCs/>
                <w:szCs w:val="24"/>
              </w:rPr>
              <w:t>Chỉ tiêu</w:t>
            </w:r>
          </w:p>
        </w:tc>
        <w:tc>
          <w:tcPr>
            <w:tcW w:w="2693" w:type="dxa"/>
            <w:noWrap/>
            <w:hideMark/>
          </w:tcPr>
          <w:p w14:paraId="2889C92D" w14:textId="5F195193" w:rsidR="00F84884" w:rsidRPr="008C4E27" w:rsidRDefault="00F84884" w:rsidP="00F84884">
            <w:pPr>
              <w:spacing w:before="0" w:after="0" w:line="240" w:lineRule="auto"/>
              <w:ind w:firstLine="0"/>
              <w:jc w:val="center"/>
              <w:rPr>
                <w:rFonts w:eastAsia="Times New Roman"/>
                <w:b/>
                <w:bCs/>
                <w:szCs w:val="24"/>
              </w:rPr>
            </w:pPr>
            <w:r w:rsidRPr="008C4E27">
              <w:rPr>
                <w:rFonts w:eastAsia="Times New Roman"/>
                <w:b/>
                <w:bCs/>
                <w:szCs w:val="24"/>
              </w:rPr>
              <w:t>Giá trị mua bảo hiểm (đồng)</w:t>
            </w:r>
          </w:p>
        </w:tc>
      </w:tr>
      <w:tr w:rsidR="008C4E27" w:rsidRPr="008C4E27" w14:paraId="614E837A" w14:textId="77777777" w:rsidTr="00D507E5">
        <w:trPr>
          <w:trHeight w:val="375"/>
        </w:trPr>
        <w:tc>
          <w:tcPr>
            <w:tcW w:w="670" w:type="dxa"/>
            <w:noWrap/>
            <w:vAlign w:val="center"/>
            <w:hideMark/>
          </w:tcPr>
          <w:p w14:paraId="597C43FA" w14:textId="77777777" w:rsidR="00F84884" w:rsidRPr="008C4E27" w:rsidRDefault="00F84884" w:rsidP="00F84884">
            <w:pPr>
              <w:spacing w:before="0" w:after="0" w:line="240" w:lineRule="auto"/>
              <w:ind w:firstLine="0"/>
              <w:jc w:val="center"/>
              <w:rPr>
                <w:rFonts w:eastAsia="Times New Roman"/>
                <w:bCs/>
                <w:szCs w:val="24"/>
              </w:rPr>
            </w:pPr>
            <w:r w:rsidRPr="008C4E27">
              <w:rPr>
                <w:rFonts w:eastAsia="Times New Roman"/>
                <w:bCs/>
                <w:szCs w:val="24"/>
              </w:rPr>
              <w:t>1</w:t>
            </w:r>
          </w:p>
        </w:tc>
        <w:tc>
          <w:tcPr>
            <w:tcW w:w="5851" w:type="dxa"/>
            <w:noWrap/>
            <w:vAlign w:val="center"/>
            <w:hideMark/>
          </w:tcPr>
          <w:p w14:paraId="0F48B6CC" w14:textId="77777777" w:rsidR="00F84884" w:rsidRPr="008C4E27" w:rsidRDefault="00F84884" w:rsidP="00F84884">
            <w:pPr>
              <w:spacing w:before="0" w:after="0" w:line="240" w:lineRule="auto"/>
              <w:ind w:firstLine="0"/>
              <w:jc w:val="left"/>
              <w:rPr>
                <w:rFonts w:eastAsia="Times New Roman"/>
                <w:bCs/>
                <w:szCs w:val="24"/>
              </w:rPr>
            </w:pPr>
            <w:r w:rsidRPr="008C4E27">
              <w:rPr>
                <w:rFonts w:eastAsia="Times New Roman"/>
                <w:bCs/>
                <w:szCs w:val="24"/>
              </w:rPr>
              <w:t>Lợi nhuận ròng trước thuế</w:t>
            </w:r>
          </w:p>
        </w:tc>
        <w:tc>
          <w:tcPr>
            <w:tcW w:w="2693" w:type="dxa"/>
            <w:noWrap/>
            <w:vAlign w:val="center"/>
            <w:hideMark/>
          </w:tcPr>
          <w:p w14:paraId="739975F1" w14:textId="6C13CF12" w:rsidR="00F84884" w:rsidRPr="008C4E27" w:rsidRDefault="00D507E5" w:rsidP="00D507E5">
            <w:pPr>
              <w:spacing w:before="0" w:after="0" w:line="240" w:lineRule="auto"/>
              <w:ind w:firstLine="0"/>
              <w:jc w:val="right"/>
              <w:rPr>
                <w:rFonts w:eastAsia="Times New Roman"/>
              </w:rPr>
            </w:pPr>
            <w:r w:rsidRPr="008C4E27">
              <w:t xml:space="preserve">29.162.732.959 </w:t>
            </w:r>
          </w:p>
        </w:tc>
      </w:tr>
      <w:tr w:rsidR="008C4E27" w:rsidRPr="008C4E27" w14:paraId="1A9DA728" w14:textId="77777777" w:rsidTr="00D507E5">
        <w:trPr>
          <w:trHeight w:val="288"/>
        </w:trPr>
        <w:tc>
          <w:tcPr>
            <w:tcW w:w="670" w:type="dxa"/>
            <w:noWrap/>
            <w:vAlign w:val="center"/>
            <w:hideMark/>
          </w:tcPr>
          <w:p w14:paraId="1C16D2F0" w14:textId="77777777" w:rsidR="00F84884" w:rsidRPr="008C4E27" w:rsidRDefault="00F84884" w:rsidP="00F84884">
            <w:pPr>
              <w:spacing w:before="0" w:after="0" w:line="240" w:lineRule="auto"/>
              <w:ind w:firstLine="0"/>
              <w:jc w:val="center"/>
              <w:rPr>
                <w:rFonts w:eastAsia="Times New Roman"/>
                <w:bCs/>
                <w:szCs w:val="24"/>
              </w:rPr>
            </w:pPr>
            <w:r w:rsidRPr="008C4E27">
              <w:rPr>
                <w:rFonts w:eastAsia="Times New Roman"/>
                <w:bCs/>
                <w:szCs w:val="24"/>
              </w:rPr>
              <w:t>2</w:t>
            </w:r>
          </w:p>
        </w:tc>
        <w:tc>
          <w:tcPr>
            <w:tcW w:w="5851" w:type="dxa"/>
            <w:vAlign w:val="center"/>
            <w:hideMark/>
          </w:tcPr>
          <w:p w14:paraId="32A6FF14" w14:textId="461D6824" w:rsidR="00F84884" w:rsidRPr="008C4E27" w:rsidRDefault="00F84884" w:rsidP="00F84884">
            <w:pPr>
              <w:spacing w:before="0" w:after="0" w:line="240" w:lineRule="auto"/>
              <w:ind w:firstLine="0"/>
              <w:jc w:val="left"/>
              <w:rPr>
                <w:rFonts w:eastAsia="Times New Roman"/>
                <w:bCs/>
                <w:szCs w:val="24"/>
              </w:rPr>
            </w:pPr>
            <w:r w:rsidRPr="008C4E27">
              <w:rPr>
                <w:rFonts w:eastAsia="Times New Roman"/>
                <w:bCs/>
                <w:szCs w:val="24"/>
              </w:rPr>
              <w:t xml:space="preserve">Các chi phí cố định có yêu cầu bảo hiểm (bao gồm chi phí khấu hao, lương, </w:t>
            </w:r>
            <w:r w:rsidR="00D507E5" w:rsidRPr="008C4E27">
              <w:rPr>
                <w:rFonts w:eastAsia="Times New Roman"/>
                <w:szCs w:val="24"/>
              </w:rPr>
              <w:t>lãi vay</w:t>
            </w:r>
            <w:r w:rsidRPr="008C4E27">
              <w:rPr>
                <w:rFonts w:eastAsia="Times New Roman"/>
                <w:szCs w:val="24"/>
              </w:rPr>
              <w:t>)</w:t>
            </w:r>
          </w:p>
        </w:tc>
        <w:tc>
          <w:tcPr>
            <w:tcW w:w="2693" w:type="dxa"/>
            <w:noWrap/>
            <w:vAlign w:val="center"/>
            <w:hideMark/>
          </w:tcPr>
          <w:p w14:paraId="4B947D74" w14:textId="67B4E6BD" w:rsidR="00F84884" w:rsidRPr="008C4E27" w:rsidRDefault="00D507E5" w:rsidP="00D507E5">
            <w:pPr>
              <w:spacing w:before="0" w:after="0" w:line="240" w:lineRule="auto"/>
              <w:ind w:firstLine="0"/>
              <w:jc w:val="right"/>
              <w:rPr>
                <w:rFonts w:eastAsia="Times New Roman"/>
                <w:szCs w:val="20"/>
              </w:rPr>
            </w:pPr>
            <w:r w:rsidRPr="008C4E27">
              <w:t xml:space="preserve">79.608.959.788 </w:t>
            </w:r>
          </w:p>
        </w:tc>
      </w:tr>
      <w:tr w:rsidR="008C4E27" w:rsidRPr="008C4E27" w14:paraId="22ABA263" w14:textId="77777777" w:rsidTr="00D507E5">
        <w:trPr>
          <w:trHeight w:val="375"/>
        </w:trPr>
        <w:tc>
          <w:tcPr>
            <w:tcW w:w="6521" w:type="dxa"/>
            <w:gridSpan w:val="2"/>
            <w:noWrap/>
            <w:vAlign w:val="center"/>
          </w:tcPr>
          <w:p w14:paraId="2D225F1B" w14:textId="695B5B34" w:rsidR="00F84884" w:rsidRPr="008C4E27" w:rsidRDefault="00F84884" w:rsidP="00F84884">
            <w:pPr>
              <w:spacing w:before="0" w:after="0" w:line="240" w:lineRule="auto"/>
              <w:ind w:firstLine="0"/>
              <w:jc w:val="center"/>
              <w:rPr>
                <w:rFonts w:eastAsia="Times New Roman"/>
                <w:b/>
                <w:bCs/>
                <w:szCs w:val="24"/>
              </w:rPr>
            </w:pPr>
            <w:r w:rsidRPr="008C4E27">
              <w:rPr>
                <w:rFonts w:eastAsia="Times New Roman"/>
                <w:b/>
                <w:bCs/>
                <w:szCs w:val="24"/>
              </w:rPr>
              <w:t xml:space="preserve">Lợi nhuận gộp </w:t>
            </w:r>
          </w:p>
        </w:tc>
        <w:tc>
          <w:tcPr>
            <w:tcW w:w="2693" w:type="dxa"/>
            <w:noWrap/>
            <w:vAlign w:val="center"/>
            <w:hideMark/>
          </w:tcPr>
          <w:p w14:paraId="1AA763C8" w14:textId="31EC97EA" w:rsidR="00F84884" w:rsidRPr="008C4E27" w:rsidRDefault="00D507E5" w:rsidP="00D507E5">
            <w:pPr>
              <w:spacing w:before="0" w:after="0" w:line="240" w:lineRule="auto"/>
              <w:ind w:firstLine="0"/>
              <w:jc w:val="right"/>
              <w:rPr>
                <w:rFonts w:eastAsia="Times New Roman"/>
                <w:b/>
                <w:bCs/>
              </w:rPr>
            </w:pPr>
            <w:r w:rsidRPr="008C4E27">
              <w:rPr>
                <w:b/>
                <w:bCs/>
              </w:rPr>
              <w:t xml:space="preserve">108.771.692.747 </w:t>
            </w:r>
          </w:p>
        </w:tc>
      </w:tr>
    </w:tbl>
    <w:p w14:paraId="3D38B51B" w14:textId="594C7077" w:rsidR="003F307E" w:rsidRPr="008C4E27" w:rsidRDefault="003F307E" w:rsidP="00B417D9">
      <w:pPr>
        <w:spacing w:after="120"/>
        <w:ind w:firstLine="426"/>
        <w:rPr>
          <w:b/>
          <w:bCs/>
          <w:iCs/>
          <w:sz w:val="26"/>
          <w:szCs w:val="26"/>
          <w:lang w:val="fr-FR"/>
        </w:rPr>
      </w:pPr>
      <w:r w:rsidRPr="008C4E27">
        <w:rPr>
          <w:b/>
          <w:bCs/>
          <w:iCs/>
          <w:sz w:val="26"/>
          <w:szCs w:val="26"/>
          <w:lang w:val="fr-FR"/>
        </w:rPr>
        <w:t>3.2.b. Quyền lợi bảo hiểm gián đoạn kinh doanh</w:t>
      </w:r>
    </w:p>
    <w:p w14:paraId="3189FE9F" w14:textId="0A7E9956" w:rsidR="00B417D9" w:rsidRPr="008C4E27" w:rsidRDefault="00B417D9" w:rsidP="00B417D9">
      <w:pPr>
        <w:spacing w:after="120"/>
        <w:ind w:firstLine="426"/>
        <w:rPr>
          <w:iCs/>
          <w:sz w:val="26"/>
          <w:szCs w:val="26"/>
          <w:lang w:val="fr-FR"/>
        </w:rPr>
      </w:pPr>
      <w:r w:rsidRPr="008C4E27">
        <w:rPr>
          <w:iCs/>
          <w:sz w:val="26"/>
          <w:szCs w:val="26"/>
          <w:lang w:val="fr-FR"/>
        </w:rPr>
        <w:lastRenderedPageBreak/>
        <w:t xml:space="preserve">Phạm vi bảo hiểm theo </w:t>
      </w:r>
      <w:r w:rsidR="00F42868" w:rsidRPr="008C4E27">
        <w:rPr>
          <w:iCs/>
          <w:sz w:val="26"/>
          <w:szCs w:val="26"/>
          <w:lang w:val="fr-FR"/>
        </w:rPr>
        <w:t>p</w:t>
      </w:r>
      <w:r w:rsidRPr="008C4E27">
        <w:rPr>
          <w:iCs/>
          <w:sz w:val="26"/>
          <w:szCs w:val="26"/>
          <w:lang w:val="fr-FR"/>
        </w:rPr>
        <w:t>hần này được giới hạn đối với tổn thất về Lợi nhuận Gộp gây ra do (a) SỤT GIẢM DOANH THU và (b) CHI PHÍ HOẠT ĐỘNG GIA TĂNG và khoản tiền bồi thường phải trả sẽ là :</w:t>
      </w:r>
    </w:p>
    <w:p w14:paraId="15F9DE19" w14:textId="73201502" w:rsidR="00B417D9" w:rsidRPr="008C4E27" w:rsidRDefault="008A6413" w:rsidP="008A6413">
      <w:pPr>
        <w:spacing w:after="120"/>
        <w:ind w:firstLine="426"/>
        <w:rPr>
          <w:iCs/>
          <w:sz w:val="26"/>
          <w:szCs w:val="26"/>
          <w:lang w:val="fr-FR"/>
        </w:rPr>
      </w:pPr>
      <w:r w:rsidRPr="008C4E27">
        <w:rPr>
          <w:iCs/>
          <w:sz w:val="26"/>
          <w:szCs w:val="26"/>
          <w:lang w:val="fr-FR"/>
        </w:rPr>
        <w:t xml:space="preserve">(a) </w:t>
      </w:r>
      <w:r w:rsidR="00B417D9" w:rsidRPr="008C4E27">
        <w:rPr>
          <w:iCs/>
          <w:sz w:val="26"/>
          <w:szCs w:val="26"/>
          <w:lang w:val="fr-FR"/>
        </w:rPr>
        <w:t>Đối với SỤT GIẢM DOANH THU: Khoản tiền được tính toán bằng cách nhân Tỷ lệ Lợi nhuận Gộp với số tiền chênh lệch giữa Doanh thu trong Thời hạn Bồi thường và Doanh thu Tiêu chuẩn do hậu quả của THIỆT HẠI</w:t>
      </w:r>
      <w:r w:rsidR="0090213D" w:rsidRPr="008C4E27">
        <w:rPr>
          <w:iCs/>
          <w:sz w:val="26"/>
          <w:szCs w:val="26"/>
          <w:lang w:val="fr-FR"/>
        </w:rPr>
        <w:t xml:space="preserve">, cụ thể các cho các trường hợp </w:t>
      </w:r>
      <w:r w:rsidR="0090213D" w:rsidRPr="008C4E27">
        <w:rPr>
          <w:b/>
          <w:bCs/>
          <w:iCs/>
          <w:sz w:val="26"/>
          <w:szCs w:val="26"/>
          <w:lang w:val="fr-FR"/>
        </w:rPr>
        <w:t>SỤT G</w:t>
      </w:r>
      <w:r w:rsidR="00CB145C" w:rsidRPr="008C4E27">
        <w:rPr>
          <w:b/>
          <w:bCs/>
          <w:iCs/>
          <w:sz w:val="26"/>
          <w:szCs w:val="26"/>
          <w:lang w:val="fr-FR"/>
        </w:rPr>
        <w:t>IẢ</w:t>
      </w:r>
      <w:r w:rsidR="0090213D" w:rsidRPr="008C4E27">
        <w:rPr>
          <w:b/>
          <w:bCs/>
          <w:iCs/>
          <w:sz w:val="26"/>
          <w:szCs w:val="26"/>
          <w:lang w:val="fr-FR"/>
        </w:rPr>
        <w:t xml:space="preserve">M DOANH THU </w:t>
      </w:r>
      <w:r w:rsidR="00F42868" w:rsidRPr="008C4E27">
        <w:rPr>
          <w:iCs/>
          <w:sz w:val="26"/>
          <w:szCs w:val="26"/>
          <w:lang w:val="fr-FR"/>
        </w:rPr>
        <w:t xml:space="preserve">do hậu quả của thiệt hại </w:t>
      </w:r>
      <w:r w:rsidR="003F307E" w:rsidRPr="008C4E27">
        <w:rPr>
          <w:iCs/>
          <w:sz w:val="26"/>
          <w:szCs w:val="26"/>
          <w:lang w:val="fr-FR"/>
        </w:rPr>
        <w:t>như sau:</w:t>
      </w:r>
    </w:p>
    <w:p w14:paraId="33BE7B67" w14:textId="5E6C28B2" w:rsidR="004B5C0A" w:rsidRPr="008C4E27" w:rsidRDefault="00274026" w:rsidP="004B5C0A">
      <w:pPr>
        <w:spacing w:after="120"/>
        <w:ind w:firstLine="426"/>
        <w:rPr>
          <w:iCs/>
          <w:sz w:val="26"/>
          <w:szCs w:val="26"/>
          <w:lang w:val="fr-FR"/>
        </w:rPr>
      </w:pPr>
      <w:r w:rsidRPr="008C4E27">
        <w:rPr>
          <w:iCs/>
          <w:sz w:val="26"/>
          <w:szCs w:val="26"/>
          <w:lang w:val="fr-FR"/>
        </w:rPr>
        <w:t>(a.1)</w:t>
      </w:r>
      <w:r w:rsidR="00545102" w:rsidRPr="008C4E27">
        <w:rPr>
          <w:iCs/>
          <w:sz w:val="26"/>
          <w:szCs w:val="26"/>
          <w:lang w:val="fr-FR"/>
        </w:rPr>
        <w:t xml:space="preserve"> Đối tượng được bảo hiểm gián đoạn kinh doanh có đặc điểm chính liên quan đến sụt giảm sản lượng phát điện gây ra hậu </w:t>
      </w:r>
      <w:r w:rsidRPr="008C4E27">
        <w:rPr>
          <w:iCs/>
          <w:sz w:val="26"/>
          <w:szCs w:val="26"/>
          <w:lang w:val="fr-FR"/>
        </w:rPr>
        <w:t xml:space="preserve">quả </w:t>
      </w:r>
      <w:r w:rsidR="00545102" w:rsidRPr="008C4E27">
        <w:rPr>
          <w:iCs/>
          <w:sz w:val="26"/>
          <w:szCs w:val="26"/>
          <w:lang w:val="fr-FR"/>
        </w:rPr>
        <w:t xml:space="preserve">thiệt hại về </w:t>
      </w:r>
      <w:r w:rsidR="00644706" w:rsidRPr="008C4E27">
        <w:rPr>
          <w:iCs/>
          <w:sz w:val="26"/>
          <w:szCs w:val="26"/>
          <w:lang w:val="fr-FR"/>
        </w:rPr>
        <w:t xml:space="preserve">mất </w:t>
      </w:r>
      <w:r w:rsidRPr="008C4E27">
        <w:rPr>
          <w:iCs/>
          <w:sz w:val="26"/>
          <w:szCs w:val="26"/>
          <w:lang w:val="fr-FR"/>
        </w:rPr>
        <w:t xml:space="preserve">hoặc </w:t>
      </w:r>
      <w:r w:rsidR="00644706" w:rsidRPr="008C4E27">
        <w:rPr>
          <w:iCs/>
          <w:sz w:val="26"/>
          <w:szCs w:val="26"/>
          <w:lang w:val="fr-FR"/>
        </w:rPr>
        <w:t xml:space="preserve">sụt giảm </w:t>
      </w:r>
      <w:r w:rsidR="00545102" w:rsidRPr="008C4E27">
        <w:rPr>
          <w:iCs/>
          <w:sz w:val="26"/>
          <w:szCs w:val="26"/>
          <w:lang w:val="fr-FR"/>
        </w:rPr>
        <w:t>doanh thu như sau:</w:t>
      </w:r>
    </w:p>
    <w:p w14:paraId="170352A6" w14:textId="398080C2" w:rsidR="00545102" w:rsidRPr="008C4E27" w:rsidRDefault="00274026" w:rsidP="004B5C0A">
      <w:pPr>
        <w:spacing w:after="120"/>
        <w:ind w:firstLine="426"/>
        <w:rPr>
          <w:iCs/>
          <w:sz w:val="26"/>
          <w:szCs w:val="26"/>
          <w:lang w:val="fr-FR"/>
        </w:rPr>
      </w:pPr>
      <w:r w:rsidRPr="008C4E27">
        <w:rPr>
          <w:iCs/>
          <w:sz w:val="26"/>
          <w:szCs w:val="26"/>
          <w:lang w:val="fr-FR"/>
        </w:rPr>
        <w:t>-</w:t>
      </w:r>
      <w:r w:rsidR="00545102" w:rsidRPr="008C4E27">
        <w:rPr>
          <w:iCs/>
          <w:sz w:val="26"/>
          <w:szCs w:val="26"/>
          <w:lang w:val="fr-FR"/>
        </w:rPr>
        <w:t xml:space="preserve"> Loại hình</w:t>
      </w:r>
      <w:r w:rsidR="00644706" w:rsidRPr="008C4E27">
        <w:rPr>
          <w:iCs/>
          <w:sz w:val="26"/>
          <w:szCs w:val="26"/>
          <w:lang w:val="fr-FR"/>
        </w:rPr>
        <w:t xml:space="preserve"> nhà máy</w:t>
      </w:r>
      <w:r w:rsidR="005275D4" w:rsidRPr="008C4E27">
        <w:rPr>
          <w:iCs/>
          <w:sz w:val="26"/>
          <w:szCs w:val="26"/>
          <w:lang w:val="fr-FR"/>
        </w:rPr>
        <w:t>: Là nhà máy Đ</w:t>
      </w:r>
      <w:r w:rsidR="00545102" w:rsidRPr="008C4E27">
        <w:rPr>
          <w:iCs/>
          <w:sz w:val="26"/>
          <w:szCs w:val="26"/>
          <w:lang w:val="fr-FR"/>
        </w:rPr>
        <w:t>iện mặt trời công suất 50MWp</w:t>
      </w:r>
    </w:p>
    <w:p w14:paraId="53CC92B9" w14:textId="520E8D7C" w:rsidR="00545102" w:rsidRPr="008C4E27" w:rsidRDefault="00274026" w:rsidP="004B5C0A">
      <w:pPr>
        <w:spacing w:after="120"/>
        <w:ind w:firstLine="426"/>
        <w:rPr>
          <w:iCs/>
          <w:sz w:val="26"/>
          <w:szCs w:val="26"/>
          <w:lang w:val="fr-FR"/>
        </w:rPr>
      </w:pPr>
      <w:r w:rsidRPr="008C4E27">
        <w:rPr>
          <w:iCs/>
          <w:sz w:val="26"/>
          <w:szCs w:val="26"/>
          <w:lang w:val="fr-FR"/>
        </w:rPr>
        <w:t xml:space="preserve">- </w:t>
      </w:r>
      <w:r w:rsidR="00545102" w:rsidRPr="008C4E27">
        <w:rPr>
          <w:iCs/>
          <w:sz w:val="26"/>
          <w:szCs w:val="26"/>
          <w:lang w:val="fr-FR"/>
        </w:rPr>
        <w:t>Nguồn phát điện:</w:t>
      </w:r>
      <w:r w:rsidR="005275D4" w:rsidRPr="008C4E27">
        <w:rPr>
          <w:iCs/>
          <w:sz w:val="26"/>
          <w:szCs w:val="26"/>
          <w:lang w:val="fr-FR"/>
        </w:rPr>
        <w:t xml:space="preserve"> Nhà máy Đ</w:t>
      </w:r>
      <w:r w:rsidR="00922EA4" w:rsidRPr="008C4E27">
        <w:rPr>
          <w:iCs/>
          <w:sz w:val="26"/>
          <w:szCs w:val="26"/>
          <w:lang w:val="fr-FR"/>
        </w:rPr>
        <w:t xml:space="preserve">iện mặt trời Thác Mơ có 16 nguồn phát điện độc lập nhau, có thông số và công suất tương tự nhau. Trong đó mỗi nguồn phát điện bao gồm một hệ thống tấm Pin mặt trời đấu nối về một bộ Inveter để biến đổi dòng điện từ DC thành dòng điện AC sau đó thông qua trạm </w:t>
      </w:r>
      <w:r w:rsidR="00B51026" w:rsidRPr="008C4E27">
        <w:rPr>
          <w:iCs/>
          <w:sz w:val="26"/>
          <w:szCs w:val="26"/>
          <w:lang w:val="fr-FR"/>
        </w:rPr>
        <w:t>biến</w:t>
      </w:r>
      <w:r w:rsidR="00922EA4" w:rsidRPr="008C4E27">
        <w:rPr>
          <w:iCs/>
          <w:sz w:val="26"/>
          <w:szCs w:val="26"/>
          <w:lang w:val="fr-FR"/>
        </w:rPr>
        <w:t xml:space="preserve"> áp để truyền tải điện lên lưới điện quốc gia.</w:t>
      </w:r>
    </w:p>
    <w:p w14:paraId="1BA9B691" w14:textId="5DE37BC6" w:rsidR="00922EA4" w:rsidRPr="008C4E27" w:rsidRDefault="00922EA4" w:rsidP="004B5C0A">
      <w:pPr>
        <w:spacing w:after="120"/>
        <w:ind w:firstLine="426"/>
        <w:rPr>
          <w:iCs/>
          <w:sz w:val="26"/>
          <w:szCs w:val="26"/>
          <w:lang w:val="fr-FR"/>
        </w:rPr>
      </w:pPr>
      <w:r w:rsidRPr="008C4E27">
        <w:rPr>
          <w:iCs/>
          <w:sz w:val="26"/>
          <w:szCs w:val="26"/>
          <w:lang w:val="fr-FR"/>
        </w:rPr>
        <w:t xml:space="preserve">- Sụt </w:t>
      </w:r>
      <w:r w:rsidR="00395EC7" w:rsidRPr="008C4E27">
        <w:rPr>
          <w:iCs/>
          <w:sz w:val="26"/>
          <w:szCs w:val="26"/>
          <w:lang w:val="fr-FR"/>
        </w:rPr>
        <w:t>gi</w:t>
      </w:r>
      <w:r w:rsidRPr="008C4E27">
        <w:rPr>
          <w:iCs/>
          <w:sz w:val="26"/>
          <w:szCs w:val="26"/>
          <w:lang w:val="fr-FR"/>
        </w:rPr>
        <w:t xml:space="preserve">ảm doanh thu do hậu quả thiệt hại từ hư hỏng thiết bị </w:t>
      </w:r>
      <w:r w:rsidRPr="008C4E27">
        <w:rPr>
          <w:b/>
          <w:bCs/>
          <w:i/>
          <w:sz w:val="26"/>
          <w:szCs w:val="26"/>
          <w:lang w:val="fr-FR"/>
        </w:rPr>
        <w:t>‘‘Nguồn phát điện’’</w:t>
      </w:r>
      <w:r w:rsidRPr="008C4E27">
        <w:rPr>
          <w:b/>
          <w:bCs/>
          <w:iCs/>
          <w:sz w:val="26"/>
          <w:szCs w:val="26"/>
          <w:lang w:val="fr-FR"/>
        </w:rPr>
        <w:t xml:space="preserve"> </w:t>
      </w:r>
      <w:r w:rsidR="001F35AC" w:rsidRPr="008C4E27">
        <w:rPr>
          <w:b/>
          <w:bCs/>
          <w:iCs/>
          <w:sz w:val="26"/>
          <w:szCs w:val="26"/>
          <w:lang w:val="fr-FR"/>
        </w:rPr>
        <w:t xml:space="preserve"> </w:t>
      </w:r>
      <w:r w:rsidR="001F35AC" w:rsidRPr="008C4E27">
        <w:rPr>
          <w:iCs/>
          <w:sz w:val="26"/>
          <w:szCs w:val="26"/>
          <w:lang w:val="fr-FR"/>
        </w:rPr>
        <w:t>của nhà máy</w:t>
      </w:r>
      <w:r w:rsidR="001F35AC" w:rsidRPr="008C4E27">
        <w:rPr>
          <w:b/>
          <w:bCs/>
          <w:iCs/>
          <w:sz w:val="26"/>
          <w:szCs w:val="26"/>
          <w:lang w:val="fr-FR"/>
        </w:rPr>
        <w:t xml:space="preserve"> </w:t>
      </w:r>
      <w:r w:rsidRPr="008C4E27">
        <w:rPr>
          <w:iCs/>
          <w:sz w:val="26"/>
          <w:szCs w:val="26"/>
          <w:lang w:val="fr-FR"/>
        </w:rPr>
        <w:t>được chia làm ba loại</w:t>
      </w:r>
      <w:r w:rsidR="00644706" w:rsidRPr="008C4E27">
        <w:rPr>
          <w:iCs/>
          <w:sz w:val="26"/>
          <w:szCs w:val="26"/>
          <w:lang w:val="fr-FR"/>
        </w:rPr>
        <w:t xml:space="preserve"> chính</w:t>
      </w:r>
      <w:r w:rsidRPr="008C4E27">
        <w:rPr>
          <w:iCs/>
          <w:sz w:val="26"/>
          <w:szCs w:val="26"/>
          <w:lang w:val="fr-FR"/>
        </w:rPr>
        <w:t xml:space="preserve"> như sau:</w:t>
      </w:r>
    </w:p>
    <w:p w14:paraId="4CA93DDE" w14:textId="2E77A354" w:rsidR="00922EA4" w:rsidRPr="008C4E27" w:rsidRDefault="00922EA4" w:rsidP="004B5C0A">
      <w:pPr>
        <w:spacing w:after="120"/>
        <w:ind w:firstLine="426"/>
        <w:rPr>
          <w:iCs/>
          <w:sz w:val="26"/>
          <w:szCs w:val="26"/>
          <w:lang w:val="fr-FR"/>
        </w:rPr>
      </w:pPr>
      <w:r w:rsidRPr="008C4E27">
        <w:rPr>
          <w:iCs/>
          <w:sz w:val="26"/>
          <w:szCs w:val="26"/>
          <w:lang w:val="fr-FR"/>
        </w:rPr>
        <w:t xml:space="preserve">i) </w:t>
      </w:r>
      <w:r w:rsidR="001F35AC" w:rsidRPr="008C4E27">
        <w:rPr>
          <w:iCs/>
          <w:sz w:val="26"/>
          <w:szCs w:val="26"/>
          <w:lang w:val="fr-FR"/>
        </w:rPr>
        <w:t xml:space="preserve">Sụt giảm doanh thu do hậu quả thiệt hại từ hư hỏng nội bộ trong </w:t>
      </w:r>
      <w:r w:rsidR="001F35AC" w:rsidRPr="008C4E27">
        <w:rPr>
          <w:b/>
          <w:bCs/>
          <w:i/>
          <w:sz w:val="26"/>
          <w:szCs w:val="26"/>
          <w:lang w:val="fr-FR"/>
        </w:rPr>
        <w:t>‘‘Nguồn phát điện’’</w:t>
      </w:r>
      <w:r w:rsidR="001F35AC" w:rsidRPr="008C4E27">
        <w:rPr>
          <w:iCs/>
          <w:sz w:val="26"/>
          <w:szCs w:val="26"/>
          <w:lang w:val="fr-FR"/>
        </w:rPr>
        <w:t xml:space="preserve"> làm s</w:t>
      </w:r>
      <w:r w:rsidR="00395EC7" w:rsidRPr="008C4E27">
        <w:rPr>
          <w:iCs/>
          <w:sz w:val="26"/>
          <w:szCs w:val="26"/>
          <w:lang w:val="fr-FR"/>
        </w:rPr>
        <w:t>ụt</w:t>
      </w:r>
      <w:r w:rsidR="001F35AC" w:rsidRPr="008C4E27">
        <w:rPr>
          <w:iCs/>
          <w:sz w:val="26"/>
          <w:szCs w:val="26"/>
          <w:lang w:val="fr-FR"/>
        </w:rPr>
        <w:t xml:space="preserve"> giảm công suất phát điện, nhưng không dừng phát điện hoàn toàn nguồn phát điện đó.</w:t>
      </w:r>
    </w:p>
    <w:p w14:paraId="45C0F7A9" w14:textId="6FE1D338" w:rsidR="00497B66" w:rsidRPr="008C4E27" w:rsidRDefault="00497B66" w:rsidP="00497B66">
      <w:pPr>
        <w:spacing w:after="120"/>
        <w:ind w:firstLine="426"/>
        <w:rPr>
          <w:iCs/>
          <w:sz w:val="26"/>
          <w:szCs w:val="26"/>
          <w:lang w:val="fr-FR"/>
        </w:rPr>
      </w:pPr>
      <w:r w:rsidRPr="008C4E27">
        <w:rPr>
          <w:iCs/>
          <w:sz w:val="26"/>
          <w:szCs w:val="26"/>
          <w:lang w:val="fr-FR"/>
        </w:rPr>
        <w:t xml:space="preserve">Khi có </w:t>
      </w:r>
      <w:r w:rsidR="00131810" w:rsidRPr="008C4E27">
        <w:rPr>
          <w:iCs/>
          <w:sz w:val="26"/>
          <w:szCs w:val="26"/>
          <w:lang w:val="fr-FR"/>
        </w:rPr>
        <w:t xml:space="preserve">thiết bị hư hỏng </w:t>
      </w:r>
      <w:r w:rsidR="008C10B1" w:rsidRPr="008C4E27">
        <w:rPr>
          <w:iCs/>
          <w:sz w:val="26"/>
          <w:szCs w:val="26"/>
          <w:lang w:val="fr-FR"/>
        </w:rPr>
        <w:t>làm</w:t>
      </w:r>
      <w:r w:rsidR="00131810" w:rsidRPr="008C4E27">
        <w:rPr>
          <w:iCs/>
          <w:sz w:val="26"/>
          <w:szCs w:val="26"/>
          <w:lang w:val="fr-FR"/>
        </w:rPr>
        <w:t xml:space="preserve"> sản lượng phát điện của </w:t>
      </w:r>
      <w:r w:rsidR="00131810" w:rsidRPr="008C4E27">
        <w:rPr>
          <w:b/>
          <w:bCs/>
          <w:i/>
          <w:sz w:val="26"/>
          <w:szCs w:val="26"/>
          <w:lang w:val="fr-FR"/>
        </w:rPr>
        <w:t>‘‘Nguồn phát điện’’</w:t>
      </w:r>
      <w:r w:rsidR="00131810" w:rsidRPr="008C4E27">
        <w:rPr>
          <w:iCs/>
          <w:sz w:val="26"/>
          <w:szCs w:val="26"/>
          <w:lang w:val="fr-FR"/>
        </w:rPr>
        <w:t xml:space="preserve"> bị sụt giảm dẫn đến doanh thu bị sụt giảm theo, doanh thu bị sụt giảm này được tính bằng:</w:t>
      </w:r>
    </w:p>
    <w:p w14:paraId="35B81457" w14:textId="77777777" w:rsidR="00497B66" w:rsidRPr="008C4E27" w:rsidRDefault="00497B66" w:rsidP="00497B66">
      <w:pPr>
        <w:spacing w:after="120"/>
        <w:ind w:firstLine="426"/>
        <w:jc w:val="center"/>
        <w:rPr>
          <w:b/>
          <w:bCs/>
          <w:iCs/>
          <w:sz w:val="26"/>
          <w:szCs w:val="26"/>
          <w:lang w:val="fr-FR"/>
        </w:rPr>
      </w:pPr>
      <w:r w:rsidRPr="008C4E27">
        <w:rPr>
          <w:b/>
          <w:bCs/>
          <w:iCs/>
          <w:sz w:val="26"/>
          <w:szCs w:val="26"/>
          <w:lang w:val="fr-FR"/>
        </w:rPr>
        <w:t>Gsg = Gbt - Gsc</w:t>
      </w:r>
    </w:p>
    <w:p w14:paraId="71F10B92" w14:textId="77777777" w:rsidR="00497B66" w:rsidRPr="008C4E27" w:rsidRDefault="00497B66" w:rsidP="00497B66">
      <w:pPr>
        <w:spacing w:after="120"/>
        <w:ind w:firstLine="426"/>
        <w:rPr>
          <w:iCs/>
          <w:sz w:val="26"/>
          <w:szCs w:val="26"/>
          <w:lang w:val="fr-FR"/>
        </w:rPr>
      </w:pPr>
      <w:r w:rsidRPr="008C4E27">
        <w:rPr>
          <w:iCs/>
          <w:sz w:val="26"/>
          <w:szCs w:val="26"/>
          <w:lang w:val="fr-FR"/>
        </w:rPr>
        <w:t>Trong đó:</w:t>
      </w:r>
    </w:p>
    <w:p w14:paraId="4755C232" w14:textId="54F7F2D3" w:rsidR="00497B66" w:rsidRPr="008C4E27" w:rsidRDefault="00497B66" w:rsidP="00497B66">
      <w:pPr>
        <w:spacing w:after="120"/>
        <w:ind w:firstLine="426"/>
        <w:rPr>
          <w:iCs/>
          <w:sz w:val="26"/>
          <w:szCs w:val="26"/>
          <w:lang w:val="fr-FR"/>
        </w:rPr>
      </w:pPr>
      <w:r w:rsidRPr="008C4E27">
        <w:rPr>
          <w:iCs/>
          <w:sz w:val="26"/>
          <w:szCs w:val="26"/>
          <w:lang w:val="fr-FR"/>
        </w:rPr>
        <w:t xml:space="preserve">+ Gsg: Là doanh thu bị sụt giảm </w:t>
      </w:r>
      <w:r w:rsidR="00131810" w:rsidRPr="008C4E27">
        <w:rPr>
          <w:iCs/>
          <w:sz w:val="26"/>
          <w:szCs w:val="26"/>
          <w:lang w:val="fr-FR"/>
        </w:rPr>
        <w:t>của</w:t>
      </w:r>
      <w:r w:rsidRPr="008C4E27">
        <w:rPr>
          <w:iCs/>
          <w:sz w:val="26"/>
          <w:szCs w:val="26"/>
          <w:lang w:val="fr-FR"/>
        </w:rPr>
        <w:t xml:space="preserve"> </w:t>
      </w:r>
      <w:r w:rsidRPr="008C4E27">
        <w:rPr>
          <w:b/>
          <w:bCs/>
          <w:i/>
          <w:sz w:val="26"/>
          <w:szCs w:val="26"/>
          <w:lang w:val="fr-FR"/>
        </w:rPr>
        <w:t>‘‘</w:t>
      </w:r>
      <w:r w:rsidR="00131810" w:rsidRPr="008C4E27">
        <w:rPr>
          <w:b/>
          <w:bCs/>
          <w:i/>
          <w:sz w:val="26"/>
          <w:szCs w:val="26"/>
          <w:lang w:val="fr-FR"/>
        </w:rPr>
        <w:t>Nguồn phát điện</w:t>
      </w:r>
      <w:r w:rsidRPr="008C4E27">
        <w:rPr>
          <w:b/>
          <w:bCs/>
          <w:i/>
          <w:sz w:val="26"/>
          <w:szCs w:val="26"/>
          <w:lang w:val="fr-FR"/>
        </w:rPr>
        <w:t>’’</w:t>
      </w:r>
      <w:r w:rsidRPr="008C4E27">
        <w:rPr>
          <w:iCs/>
          <w:sz w:val="26"/>
          <w:szCs w:val="26"/>
          <w:lang w:val="fr-FR"/>
        </w:rPr>
        <w:t xml:space="preserve"> </w:t>
      </w:r>
      <w:r w:rsidR="00131810" w:rsidRPr="008C4E27">
        <w:rPr>
          <w:iCs/>
          <w:sz w:val="26"/>
          <w:szCs w:val="26"/>
          <w:lang w:val="fr-FR"/>
        </w:rPr>
        <w:t xml:space="preserve">trong </w:t>
      </w:r>
      <w:r w:rsidR="007D150A" w:rsidRPr="008C4E27">
        <w:rPr>
          <w:iCs/>
          <w:sz w:val="26"/>
          <w:szCs w:val="26"/>
          <w:lang w:val="fr-FR"/>
        </w:rPr>
        <w:t xml:space="preserve">khoảng </w:t>
      </w:r>
      <w:r w:rsidR="00131810" w:rsidRPr="008C4E27">
        <w:rPr>
          <w:iCs/>
          <w:sz w:val="26"/>
          <w:szCs w:val="26"/>
          <w:lang w:val="fr-FR"/>
        </w:rPr>
        <w:t>thời gian khắc phục sự cố</w:t>
      </w:r>
    </w:p>
    <w:p w14:paraId="4007D035" w14:textId="586BCCE9" w:rsidR="00497B66" w:rsidRPr="008C4E27" w:rsidRDefault="00497B66" w:rsidP="00497B66">
      <w:pPr>
        <w:spacing w:after="120"/>
        <w:ind w:firstLine="426"/>
        <w:rPr>
          <w:iCs/>
          <w:sz w:val="26"/>
          <w:szCs w:val="26"/>
          <w:lang w:val="fr-FR"/>
        </w:rPr>
      </w:pPr>
      <w:r w:rsidRPr="008C4E27">
        <w:rPr>
          <w:iCs/>
          <w:sz w:val="26"/>
          <w:szCs w:val="26"/>
          <w:lang w:val="fr-FR"/>
        </w:rPr>
        <w:t xml:space="preserve">+ Gbt: Là doanh thu </w:t>
      </w:r>
      <w:r w:rsidR="00131810" w:rsidRPr="008C4E27">
        <w:rPr>
          <w:iCs/>
          <w:sz w:val="26"/>
          <w:szCs w:val="26"/>
          <w:lang w:val="fr-FR"/>
        </w:rPr>
        <w:t xml:space="preserve">của </w:t>
      </w:r>
      <w:r w:rsidR="00131810" w:rsidRPr="008C4E27">
        <w:rPr>
          <w:b/>
          <w:bCs/>
          <w:i/>
          <w:sz w:val="26"/>
          <w:szCs w:val="26"/>
          <w:lang w:val="fr-FR"/>
        </w:rPr>
        <w:t>‘‘Nguồn phát điện’’</w:t>
      </w:r>
      <w:r w:rsidR="00131810" w:rsidRPr="008C4E27">
        <w:rPr>
          <w:iCs/>
          <w:sz w:val="26"/>
          <w:szCs w:val="26"/>
          <w:lang w:val="fr-FR"/>
        </w:rPr>
        <w:t xml:space="preserve"> </w:t>
      </w:r>
      <w:r w:rsidRPr="008C4E27">
        <w:rPr>
          <w:iCs/>
          <w:sz w:val="26"/>
          <w:szCs w:val="26"/>
          <w:lang w:val="fr-FR"/>
        </w:rPr>
        <w:t>liền kề đang phát điện bình thường trong khoảng thời gian khắc phục sự cố</w:t>
      </w:r>
    </w:p>
    <w:p w14:paraId="06CB4525" w14:textId="530851BC" w:rsidR="00497B66" w:rsidRPr="008C4E27" w:rsidRDefault="00497B66" w:rsidP="00497B66">
      <w:pPr>
        <w:spacing w:after="120"/>
        <w:ind w:firstLine="426"/>
        <w:rPr>
          <w:iCs/>
          <w:sz w:val="26"/>
          <w:szCs w:val="26"/>
          <w:lang w:val="fr-FR"/>
        </w:rPr>
      </w:pPr>
      <w:r w:rsidRPr="008C4E27">
        <w:rPr>
          <w:iCs/>
          <w:sz w:val="26"/>
          <w:szCs w:val="26"/>
          <w:lang w:val="fr-FR"/>
        </w:rPr>
        <w:t xml:space="preserve">+ </w:t>
      </w:r>
      <w:r w:rsidR="005275D4" w:rsidRPr="008C4E27">
        <w:rPr>
          <w:iCs/>
          <w:sz w:val="26"/>
          <w:szCs w:val="26"/>
          <w:lang w:val="fr-FR"/>
        </w:rPr>
        <w:t>G</w:t>
      </w:r>
      <w:r w:rsidRPr="008C4E27">
        <w:rPr>
          <w:iCs/>
          <w:sz w:val="26"/>
          <w:szCs w:val="26"/>
          <w:lang w:val="fr-FR"/>
        </w:rPr>
        <w:t xml:space="preserve">sc: Là doanh thu còn </w:t>
      </w:r>
      <w:r w:rsidR="00644706" w:rsidRPr="008C4E27">
        <w:rPr>
          <w:iCs/>
          <w:sz w:val="26"/>
          <w:szCs w:val="26"/>
          <w:lang w:val="fr-FR"/>
        </w:rPr>
        <w:t xml:space="preserve">lại </w:t>
      </w:r>
      <w:r w:rsidR="00131810" w:rsidRPr="008C4E27">
        <w:rPr>
          <w:iCs/>
          <w:sz w:val="26"/>
          <w:szCs w:val="26"/>
          <w:lang w:val="fr-FR"/>
        </w:rPr>
        <w:t xml:space="preserve">của </w:t>
      </w:r>
      <w:r w:rsidR="00131810" w:rsidRPr="008C4E27">
        <w:rPr>
          <w:b/>
          <w:bCs/>
          <w:i/>
          <w:sz w:val="26"/>
          <w:szCs w:val="26"/>
          <w:lang w:val="fr-FR"/>
        </w:rPr>
        <w:t>‘‘Nguồn phát điện’’</w:t>
      </w:r>
      <w:r w:rsidR="00131810" w:rsidRPr="008C4E27">
        <w:rPr>
          <w:iCs/>
          <w:sz w:val="26"/>
          <w:szCs w:val="26"/>
          <w:lang w:val="fr-FR"/>
        </w:rPr>
        <w:t xml:space="preserve"> </w:t>
      </w:r>
      <w:r w:rsidRPr="008C4E27">
        <w:rPr>
          <w:iCs/>
          <w:sz w:val="26"/>
          <w:szCs w:val="26"/>
          <w:lang w:val="fr-FR"/>
        </w:rPr>
        <w:t>có thiết bị hư hỏng trong khoảng thời gian khắc phục sự cố</w:t>
      </w:r>
    </w:p>
    <w:p w14:paraId="0AAABF73" w14:textId="1A469022" w:rsidR="001F35AC" w:rsidRPr="008C4E27" w:rsidRDefault="001F35AC" w:rsidP="004B5C0A">
      <w:pPr>
        <w:spacing w:after="120"/>
        <w:ind w:firstLine="426"/>
        <w:rPr>
          <w:iCs/>
          <w:sz w:val="26"/>
          <w:szCs w:val="26"/>
          <w:lang w:val="fr-FR"/>
        </w:rPr>
      </w:pPr>
      <w:r w:rsidRPr="008C4E27">
        <w:rPr>
          <w:iCs/>
          <w:sz w:val="26"/>
          <w:szCs w:val="26"/>
          <w:lang w:val="fr-FR"/>
        </w:rPr>
        <w:t>ii) Sụt gi</w:t>
      </w:r>
      <w:r w:rsidR="00082898" w:rsidRPr="008C4E27">
        <w:rPr>
          <w:iCs/>
          <w:sz w:val="26"/>
          <w:szCs w:val="26"/>
          <w:lang w:val="fr-FR"/>
        </w:rPr>
        <w:t>ảm</w:t>
      </w:r>
      <w:r w:rsidRPr="008C4E27">
        <w:rPr>
          <w:iCs/>
          <w:sz w:val="26"/>
          <w:szCs w:val="26"/>
          <w:lang w:val="fr-FR"/>
        </w:rPr>
        <w:t xml:space="preserve"> doanh thu do hậu quả thiệt hại từ hư hỏng</w:t>
      </w:r>
      <w:r w:rsidR="00855903" w:rsidRPr="008C4E27">
        <w:rPr>
          <w:iCs/>
          <w:sz w:val="26"/>
          <w:szCs w:val="26"/>
          <w:lang w:val="fr-FR"/>
        </w:rPr>
        <w:t xml:space="preserve"> </w:t>
      </w:r>
      <w:r w:rsidRPr="008C4E27">
        <w:rPr>
          <w:b/>
          <w:bCs/>
          <w:i/>
          <w:sz w:val="26"/>
          <w:szCs w:val="26"/>
          <w:lang w:val="fr-FR"/>
        </w:rPr>
        <w:t>‘‘</w:t>
      </w:r>
      <w:r w:rsidRPr="008C4E27">
        <w:rPr>
          <w:iCs/>
          <w:sz w:val="26"/>
          <w:szCs w:val="26"/>
          <w:lang w:val="fr-FR"/>
        </w:rPr>
        <w:t>Nguồn phát điện</w:t>
      </w:r>
      <w:r w:rsidRPr="008C4E27">
        <w:rPr>
          <w:b/>
          <w:bCs/>
          <w:i/>
          <w:sz w:val="26"/>
          <w:szCs w:val="26"/>
          <w:lang w:val="fr-FR"/>
        </w:rPr>
        <w:t>’’</w:t>
      </w:r>
      <w:r w:rsidRPr="008C4E27">
        <w:rPr>
          <w:b/>
          <w:bCs/>
          <w:iCs/>
          <w:sz w:val="26"/>
          <w:szCs w:val="26"/>
          <w:lang w:val="fr-FR"/>
        </w:rPr>
        <w:t xml:space="preserve"> </w:t>
      </w:r>
      <w:r w:rsidRPr="008C4E27">
        <w:rPr>
          <w:iCs/>
          <w:sz w:val="26"/>
          <w:szCs w:val="26"/>
          <w:lang w:val="fr-FR"/>
        </w:rPr>
        <w:t>làm dừng phát điện hoàn toàn nguồn phát điện đó.</w:t>
      </w:r>
    </w:p>
    <w:p w14:paraId="7FE44076" w14:textId="7F33FB9C" w:rsidR="00855903" w:rsidRPr="008C4E27" w:rsidRDefault="00855903" w:rsidP="00855903">
      <w:pPr>
        <w:spacing w:after="120"/>
        <w:ind w:firstLine="426"/>
        <w:rPr>
          <w:iCs/>
          <w:sz w:val="26"/>
          <w:szCs w:val="26"/>
          <w:lang w:val="fr-FR"/>
        </w:rPr>
      </w:pPr>
      <w:r w:rsidRPr="008C4E27">
        <w:rPr>
          <w:iCs/>
          <w:sz w:val="26"/>
          <w:szCs w:val="26"/>
          <w:lang w:val="fr-FR"/>
        </w:rPr>
        <w:t xml:space="preserve">Khi có thiết bị hư hỏng </w:t>
      </w:r>
      <w:r w:rsidR="008C10B1" w:rsidRPr="008C4E27">
        <w:rPr>
          <w:iCs/>
          <w:sz w:val="26"/>
          <w:szCs w:val="26"/>
          <w:lang w:val="fr-FR"/>
        </w:rPr>
        <w:t>làm</w:t>
      </w:r>
      <w:r w:rsidRPr="008C4E27">
        <w:rPr>
          <w:iCs/>
          <w:sz w:val="26"/>
          <w:szCs w:val="26"/>
          <w:lang w:val="fr-FR"/>
        </w:rPr>
        <w:t xml:space="preserve"> sản lượng phát điện của </w:t>
      </w:r>
      <w:r w:rsidRPr="008C4E27">
        <w:rPr>
          <w:b/>
          <w:bCs/>
          <w:i/>
          <w:sz w:val="26"/>
          <w:szCs w:val="26"/>
          <w:lang w:val="fr-FR"/>
        </w:rPr>
        <w:t>‘‘Nguồn phát điện’’</w:t>
      </w:r>
      <w:r w:rsidRPr="008C4E27">
        <w:rPr>
          <w:iCs/>
          <w:sz w:val="26"/>
          <w:szCs w:val="26"/>
          <w:lang w:val="fr-FR"/>
        </w:rPr>
        <w:t xml:space="preserve"> bị mất hoàn toàn (ngừng phát điện) d</w:t>
      </w:r>
      <w:r w:rsidR="008C10B1" w:rsidRPr="008C4E27">
        <w:rPr>
          <w:iCs/>
          <w:sz w:val="26"/>
          <w:szCs w:val="26"/>
          <w:lang w:val="fr-FR"/>
        </w:rPr>
        <w:t>ẫn đến bị mất doanh thu, doanh thu bị mất này được tính bằng:</w:t>
      </w:r>
    </w:p>
    <w:p w14:paraId="216B96F2" w14:textId="0A743107" w:rsidR="00855903" w:rsidRPr="008C4E27" w:rsidRDefault="00855903" w:rsidP="00855903">
      <w:pPr>
        <w:spacing w:after="120"/>
        <w:ind w:firstLine="426"/>
        <w:jc w:val="center"/>
        <w:rPr>
          <w:b/>
          <w:bCs/>
          <w:iCs/>
          <w:sz w:val="26"/>
          <w:szCs w:val="26"/>
          <w:lang w:val="fr-FR"/>
        </w:rPr>
      </w:pPr>
      <w:r w:rsidRPr="008C4E27">
        <w:rPr>
          <w:b/>
          <w:bCs/>
          <w:iCs/>
          <w:sz w:val="26"/>
          <w:szCs w:val="26"/>
          <w:lang w:val="fr-FR"/>
        </w:rPr>
        <w:t>G</w:t>
      </w:r>
      <w:r w:rsidR="00082898" w:rsidRPr="008C4E27">
        <w:rPr>
          <w:b/>
          <w:bCs/>
          <w:iCs/>
          <w:sz w:val="26"/>
          <w:szCs w:val="26"/>
          <w:lang w:val="fr-FR"/>
        </w:rPr>
        <w:t>m</w:t>
      </w:r>
      <w:r w:rsidRPr="008C4E27">
        <w:rPr>
          <w:b/>
          <w:bCs/>
          <w:iCs/>
          <w:sz w:val="26"/>
          <w:szCs w:val="26"/>
          <w:lang w:val="fr-FR"/>
        </w:rPr>
        <w:t>-</w:t>
      </w:r>
      <w:r w:rsidR="008C10B1" w:rsidRPr="008C4E27">
        <w:rPr>
          <w:b/>
          <w:bCs/>
          <w:iCs/>
          <w:sz w:val="26"/>
          <w:szCs w:val="26"/>
          <w:lang w:val="fr-FR"/>
        </w:rPr>
        <w:t>np</w:t>
      </w:r>
      <w:r w:rsidRPr="008C4E27">
        <w:rPr>
          <w:b/>
          <w:bCs/>
          <w:iCs/>
          <w:sz w:val="26"/>
          <w:szCs w:val="26"/>
          <w:lang w:val="fr-FR"/>
        </w:rPr>
        <w:t xml:space="preserve"> = Gbt-</w:t>
      </w:r>
      <w:r w:rsidR="008C10B1" w:rsidRPr="008C4E27">
        <w:rPr>
          <w:b/>
          <w:bCs/>
          <w:iCs/>
          <w:sz w:val="26"/>
          <w:szCs w:val="26"/>
          <w:lang w:val="fr-FR"/>
        </w:rPr>
        <w:t>np</w:t>
      </w:r>
    </w:p>
    <w:p w14:paraId="378A93BD" w14:textId="77777777" w:rsidR="00855903" w:rsidRPr="008C4E27" w:rsidRDefault="00855903" w:rsidP="00855903">
      <w:pPr>
        <w:spacing w:after="120"/>
        <w:ind w:firstLine="426"/>
        <w:rPr>
          <w:iCs/>
          <w:sz w:val="26"/>
          <w:szCs w:val="26"/>
          <w:lang w:val="fr-FR"/>
        </w:rPr>
      </w:pPr>
      <w:r w:rsidRPr="008C4E27">
        <w:rPr>
          <w:iCs/>
          <w:sz w:val="26"/>
          <w:szCs w:val="26"/>
          <w:lang w:val="fr-FR"/>
        </w:rPr>
        <w:lastRenderedPageBreak/>
        <w:t>Trong đó:</w:t>
      </w:r>
    </w:p>
    <w:p w14:paraId="5A527A9F" w14:textId="7AF7B8CC" w:rsidR="00855903" w:rsidRPr="008C4E27" w:rsidRDefault="00855903" w:rsidP="00855903">
      <w:pPr>
        <w:spacing w:after="120"/>
        <w:ind w:firstLine="426"/>
        <w:rPr>
          <w:iCs/>
          <w:sz w:val="26"/>
          <w:szCs w:val="26"/>
          <w:lang w:val="fr-FR"/>
        </w:rPr>
      </w:pPr>
      <w:r w:rsidRPr="008C4E27">
        <w:rPr>
          <w:iCs/>
          <w:sz w:val="26"/>
          <w:szCs w:val="26"/>
          <w:lang w:val="fr-FR"/>
        </w:rPr>
        <w:t>+ G</w:t>
      </w:r>
      <w:r w:rsidR="00082898" w:rsidRPr="008C4E27">
        <w:rPr>
          <w:iCs/>
          <w:sz w:val="26"/>
          <w:szCs w:val="26"/>
          <w:lang w:val="fr-FR"/>
        </w:rPr>
        <w:t>m</w:t>
      </w:r>
      <w:r w:rsidRPr="008C4E27">
        <w:rPr>
          <w:iCs/>
          <w:sz w:val="26"/>
          <w:szCs w:val="26"/>
          <w:lang w:val="fr-FR"/>
        </w:rPr>
        <w:t>-</w:t>
      </w:r>
      <w:r w:rsidR="008C10B1" w:rsidRPr="008C4E27">
        <w:rPr>
          <w:iCs/>
          <w:sz w:val="26"/>
          <w:szCs w:val="26"/>
          <w:lang w:val="fr-FR"/>
        </w:rPr>
        <w:t>np</w:t>
      </w:r>
      <w:r w:rsidRPr="008C4E27">
        <w:rPr>
          <w:iCs/>
          <w:sz w:val="26"/>
          <w:szCs w:val="26"/>
          <w:lang w:val="fr-FR"/>
        </w:rPr>
        <w:t xml:space="preserve">: Là doanh thu bị </w:t>
      </w:r>
      <w:r w:rsidR="00082898" w:rsidRPr="008C4E27">
        <w:rPr>
          <w:iCs/>
          <w:sz w:val="26"/>
          <w:szCs w:val="26"/>
          <w:lang w:val="fr-FR"/>
        </w:rPr>
        <w:t>mất</w:t>
      </w:r>
      <w:r w:rsidRPr="008C4E27">
        <w:rPr>
          <w:iCs/>
          <w:sz w:val="26"/>
          <w:szCs w:val="26"/>
          <w:lang w:val="fr-FR"/>
        </w:rPr>
        <w:t xml:space="preserve"> của</w:t>
      </w:r>
      <w:r w:rsidR="008C10B1" w:rsidRPr="008C4E27">
        <w:rPr>
          <w:iCs/>
          <w:sz w:val="26"/>
          <w:szCs w:val="26"/>
          <w:lang w:val="fr-FR"/>
        </w:rPr>
        <w:t xml:space="preserve"> </w:t>
      </w:r>
      <w:r w:rsidR="008C10B1" w:rsidRPr="008C4E27">
        <w:rPr>
          <w:b/>
          <w:bCs/>
          <w:i/>
          <w:sz w:val="26"/>
          <w:szCs w:val="26"/>
          <w:lang w:val="fr-FR"/>
        </w:rPr>
        <w:t>‘‘Nguồn phát điện’’</w:t>
      </w:r>
      <w:r w:rsidR="00082898" w:rsidRPr="008C4E27">
        <w:rPr>
          <w:b/>
          <w:bCs/>
          <w:iCs/>
          <w:sz w:val="26"/>
          <w:szCs w:val="26"/>
          <w:lang w:val="fr-FR"/>
        </w:rPr>
        <w:t xml:space="preserve"> </w:t>
      </w:r>
      <w:r w:rsidR="00082898" w:rsidRPr="008C4E27">
        <w:rPr>
          <w:iCs/>
          <w:sz w:val="26"/>
          <w:szCs w:val="26"/>
          <w:lang w:val="fr-FR"/>
        </w:rPr>
        <w:t>trong</w:t>
      </w:r>
      <w:r w:rsidR="00E35507" w:rsidRPr="008C4E27">
        <w:rPr>
          <w:iCs/>
          <w:sz w:val="26"/>
          <w:szCs w:val="26"/>
          <w:lang w:val="fr-FR"/>
        </w:rPr>
        <w:t xml:space="preserve"> khoảng</w:t>
      </w:r>
      <w:r w:rsidR="00082898" w:rsidRPr="008C4E27">
        <w:rPr>
          <w:iCs/>
          <w:sz w:val="26"/>
          <w:szCs w:val="26"/>
          <w:lang w:val="fr-FR"/>
        </w:rPr>
        <w:t xml:space="preserve"> thời gian khắc phục sự cố</w:t>
      </w:r>
    </w:p>
    <w:p w14:paraId="2937121C" w14:textId="49CFBD8C" w:rsidR="00855903" w:rsidRPr="008C4E27" w:rsidRDefault="00855903" w:rsidP="00855903">
      <w:pPr>
        <w:spacing w:after="120"/>
        <w:ind w:firstLine="426"/>
        <w:rPr>
          <w:iCs/>
          <w:sz w:val="26"/>
          <w:szCs w:val="26"/>
          <w:lang w:val="fr-FR"/>
        </w:rPr>
      </w:pPr>
      <w:r w:rsidRPr="008C4E27">
        <w:rPr>
          <w:iCs/>
          <w:sz w:val="26"/>
          <w:szCs w:val="26"/>
          <w:lang w:val="fr-FR"/>
        </w:rPr>
        <w:t>+ Gbt-</w:t>
      </w:r>
      <w:r w:rsidR="00082898" w:rsidRPr="008C4E27">
        <w:rPr>
          <w:iCs/>
          <w:sz w:val="26"/>
          <w:szCs w:val="26"/>
          <w:lang w:val="fr-FR"/>
        </w:rPr>
        <w:t>np</w:t>
      </w:r>
      <w:r w:rsidRPr="008C4E27">
        <w:rPr>
          <w:iCs/>
          <w:sz w:val="26"/>
          <w:szCs w:val="26"/>
          <w:lang w:val="fr-FR"/>
        </w:rPr>
        <w:t>: Là doanh thu của</w:t>
      </w:r>
      <w:r w:rsidR="00082898" w:rsidRPr="008C4E27">
        <w:rPr>
          <w:iCs/>
          <w:sz w:val="26"/>
          <w:szCs w:val="26"/>
          <w:lang w:val="fr-FR"/>
        </w:rPr>
        <w:t xml:space="preserve"> </w:t>
      </w:r>
      <w:r w:rsidR="00082898" w:rsidRPr="008C4E27">
        <w:rPr>
          <w:b/>
          <w:bCs/>
          <w:i/>
          <w:sz w:val="26"/>
          <w:szCs w:val="26"/>
          <w:lang w:val="fr-FR"/>
        </w:rPr>
        <w:t>‘‘Nguồn phát điện’’</w:t>
      </w:r>
      <w:r w:rsidR="00082898" w:rsidRPr="008C4E27">
        <w:rPr>
          <w:b/>
          <w:bCs/>
          <w:iCs/>
          <w:sz w:val="26"/>
          <w:szCs w:val="26"/>
          <w:lang w:val="fr-FR"/>
        </w:rPr>
        <w:t xml:space="preserve"> </w:t>
      </w:r>
      <w:r w:rsidRPr="008C4E27">
        <w:rPr>
          <w:iCs/>
          <w:sz w:val="26"/>
          <w:szCs w:val="26"/>
          <w:lang w:val="fr-FR"/>
        </w:rPr>
        <w:t>liền kề đang phát điện bình thường trong khoảng thời gian khắc phục sự cố</w:t>
      </w:r>
    </w:p>
    <w:p w14:paraId="0262B095" w14:textId="5D618614" w:rsidR="001F35AC" w:rsidRPr="008C4E27" w:rsidRDefault="001F35AC" w:rsidP="004B5C0A">
      <w:pPr>
        <w:spacing w:after="120"/>
        <w:ind w:firstLine="426"/>
        <w:rPr>
          <w:b/>
          <w:bCs/>
          <w:iCs/>
          <w:sz w:val="26"/>
          <w:szCs w:val="26"/>
          <w:lang w:val="fr-FR"/>
        </w:rPr>
      </w:pPr>
      <w:r w:rsidRPr="008C4E27">
        <w:rPr>
          <w:iCs/>
          <w:sz w:val="26"/>
          <w:szCs w:val="26"/>
          <w:lang w:val="fr-FR"/>
        </w:rPr>
        <w:t xml:space="preserve">iii) Sụt </w:t>
      </w:r>
      <w:r w:rsidR="00082898" w:rsidRPr="008C4E27">
        <w:rPr>
          <w:iCs/>
          <w:sz w:val="26"/>
          <w:szCs w:val="26"/>
          <w:lang w:val="fr-FR"/>
        </w:rPr>
        <w:t>giảm</w:t>
      </w:r>
      <w:r w:rsidRPr="008C4E27">
        <w:rPr>
          <w:iCs/>
          <w:sz w:val="26"/>
          <w:szCs w:val="26"/>
          <w:lang w:val="fr-FR"/>
        </w:rPr>
        <w:t xml:space="preserve"> doan</w:t>
      </w:r>
      <w:r w:rsidR="00082898" w:rsidRPr="008C4E27">
        <w:rPr>
          <w:iCs/>
          <w:sz w:val="26"/>
          <w:szCs w:val="26"/>
          <w:lang w:val="fr-FR"/>
        </w:rPr>
        <w:t>h</w:t>
      </w:r>
      <w:r w:rsidRPr="008C4E27">
        <w:rPr>
          <w:iCs/>
          <w:sz w:val="26"/>
          <w:szCs w:val="26"/>
          <w:lang w:val="fr-FR"/>
        </w:rPr>
        <w:t xml:space="preserve"> thu do hậu quả thiệt hại từ hư hỏng toàn bộ các </w:t>
      </w:r>
      <w:r w:rsidRPr="008C4E27">
        <w:rPr>
          <w:b/>
          <w:bCs/>
          <w:i/>
          <w:sz w:val="26"/>
          <w:szCs w:val="26"/>
          <w:lang w:val="fr-FR"/>
        </w:rPr>
        <w:t>‘‘</w:t>
      </w:r>
      <w:r w:rsidRPr="008C4E27">
        <w:rPr>
          <w:b/>
          <w:i/>
          <w:iCs/>
          <w:sz w:val="26"/>
          <w:szCs w:val="26"/>
          <w:lang w:val="fr-FR"/>
        </w:rPr>
        <w:t>Nguồn phát điện</w:t>
      </w:r>
      <w:r w:rsidRPr="008C4E27">
        <w:rPr>
          <w:b/>
          <w:bCs/>
          <w:i/>
          <w:sz w:val="26"/>
          <w:szCs w:val="26"/>
          <w:lang w:val="fr-FR"/>
        </w:rPr>
        <w:t>’’</w:t>
      </w:r>
      <w:r w:rsidRPr="008C4E27">
        <w:rPr>
          <w:b/>
          <w:bCs/>
          <w:iCs/>
          <w:sz w:val="26"/>
          <w:szCs w:val="26"/>
          <w:lang w:val="fr-FR"/>
        </w:rPr>
        <w:t xml:space="preserve"> </w:t>
      </w:r>
      <w:r w:rsidRPr="008C4E27">
        <w:rPr>
          <w:iCs/>
          <w:sz w:val="26"/>
          <w:szCs w:val="26"/>
          <w:lang w:val="fr-FR"/>
        </w:rPr>
        <w:t>làm ngưng phát điện hoàn toàn nhà máy điện</w:t>
      </w:r>
    </w:p>
    <w:p w14:paraId="3AA72FF2" w14:textId="5CDBA0F6" w:rsidR="00082898" w:rsidRPr="008C4E27" w:rsidRDefault="00082898" w:rsidP="00274026">
      <w:pPr>
        <w:spacing w:after="120"/>
        <w:ind w:firstLine="426"/>
        <w:rPr>
          <w:iCs/>
          <w:sz w:val="26"/>
          <w:szCs w:val="26"/>
          <w:lang w:val="fr-FR"/>
        </w:rPr>
      </w:pPr>
      <w:r w:rsidRPr="008C4E27">
        <w:rPr>
          <w:iCs/>
          <w:sz w:val="26"/>
          <w:szCs w:val="26"/>
          <w:lang w:val="fr-FR"/>
        </w:rPr>
        <w:t xml:space="preserve">Khi có thiết bị hư hỏng làm sản lượng phát điện toàn bộ các </w:t>
      </w:r>
      <w:r w:rsidRPr="008C4E27">
        <w:rPr>
          <w:b/>
          <w:bCs/>
          <w:i/>
          <w:sz w:val="26"/>
          <w:szCs w:val="26"/>
          <w:lang w:val="fr-FR"/>
        </w:rPr>
        <w:t>‘‘Nguồn phát điện’’</w:t>
      </w:r>
      <w:r w:rsidRPr="008C4E27">
        <w:rPr>
          <w:iCs/>
          <w:sz w:val="26"/>
          <w:szCs w:val="26"/>
          <w:lang w:val="fr-FR"/>
        </w:rPr>
        <w:t xml:space="preserve"> </w:t>
      </w:r>
      <w:r w:rsidR="00274026" w:rsidRPr="008C4E27">
        <w:rPr>
          <w:iCs/>
          <w:sz w:val="26"/>
          <w:szCs w:val="26"/>
          <w:lang w:val="fr-FR"/>
        </w:rPr>
        <w:t xml:space="preserve">bị mất hoàn toàn (nhà máy ngừng phát điện) </w:t>
      </w:r>
      <w:r w:rsidR="00644706" w:rsidRPr="008C4E27">
        <w:rPr>
          <w:iCs/>
          <w:sz w:val="26"/>
          <w:szCs w:val="26"/>
          <w:lang w:val="fr-FR"/>
        </w:rPr>
        <w:t>dẫn</w:t>
      </w:r>
      <w:r w:rsidR="00274026" w:rsidRPr="008C4E27">
        <w:rPr>
          <w:iCs/>
          <w:sz w:val="26"/>
          <w:szCs w:val="26"/>
          <w:lang w:val="fr-FR"/>
        </w:rPr>
        <w:t xml:space="preserve"> đế</w:t>
      </w:r>
      <w:r w:rsidR="00644706" w:rsidRPr="008C4E27">
        <w:rPr>
          <w:iCs/>
          <w:sz w:val="26"/>
          <w:szCs w:val="26"/>
          <w:lang w:val="fr-FR"/>
        </w:rPr>
        <w:t>n</w:t>
      </w:r>
      <w:r w:rsidR="00274026" w:rsidRPr="008C4E27">
        <w:rPr>
          <w:iCs/>
          <w:sz w:val="26"/>
          <w:szCs w:val="26"/>
          <w:lang w:val="fr-FR"/>
        </w:rPr>
        <w:t xml:space="preserve"> nhà máy bị mất doanh thu, doanh  thu bị mất này tính bằng:</w:t>
      </w:r>
    </w:p>
    <w:p w14:paraId="5D5751F6" w14:textId="5195393E" w:rsidR="00C04E6D" w:rsidRPr="008C4E27" w:rsidRDefault="00C04E6D" w:rsidP="00F746DF">
      <w:pPr>
        <w:spacing w:after="120"/>
        <w:ind w:firstLine="426"/>
        <w:jc w:val="center"/>
        <w:rPr>
          <w:b/>
          <w:bCs/>
          <w:iCs/>
          <w:sz w:val="26"/>
          <w:szCs w:val="26"/>
          <w:lang w:val="fr-FR"/>
        </w:rPr>
      </w:pPr>
      <w:r w:rsidRPr="008C4E27">
        <w:rPr>
          <w:b/>
          <w:bCs/>
          <w:iCs/>
          <w:sz w:val="26"/>
          <w:szCs w:val="26"/>
          <w:lang w:val="fr-FR"/>
        </w:rPr>
        <w:t>G</w:t>
      </w:r>
      <w:r w:rsidR="00274026" w:rsidRPr="008C4E27">
        <w:rPr>
          <w:b/>
          <w:bCs/>
          <w:iCs/>
          <w:sz w:val="26"/>
          <w:szCs w:val="26"/>
          <w:lang w:val="fr-FR"/>
        </w:rPr>
        <w:t>m</w:t>
      </w:r>
      <w:r w:rsidRPr="008C4E27">
        <w:rPr>
          <w:b/>
          <w:bCs/>
          <w:iCs/>
          <w:sz w:val="26"/>
          <w:szCs w:val="26"/>
          <w:lang w:val="fr-FR"/>
        </w:rPr>
        <w:t>-</w:t>
      </w:r>
      <w:r w:rsidR="000304A4" w:rsidRPr="008C4E27">
        <w:rPr>
          <w:b/>
          <w:bCs/>
          <w:iCs/>
          <w:sz w:val="26"/>
          <w:szCs w:val="26"/>
          <w:lang w:val="fr-FR"/>
        </w:rPr>
        <w:t>tb</w:t>
      </w:r>
      <w:r w:rsidR="00274026" w:rsidRPr="008C4E27">
        <w:rPr>
          <w:b/>
          <w:bCs/>
          <w:iCs/>
          <w:sz w:val="26"/>
          <w:szCs w:val="26"/>
          <w:lang w:val="fr-FR"/>
        </w:rPr>
        <w:t>np</w:t>
      </w:r>
      <w:r w:rsidRPr="008C4E27">
        <w:rPr>
          <w:b/>
          <w:bCs/>
          <w:iCs/>
          <w:sz w:val="26"/>
          <w:szCs w:val="26"/>
          <w:lang w:val="fr-FR"/>
        </w:rPr>
        <w:t xml:space="preserve"> = G</w:t>
      </w:r>
      <w:r w:rsidR="000304A4" w:rsidRPr="008C4E27">
        <w:rPr>
          <w:b/>
          <w:bCs/>
          <w:iCs/>
          <w:sz w:val="26"/>
          <w:szCs w:val="26"/>
          <w:lang w:val="fr-FR"/>
        </w:rPr>
        <w:t>tb</w:t>
      </w:r>
      <w:r w:rsidR="0023066E" w:rsidRPr="008C4E27">
        <w:rPr>
          <w:b/>
          <w:bCs/>
          <w:iCs/>
          <w:sz w:val="26"/>
          <w:szCs w:val="26"/>
          <w:lang w:val="fr-FR"/>
        </w:rPr>
        <w:t xml:space="preserve"> * Tkp</w:t>
      </w:r>
    </w:p>
    <w:p w14:paraId="79F028C6" w14:textId="77777777" w:rsidR="00C04E6D" w:rsidRPr="008C4E27" w:rsidRDefault="00C04E6D" w:rsidP="00C04E6D">
      <w:pPr>
        <w:spacing w:after="120"/>
        <w:ind w:firstLine="426"/>
        <w:rPr>
          <w:iCs/>
          <w:sz w:val="26"/>
          <w:szCs w:val="26"/>
          <w:lang w:val="fr-FR"/>
        </w:rPr>
      </w:pPr>
      <w:r w:rsidRPr="008C4E27">
        <w:rPr>
          <w:iCs/>
          <w:sz w:val="26"/>
          <w:szCs w:val="26"/>
          <w:lang w:val="fr-FR"/>
        </w:rPr>
        <w:t>Trong đó:</w:t>
      </w:r>
    </w:p>
    <w:p w14:paraId="1E643CCE" w14:textId="590CF616" w:rsidR="000304A4" w:rsidRPr="008C4E27" w:rsidRDefault="00C04E6D" w:rsidP="00274026">
      <w:pPr>
        <w:spacing w:after="120"/>
        <w:ind w:firstLine="426"/>
        <w:rPr>
          <w:iCs/>
          <w:sz w:val="26"/>
          <w:szCs w:val="26"/>
          <w:lang w:val="fr-FR"/>
        </w:rPr>
      </w:pPr>
      <w:r w:rsidRPr="008C4E27">
        <w:rPr>
          <w:iCs/>
          <w:sz w:val="26"/>
          <w:szCs w:val="26"/>
          <w:lang w:val="fr-FR"/>
        </w:rPr>
        <w:t>+ G</w:t>
      </w:r>
      <w:r w:rsidR="00274026" w:rsidRPr="008C4E27">
        <w:rPr>
          <w:iCs/>
          <w:sz w:val="26"/>
          <w:szCs w:val="26"/>
          <w:lang w:val="fr-FR"/>
        </w:rPr>
        <w:t>m</w:t>
      </w:r>
      <w:r w:rsidRPr="008C4E27">
        <w:rPr>
          <w:iCs/>
          <w:sz w:val="26"/>
          <w:szCs w:val="26"/>
          <w:lang w:val="fr-FR"/>
        </w:rPr>
        <w:t>-</w:t>
      </w:r>
      <w:r w:rsidR="00274026" w:rsidRPr="008C4E27">
        <w:rPr>
          <w:iCs/>
          <w:sz w:val="26"/>
          <w:szCs w:val="26"/>
          <w:lang w:val="fr-FR"/>
        </w:rPr>
        <w:t>tbnp</w:t>
      </w:r>
      <w:r w:rsidRPr="008C4E27">
        <w:rPr>
          <w:iCs/>
          <w:sz w:val="26"/>
          <w:szCs w:val="26"/>
          <w:lang w:val="fr-FR"/>
        </w:rPr>
        <w:t xml:space="preserve">: Là doanh thu </w:t>
      </w:r>
      <w:r w:rsidR="00274026" w:rsidRPr="008C4E27">
        <w:rPr>
          <w:iCs/>
          <w:sz w:val="26"/>
          <w:szCs w:val="26"/>
          <w:lang w:val="fr-FR"/>
        </w:rPr>
        <w:t xml:space="preserve">bị mất của toàn bộ các </w:t>
      </w:r>
      <w:r w:rsidR="00274026" w:rsidRPr="008C4E27">
        <w:rPr>
          <w:b/>
          <w:bCs/>
          <w:i/>
          <w:sz w:val="26"/>
          <w:szCs w:val="26"/>
          <w:lang w:val="fr-FR"/>
        </w:rPr>
        <w:t>‘‘Nguồn phát điện’’</w:t>
      </w:r>
      <w:r w:rsidR="00274026" w:rsidRPr="008C4E27">
        <w:rPr>
          <w:b/>
          <w:bCs/>
          <w:iCs/>
          <w:sz w:val="26"/>
          <w:szCs w:val="26"/>
          <w:lang w:val="fr-FR"/>
        </w:rPr>
        <w:t xml:space="preserve"> </w:t>
      </w:r>
      <w:r w:rsidR="00274026" w:rsidRPr="008C4E27">
        <w:rPr>
          <w:iCs/>
          <w:sz w:val="26"/>
          <w:szCs w:val="26"/>
          <w:lang w:val="fr-FR"/>
        </w:rPr>
        <w:t xml:space="preserve">trong </w:t>
      </w:r>
      <w:r w:rsidR="00E35507" w:rsidRPr="008C4E27">
        <w:rPr>
          <w:iCs/>
          <w:sz w:val="26"/>
          <w:szCs w:val="26"/>
          <w:lang w:val="fr-FR"/>
        </w:rPr>
        <w:t xml:space="preserve">khoảng </w:t>
      </w:r>
      <w:r w:rsidR="00274026" w:rsidRPr="008C4E27">
        <w:rPr>
          <w:iCs/>
          <w:sz w:val="26"/>
          <w:szCs w:val="26"/>
          <w:lang w:val="fr-FR"/>
        </w:rPr>
        <w:t>thời gian khắc phục sự cố</w:t>
      </w:r>
    </w:p>
    <w:p w14:paraId="17F61D6B" w14:textId="4693EEDB" w:rsidR="006935A5" w:rsidRPr="008C4E27" w:rsidRDefault="000304A4" w:rsidP="006935A5">
      <w:pPr>
        <w:spacing w:after="120"/>
        <w:ind w:firstLine="426"/>
        <w:rPr>
          <w:iCs/>
          <w:sz w:val="26"/>
          <w:szCs w:val="26"/>
          <w:lang w:val="fr-FR"/>
        </w:rPr>
      </w:pPr>
      <w:r w:rsidRPr="008C4E27">
        <w:rPr>
          <w:b/>
          <w:bCs/>
          <w:iCs/>
          <w:sz w:val="26"/>
          <w:szCs w:val="26"/>
          <w:lang w:val="fr-FR"/>
        </w:rPr>
        <w:t xml:space="preserve">+ </w:t>
      </w:r>
      <w:r w:rsidRPr="008C4E27">
        <w:rPr>
          <w:iCs/>
          <w:sz w:val="26"/>
          <w:szCs w:val="26"/>
          <w:lang w:val="fr-FR"/>
        </w:rPr>
        <w:t>Gtb:</w:t>
      </w:r>
      <w:r w:rsidRPr="008C4E27">
        <w:rPr>
          <w:b/>
          <w:bCs/>
          <w:iCs/>
          <w:sz w:val="26"/>
          <w:szCs w:val="26"/>
          <w:lang w:val="fr-FR"/>
        </w:rPr>
        <w:t xml:space="preserve"> </w:t>
      </w:r>
      <w:r w:rsidR="006935A5" w:rsidRPr="008C4E27">
        <w:rPr>
          <w:iCs/>
          <w:sz w:val="26"/>
          <w:szCs w:val="26"/>
          <w:lang w:val="fr-FR"/>
        </w:rPr>
        <w:t>Là doanh thu trung bình</w:t>
      </w:r>
      <w:r w:rsidR="00F746DF" w:rsidRPr="008C4E27">
        <w:rPr>
          <w:iCs/>
          <w:sz w:val="26"/>
          <w:szCs w:val="26"/>
          <w:lang w:val="fr-FR"/>
        </w:rPr>
        <w:t xml:space="preserve"> trong</w:t>
      </w:r>
      <w:r w:rsidR="003E72ED" w:rsidRPr="008C4E27">
        <w:rPr>
          <w:iCs/>
          <w:sz w:val="26"/>
          <w:szCs w:val="26"/>
          <w:lang w:val="fr-FR"/>
        </w:rPr>
        <w:t xml:space="preserve"> khoảng</w:t>
      </w:r>
      <w:r w:rsidR="00F746DF" w:rsidRPr="008C4E27">
        <w:rPr>
          <w:iCs/>
          <w:sz w:val="26"/>
          <w:szCs w:val="26"/>
          <w:lang w:val="fr-FR"/>
        </w:rPr>
        <w:t xml:space="preserve"> thời</w:t>
      </w:r>
      <w:r w:rsidR="006935A5" w:rsidRPr="008C4E27">
        <w:rPr>
          <w:b/>
          <w:bCs/>
          <w:iCs/>
          <w:sz w:val="26"/>
          <w:szCs w:val="26"/>
          <w:lang w:val="fr-FR"/>
        </w:rPr>
        <w:t xml:space="preserve"> </w:t>
      </w:r>
      <w:r w:rsidR="00F746DF" w:rsidRPr="008C4E27">
        <w:rPr>
          <w:iCs/>
          <w:sz w:val="26"/>
          <w:szCs w:val="26"/>
          <w:lang w:val="fr-FR"/>
        </w:rPr>
        <w:t xml:space="preserve">gian </w:t>
      </w:r>
      <w:r w:rsidR="006935A5" w:rsidRPr="008C4E27">
        <w:rPr>
          <w:iCs/>
          <w:sz w:val="26"/>
          <w:szCs w:val="26"/>
          <w:lang w:val="fr-FR"/>
        </w:rPr>
        <w:t>phát điện</w:t>
      </w:r>
      <w:r w:rsidR="00F746DF" w:rsidRPr="008C4E27">
        <w:rPr>
          <w:iCs/>
          <w:sz w:val="26"/>
          <w:szCs w:val="26"/>
          <w:lang w:val="fr-FR"/>
        </w:rPr>
        <w:t xml:space="preserve"> tương ứng</w:t>
      </w:r>
      <w:r w:rsidR="006935A5" w:rsidRPr="008C4E27">
        <w:rPr>
          <w:iCs/>
          <w:sz w:val="26"/>
          <w:szCs w:val="26"/>
          <w:lang w:val="fr-FR"/>
        </w:rPr>
        <w:t xml:space="preserve"> của năm liền kề </w:t>
      </w:r>
      <w:r w:rsidR="00F746DF" w:rsidRPr="008C4E27">
        <w:rPr>
          <w:iCs/>
          <w:sz w:val="26"/>
          <w:szCs w:val="26"/>
          <w:lang w:val="fr-FR"/>
        </w:rPr>
        <w:t xml:space="preserve">trước </w:t>
      </w:r>
    </w:p>
    <w:p w14:paraId="6B7EAA63" w14:textId="286C6869" w:rsidR="0023066E" w:rsidRPr="008C4E27" w:rsidRDefault="0023066E" w:rsidP="006935A5">
      <w:pPr>
        <w:spacing w:after="120"/>
        <w:ind w:firstLine="426"/>
        <w:rPr>
          <w:iCs/>
          <w:sz w:val="26"/>
          <w:szCs w:val="26"/>
          <w:lang w:val="fr-FR"/>
        </w:rPr>
      </w:pPr>
      <w:r w:rsidRPr="008C4E27">
        <w:rPr>
          <w:iCs/>
          <w:sz w:val="26"/>
          <w:szCs w:val="26"/>
          <w:lang w:val="fr-FR"/>
        </w:rPr>
        <w:t>+ Tkp : Là khoảng thời gian khắc phục sự cố</w:t>
      </w:r>
    </w:p>
    <w:p w14:paraId="39CA21AF" w14:textId="740E8B4B" w:rsidR="00274026" w:rsidRPr="008C4E27" w:rsidRDefault="00274026" w:rsidP="005078A9">
      <w:pPr>
        <w:spacing w:after="120"/>
        <w:ind w:firstLine="426"/>
        <w:rPr>
          <w:iCs/>
          <w:sz w:val="26"/>
          <w:szCs w:val="26"/>
          <w:lang w:val="fr-FR"/>
        </w:rPr>
      </w:pPr>
      <w:r w:rsidRPr="008C4E27">
        <w:rPr>
          <w:iCs/>
          <w:sz w:val="26"/>
          <w:szCs w:val="26"/>
          <w:lang w:val="fr-FR"/>
        </w:rPr>
        <w:t>(a.2) Cách tính sụt giảm</w:t>
      </w:r>
      <w:r w:rsidR="00AE71FC" w:rsidRPr="008C4E27">
        <w:rPr>
          <w:iCs/>
          <w:sz w:val="26"/>
          <w:szCs w:val="26"/>
          <w:lang w:val="fr-FR"/>
        </w:rPr>
        <w:t xml:space="preserve"> và mất</w:t>
      </w:r>
      <w:r w:rsidRPr="008C4E27">
        <w:rPr>
          <w:iCs/>
          <w:sz w:val="26"/>
          <w:szCs w:val="26"/>
          <w:lang w:val="fr-FR"/>
        </w:rPr>
        <w:t xml:space="preserve"> doanh thu thông qua sự cố giả định, chi tiết như Phụ lục 04 đính kèm.</w:t>
      </w:r>
    </w:p>
    <w:p w14:paraId="2DCA31BC" w14:textId="54D88FE3" w:rsidR="00B417D9" w:rsidRPr="008C4E27" w:rsidRDefault="00B417D9" w:rsidP="00B417D9">
      <w:pPr>
        <w:spacing w:after="120"/>
        <w:ind w:firstLine="426"/>
        <w:rPr>
          <w:iCs/>
          <w:sz w:val="26"/>
          <w:szCs w:val="26"/>
          <w:lang w:val="fr-FR"/>
        </w:rPr>
      </w:pPr>
      <w:r w:rsidRPr="008C4E27">
        <w:rPr>
          <w:iCs/>
          <w:sz w:val="26"/>
          <w:szCs w:val="26"/>
          <w:lang w:val="fr-FR"/>
        </w:rPr>
        <w:t>(b) Đối với CHI PHÍ LÀM VIỆ</w:t>
      </w:r>
      <w:r w:rsidR="005275D4" w:rsidRPr="008C4E27">
        <w:rPr>
          <w:iCs/>
          <w:sz w:val="26"/>
          <w:szCs w:val="26"/>
          <w:lang w:val="fr-FR"/>
        </w:rPr>
        <w:t>C GIA TĂNG</w:t>
      </w:r>
      <w:r w:rsidRPr="008C4E27">
        <w:rPr>
          <w:iCs/>
          <w:sz w:val="26"/>
          <w:szCs w:val="26"/>
          <w:lang w:val="fr-FR"/>
        </w:rPr>
        <w:t>: là các chi phí phát sinh thêm (phụ thuộc vào quy định trong Điều khoản Chi phí Cố định Không được bảo hiểm) phát sinh một cách cần thiết và hợp lý chỉ cho mục đích để ngăn ngừa hay hạn chế việc giảm Doanh thu, mà nếu không có các chi phí này thì sự sụt giảm doanh thu có thể đã xảy ra trong Thời hạn Bồi thường do hậu quả của THIỆT HẠI, nhưng các chi phí này không được vượt quá số tiền được tính toán bằng cách nhân Tỷ lệ Lợi nhuận Gộp với số sụt giảm doanh thu đã ngăn chặn được đó trừ đi bất cứ khoản tiền nào được tiết kiệm trong suốt Thời hạn Bồi thường mà các khoản chi phí này có thể được trả từ Lợi nhuận Gộp mà chúng có thể ngừng phát sinh hoặc được cắt giảm do hậu quả của THIỆT HẠI đó.</w:t>
      </w:r>
    </w:p>
    <w:p w14:paraId="40E2CC2B" w14:textId="77777777" w:rsidR="00B417D9" w:rsidRPr="008C4E27" w:rsidRDefault="00B417D9" w:rsidP="00B417D9">
      <w:pPr>
        <w:spacing w:after="120"/>
        <w:ind w:firstLine="426"/>
        <w:rPr>
          <w:iCs/>
          <w:sz w:val="26"/>
          <w:szCs w:val="26"/>
          <w:lang w:val="fr-FR"/>
        </w:rPr>
      </w:pPr>
      <w:r w:rsidRPr="008C4E27">
        <w:rPr>
          <w:iCs/>
          <w:sz w:val="26"/>
          <w:szCs w:val="26"/>
          <w:lang w:val="fr-FR"/>
        </w:rPr>
        <w:t xml:space="preserve">Với điều kiện là nếu Số tiền bảo hiểm kê khai theo khoản mục này (Phần bảo hiểm cho Lợi nhuận Gộp) thấp hơn số tiền được tính bằng cách nhân Tỷ lệ Lợi nhuận Gộp với Doanh thu Hàng năm (hoặc nhân theo tỷ lệ tăng tương ứng của nó khi Thời hạn Bồi thường Tối đa vượt quá 12 tháng), thì số tiền bồi thường sẽ giảm theo tỷ lệ tương ứng. </w:t>
      </w:r>
    </w:p>
    <w:p w14:paraId="2C2A7195" w14:textId="7BFDD153" w:rsidR="000E15C7" w:rsidRPr="008C4E27" w:rsidRDefault="00B417D9" w:rsidP="000E15C7">
      <w:pPr>
        <w:widowControl w:val="0"/>
        <w:spacing w:before="120" w:after="120" w:line="264" w:lineRule="auto"/>
        <w:ind w:firstLine="709"/>
        <w:rPr>
          <w:rFonts w:eastAsia="Times New Roman"/>
          <w:b/>
          <w:sz w:val="26"/>
          <w:szCs w:val="26"/>
          <w:lang w:val="nl-NL"/>
        </w:rPr>
      </w:pPr>
      <w:r w:rsidRPr="008C4E27">
        <w:rPr>
          <w:rFonts w:eastAsia="Times New Roman"/>
          <w:b/>
          <w:sz w:val="26"/>
          <w:szCs w:val="26"/>
          <w:lang w:val="nl-NL"/>
        </w:rPr>
        <w:t>I</w:t>
      </w:r>
      <w:r w:rsidR="00AB04AC" w:rsidRPr="008C4E27">
        <w:rPr>
          <w:rFonts w:eastAsia="Times New Roman"/>
          <w:b/>
          <w:sz w:val="26"/>
          <w:szCs w:val="26"/>
          <w:lang w:val="nl-NL"/>
        </w:rPr>
        <w:t>V</w:t>
      </w:r>
      <w:r w:rsidR="000E15C7" w:rsidRPr="008C4E27">
        <w:rPr>
          <w:rFonts w:eastAsia="Times New Roman"/>
          <w:b/>
          <w:sz w:val="26"/>
          <w:szCs w:val="26"/>
          <w:lang w:val="nl-NL"/>
        </w:rPr>
        <w:t>. Yêu cầu kỹ thuật của gói thầu</w:t>
      </w:r>
    </w:p>
    <w:p w14:paraId="73543100" w14:textId="66859E1E" w:rsidR="000E15C7" w:rsidRPr="008C4E27" w:rsidRDefault="00AB04AC" w:rsidP="000E15C7">
      <w:pPr>
        <w:widowControl w:val="0"/>
        <w:spacing w:before="120" w:after="0" w:line="240" w:lineRule="auto"/>
        <w:ind w:firstLine="709"/>
        <w:rPr>
          <w:rFonts w:eastAsia="Times New Roman"/>
          <w:b/>
          <w:sz w:val="26"/>
          <w:szCs w:val="26"/>
          <w:lang w:val="nl-NL"/>
        </w:rPr>
      </w:pPr>
      <w:r w:rsidRPr="008C4E27">
        <w:rPr>
          <w:rFonts w:eastAsia="Times New Roman"/>
          <w:b/>
          <w:sz w:val="26"/>
          <w:szCs w:val="26"/>
          <w:lang w:val="nl-NL"/>
        </w:rPr>
        <w:t>4</w:t>
      </w:r>
      <w:r w:rsidR="000E15C7" w:rsidRPr="008C4E27">
        <w:rPr>
          <w:rFonts w:eastAsia="Times New Roman"/>
          <w:b/>
          <w:sz w:val="26"/>
          <w:szCs w:val="26"/>
          <w:lang w:val="nl-NL"/>
        </w:rPr>
        <w:t>.1. Thời gian mua bảo hiểm và địa điểm bảo hiểm</w:t>
      </w:r>
    </w:p>
    <w:p w14:paraId="6450AE94" w14:textId="70BAE54A" w:rsidR="00B417D9" w:rsidRPr="008C4E27" w:rsidRDefault="00B417D9" w:rsidP="00B417D9">
      <w:pPr>
        <w:widowControl w:val="0"/>
        <w:spacing w:before="120" w:after="120" w:line="240" w:lineRule="auto"/>
        <w:ind w:firstLine="709"/>
        <w:rPr>
          <w:rFonts w:eastAsia="Times New Roman"/>
          <w:i/>
          <w:iCs/>
          <w:sz w:val="26"/>
          <w:szCs w:val="26"/>
          <w:lang w:val="nl-NL"/>
        </w:rPr>
      </w:pPr>
      <w:r w:rsidRPr="008C4E27">
        <w:rPr>
          <w:rFonts w:eastAsia="Times New Roman"/>
          <w:bCs/>
          <w:sz w:val="26"/>
          <w:szCs w:val="26"/>
          <w:lang w:val="nl-NL"/>
        </w:rPr>
        <w:t>- Thời gian mua bảo hiểm: 365 ngày, từ 00 giờ 00 phút ngày 01/10/2025 đến 24 giờ 00 phút ngày 30/09/2026</w:t>
      </w:r>
      <w:r w:rsidR="00B12456" w:rsidRPr="008C4E27">
        <w:rPr>
          <w:rFonts w:eastAsia="Times New Roman"/>
          <w:bCs/>
          <w:sz w:val="26"/>
          <w:szCs w:val="26"/>
          <w:lang w:val="nl-NL"/>
        </w:rPr>
        <w:t>.</w:t>
      </w:r>
    </w:p>
    <w:p w14:paraId="1EF2EE36" w14:textId="1F4A0A83" w:rsidR="000E15C7" w:rsidRPr="008C4E27" w:rsidRDefault="000E15C7" w:rsidP="000E15C7">
      <w:pPr>
        <w:widowControl w:val="0"/>
        <w:spacing w:before="120" w:after="0" w:line="240" w:lineRule="auto"/>
        <w:ind w:firstLine="709"/>
        <w:rPr>
          <w:rFonts w:eastAsia="Times New Roman"/>
          <w:sz w:val="26"/>
          <w:szCs w:val="26"/>
          <w:lang w:val="nl-NL"/>
        </w:rPr>
      </w:pPr>
      <w:r w:rsidRPr="008C4E27">
        <w:rPr>
          <w:rFonts w:eastAsia="Times New Roman"/>
          <w:sz w:val="26"/>
          <w:szCs w:val="26"/>
          <w:lang w:val="nl-NL"/>
        </w:rPr>
        <w:t xml:space="preserve">- Địa điểm được bảo hiểm: </w:t>
      </w:r>
      <w:r w:rsidRPr="008C4E27">
        <w:rPr>
          <w:rFonts w:eastAsia="Times New Roman"/>
          <w:bCs/>
          <w:sz w:val="26"/>
          <w:szCs w:val="26"/>
        </w:rPr>
        <w:t xml:space="preserve">Nhà máy </w:t>
      </w:r>
      <w:r w:rsidR="005275D4" w:rsidRPr="008C4E27">
        <w:rPr>
          <w:rFonts w:eastAsia="Times New Roman"/>
          <w:bCs/>
          <w:sz w:val="26"/>
          <w:szCs w:val="26"/>
        </w:rPr>
        <w:t>Đ</w:t>
      </w:r>
      <w:r w:rsidRPr="008C4E27">
        <w:rPr>
          <w:rFonts w:eastAsia="Times New Roman"/>
          <w:bCs/>
          <w:sz w:val="26"/>
          <w:szCs w:val="26"/>
        </w:rPr>
        <w:t xml:space="preserve">iện mặt trời Thác Mơ thuộc xã Đức Hạnh </w:t>
      </w:r>
      <w:r w:rsidR="00CA2D14" w:rsidRPr="008C4E27">
        <w:rPr>
          <w:rFonts w:eastAsia="Times New Roman"/>
          <w:bCs/>
          <w:sz w:val="26"/>
          <w:szCs w:val="26"/>
        </w:rPr>
        <w:lastRenderedPageBreak/>
        <w:t xml:space="preserve">- </w:t>
      </w:r>
      <w:r w:rsidRPr="008C4E27">
        <w:rPr>
          <w:rFonts w:eastAsia="Times New Roman"/>
          <w:bCs/>
          <w:sz w:val="26"/>
          <w:szCs w:val="26"/>
        </w:rPr>
        <w:t>huyện Bù Gia Mập và phường Thác Mơ thị xã Phước Long</w:t>
      </w:r>
      <w:r w:rsidR="00CA2D14" w:rsidRPr="008C4E27">
        <w:rPr>
          <w:rFonts w:eastAsia="Times New Roman"/>
          <w:bCs/>
          <w:sz w:val="26"/>
          <w:szCs w:val="26"/>
        </w:rPr>
        <w:t xml:space="preserve"> – tỉnh </w:t>
      </w:r>
      <w:r w:rsidRPr="008C4E27">
        <w:rPr>
          <w:rFonts w:eastAsia="Times New Roman"/>
          <w:bCs/>
          <w:sz w:val="26"/>
          <w:szCs w:val="26"/>
        </w:rPr>
        <w:t>Bình Phước</w:t>
      </w:r>
      <w:r w:rsidRPr="008C4E27">
        <w:rPr>
          <w:rFonts w:eastAsia="Times New Roman"/>
          <w:sz w:val="26"/>
          <w:szCs w:val="26"/>
          <w:lang w:val="nl-NL"/>
        </w:rPr>
        <w:t>.</w:t>
      </w:r>
    </w:p>
    <w:p w14:paraId="68A9576B" w14:textId="0BDE35C6" w:rsidR="000E15C7" w:rsidRPr="008C4E27" w:rsidRDefault="00AB04AC" w:rsidP="000E15C7">
      <w:pPr>
        <w:widowControl w:val="0"/>
        <w:spacing w:before="120" w:after="0" w:line="240" w:lineRule="auto"/>
        <w:ind w:firstLine="709"/>
        <w:rPr>
          <w:rFonts w:eastAsia="Times New Roman"/>
          <w:b/>
          <w:sz w:val="26"/>
          <w:szCs w:val="26"/>
          <w:lang w:val="nl-NL"/>
        </w:rPr>
      </w:pPr>
      <w:r w:rsidRPr="008C4E27">
        <w:rPr>
          <w:rFonts w:eastAsia="Times New Roman"/>
          <w:b/>
          <w:sz w:val="26"/>
          <w:szCs w:val="26"/>
          <w:lang w:val="nl-NL"/>
        </w:rPr>
        <w:t>4</w:t>
      </w:r>
      <w:r w:rsidR="000E15C7" w:rsidRPr="008C4E27">
        <w:rPr>
          <w:rFonts w:eastAsia="Times New Roman"/>
          <w:b/>
          <w:sz w:val="26"/>
          <w:szCs w:val="26"/>
          <w:lang w:val="nl-NL"/>
        </w:rPr>
        <w:t>.2</w:t>
      </w:r>
      <w:r w:rsidR="00CA2D14" w:rsidRPr="008C4E27">
        <w:rPr>
          <w:rFonts w:eastAsia="Times New Roman"/>
          <w:b/>
          <w:sz w:val="26"/>
          <w:szCs w:val="26"/>
          <w:lang w:val="nl-NL"/>
        </w:rPr>
        <w:t>.</w:t>
      </w:r>
      <w:r w:rsidR="000E15C7" w:rsidRPr="008C4E27">
        <w:rPr>
          <w:rFonts w:eastAsia="Times New Roman"/>
          <w:b/>
          <w:sz w:val="26"/>
          <w:szCs w:val="26"/>
          <w:lang w:val="nl-NL"/>
        </w:rPr>
        <w:t xml:space="preserve"> Yêu cầu về </w:t>
      </w:r>
      <w:r w:rsidR="00CA2D14" w:rsidRPr="008C4E27">
        <w:rPr>
          <w:rFonts w:eastAsia="Times New Roman"/>
          <w:b/>
          <w:sz w:val="26"/>
          <w:szCs w:val="26"/>
          <w:lang w:val="nl-NL"/>
        </w:rPr>
        <w:t>b</w:t>
      </w:r>
      <w:r w:rsidR="000E15C7" w:rsidRPr="008C4E27">
        <w:rPr>
          <w:rFonts w:eastAsia="Times New Roman"/>
          <w:b/>
          <w:sz w:val="26"/>
          <w:szCs w:val="26"/>
          <w:lang w:val="nl-NL"/>
        </w:rPr>
        <w:t>ảo hiểm</w:t>
      </w:r>
    </w:p>
    <w:p w14:paraId="59331D98" w14:textId="37F686C6" w:rsidR="00903E6F" w:rsidRPr="008C4E27" w:rsidRDefault="00C23CFC" w:rsidP="000E15C7">
      <w:pPr>
        <w:widowControl w:val="0"/>
        <w:spacing w:before="120" w:after="0" w:line="240" w:lineRule="auto"/>
        <w:ind w:firstLine="709"/>
        <w:rPr>
          <w:rFonts w:eastAsia="Times New Roman"/>
          <w:sz w:val="26"/>
          <w:szCs w:val="26"/>
          <w:lang w:val="nl-NL"/>
        </w:rPr>
      </w:pPr>
      <w:r w:rsidRPr="008C4E27">
        <w:rPr>
          <w:rFonts w:eastAsia="Times New Roman"/>
          <w:sz w:val="26"/>
          <w:szCs w:val="26"/>
          <w:lang w:val="nl-NL"/>
        </w:rPr>
        <w:t>4.2.</w:t>
      </w:r>
      <w:r w:rsidR="00903E6F" w:rsidRPr="008C4E27">
        <w:rPr>
          <w:rFonts w:eastAsia="Times New Roman"/>
          <w:sz w:val="26"/>
          <w:szCs w:val="26"/>
          <w:lang w:val="nl-NL"/>
        </w:rPr>
        <w:t>a</w:t>
      </w:r>
      <w:r w:rsidR="0078294A" w:rsidRPr="008C4E27">
        <w:rPr>
          <w:rFonts w:eastAsia="Times New Roman"/>
          <w:sz w:val="26"/>
          <w:szCs w:val="26"/>
          <w:lang w:val="nl-NL"/>
        </w:rPr>
        <w:t>.</w:t>
      </w:r>
      <w:r w:rsidR="00903E6F" w:rsidRPr="008C4E27">
        <w:rPr>
          <w:rFonts w:eastAsia="Times New Roman"/>
          <w:sz w:val="26"/>
          <w:szCs w:val="26"/>
          <w:lang w:val="nl-NL"/>
        </w:rPr>
        <w:t xml:space="preserve"> Mức khấu trừ</w:t>
      </w:r>
    </w:p>
    <w:p w14:paraId="6F010B32" w14:textId="5FCAE79E" w:rsidR="00903E6F" w:rsidRPr="008C4E27" w:rsidRDefault="00903E6F" w:rsidP="00903E6F">
      <w:pPr>
        <w:widowControl w:val="0"/>
        <w:spacing w:before="120" w:after="0" w:line="240" w:lineRule="auto"/>
        <w:ind w:firstLine="709"/>
        <w:rPr>
          <w:rFonts w:eastAsia="Times New Roman"/>
          <w:sz w:val="26"/>
          <w:szCs w:val="26"/>
          <w:lang w:val="nl-NL"/>
        </w:rPr>
      </w:pPr>
      <w:r w:rsidRPr="008C4E27">
        <w:rPr>
          <w:rFonts w:eastAsia="Times New Roman"/>
          <w:sz w:val="26"/>
          <w:szCs w:val="26"/>
          <w:lang w:val="nl-NL"/>
        </w:rPr>
        <w:t>- Thiệt hại vật chất: Tuân thủ theo quy định trong Nghị định số 67/2023/NĐ-CP ngày 06/09/2023 (tối thiểu 100 triệu đồng/01 vụ và không quá 10% số tiền bảo hiểm/01 vụ);</w:t>
      </w:r>
    </w:p>
    <w:p w14:paraId="7D6A7C58" w14:textId="6E2014CD" w:rsidR="00903E6F" w:rsidRPr="008C4E27" w:rsidRDefault="00903E6F" w:rsidP="000E15C7">
      <w:pPr>
        <w:widowControl w:val="0"/>
        <w:spacing w:before="120" w:after="0" w:line="240" w:lineRule="auto"/>
        <w:ind w:firstLine="709"/>
        <w:rPr>
          <w:rFonts w:eastAsia="Times New Roman"/>
          <w:sz w:val="26"/>
          <w:szCs w:val="26"/>
          <w:lang w:val="nl-NL"/>
        </w:rPr>
      </w:pPr>
      <w:r w:rsidRPr="008C4E27">
        <w:rPr>
          <w:rFonts w:eastAsia="Times New Roman"/>
          <w:sz w:val="26"/>
          <w:szCs w:val="26"/>
          <w:lang w:val="nl-NL"/>
        </w:rPr>
        <w:t>-  Gián đoạn kinh doanh: 07 ngày liên tiếp.</w:t>
      </w:r>
    </w:p>
    <w:p w14:paraId="5EA6A422" w14:textId="6B120883" w:rsidR="000E15C7" w:rsidRPr="008C4E27" w:rsidRDefault="00C23CFC" w:rsidP="000E15C7">
      <w:pPr>
        <w:widowControl w:val="0"/>
        <w:spacing w:before="120" w:after="0" w:line="240" w:lineRule="auto"/>
        <w:ind w:firstLine="709"/>
        <w:rPr>
          <w:rFonts w:eastAsia="Times New Roman"/>
          <w:b/>
          <w:sz w:val="26"/>
          <w:szCs w:val="26"/>
          <w:lang w:val="nl-NL"/>
        </w:rPr>
      </w:pPr>
      <w:bookmarkStart w:id="5" w:name="_Toc373674292"/>
      <w:bookmarkStart w:id="6" w:name="_Toc373674639"/>
      <w:bookmarkStart w:id="7" w:name="_Toc373738157"/>
      <w:r w:rsidRPr="008C4E27">
        <w:rPr>
          <w:rFonts w:eastAsia="Times New Roman"/>
          <w:sz w:val="26"/>
          <w:szCs w:val="26"/>
        </w:rPr>
        <w:t>4.2.</w:t>
      </w:r>
      <w:r w:rsidR="00903E6F" w:rsidRPr="008C4E27">
        <w:rPr>
          <w:rFonts w:eastAsia="Times New Roman"/>
          <w:sz w:val="26"/>
          <w:szCs w:val="26"/>
        </w:rPr>
        <w:t>b</w:t>
      </w:r>
      <w:r w:rsidR="000E15C7" w:rsidRPr="008C4E27">
        <w:rPr>
          <w:rFonts w:eastAsia="Times New Roman"/>
          <w:sz w:val="26"/>
          <w:szCs w:val="26"/>
        </w:rPr>
        <w:t>. Giá trị tài sản tham gia bảo hiểm, mức giữ lại, yêu cầu về nhà tái bảo hiểm</w:t>
      </w:r>
    </w:p>
    <w:bookmarkEnd w:id="5"/>
    <w:bookmarkEnd w:id="6"/>
    <w:bookmarkEnd w:id="7"/>
    <w:p w14:paraId="062D9FF8" w14:textId="77777777" w:rsidR="00903E6F" w:rsidRPr="008C4E27" w:rsidRDefault="000E15C7" w:rsidP="00903E6F">
      <w:pPr>
        <w:widowControl w:val="0"/>
        <w:spacing w:before="120" w:after="0" w:line="240" w:lineRule="auto"/>
        <w:ind w:firstLine="709"/>
        <w:rPr>
          <w:rFonts w:eastAsia="Times New Roman"/>
          <w:sz w:val="26"/>
          <w:szCs w:val="26"/>
        </w:rPr>
      </w:pPr>
      <w:r w:rsidRPr="008C4E27">
        <w:rPr>
          <w:rFonts w:eastAsia="Times New Roman"/>
          <w:sz w:val="26"/>
          <w:szCs w:val="26"/>
        </w:rPr>
        <w:t>Giá trị tài sản tham gia bảo hiểm như đã nêu ở phần trên.  Nhà thầu phải trình bày rõ ràng, cụ thể giá trị bảo hiểm tối đa nhà thầu giữ lại. Giá trị này không được quá 10% vốn chủ sở hữu tính đến ngày 31/12/202</w:t>
      </w:r>
      <w:r w:rsidR="00903E6F" w:rsidRPr="008C4E27">
        <w:rPr>
          <w:rFonts w:eastAsia="Times New Roman"/>
          <w:sz w:val="26"/>
          <w:szCs w:val="26"/>
        </w:rPr>
        <w:t>4</w:t>
      </w:r>
      <w:r w:rsidRPr="008C4E27">
        <w:rPr>
          <w:rFonts w:eastAsia="Times New Roman"/>
          <w:sz w:val="26"/>
          <w:szCs w:val="26"/>
        </w:rPr>
        <w:t>. Giá trị còn lại nhà thầu phải thuyết minh chi tiết chương trình tái bảo hiểm, bao gồm: Nhà tái bảo hiểm đứng đầu và các nhà tái khác; số tiền bảo hiểm từng nhà tái bảo hiểm đồng ý nhận tái.</w:t>
      </w:r>
    </w:p>
    <w:p w14:paraId="51EDCF40" w14:textId="3E600F09" w:rsidR="000E15C7" w:rsidRPr="008C4E27" w:rsidRDefault="000E15C7" w:rsidP="00903E6F">
      <w:pPr>
        <w:widowControl w:val="0"/>
        <w:spacing w:before="120" w:after="0" w:line="240" w:lineRule="auto"/>
        <w:ind w:firstLine="709"/>
        <w:rPr>
          <w:rFonts w:eastAsia="Times New Roman"/>
          <w:bCs/>
          <w:sz w:val="26"/>
          <w:szCs w:val="26"/>
        </w:rPr>
      </w:pPr>
      <w:r w:rsidRPr="008C4E27">
        <w:rPr>
          <w:rFonts w:eastAsia="Times New Roman"/>
          <w:bCs/>
          <w:sz w:val="26"/>
          <w:szCs w:val="26"/>
        </w:rPr>
        <w:t>Nhà tái bảo hiểm đứng đầu và nhà nhận tái bảo hiểm từ 10% trở lên được xếp hạng tối thiểu “BBB” theo Standard &amp; Poor’s hoặc Fitch, “B++” theo A.M.Best, “Baal” theo Moody’s hoặc các kết quả xếp hạng tương đương của các tổ chức có chức năng, kinh nghiệm xếp hạng khác tại năm tài chính gần nhất so với thời điểm đóng thầu.</w:t>
      </w:r>
    </w:p>
    <w:p w14:paraId="69DC2322" w14:textId="6A8B594B" w:rsidR="00B12456" w:rsidRPr="008C4E27" w:rsidRDefault="00C23CFC" w:rsidP="00B12456">
      <w:pPr>
        <w:widowControl w:val="0"/>
        <w:spacing w:before="120" w:after="0" w:line="240" w:lineRule="auto"/>
        <w:ind w:firstLine="709"/>
        <w:rPr>
          <w:rFonts w:eastAsia="Times New Roman"/>
          <w:bCs/>
          <w:sz w:val="26"/>
          <w:szCs w:val="26"/>
        </w:rPr>
      </w:pPr>
      <w:r w:rsidRPr="008C4E27">
        <w:rPr>
          <w:rFonts w:eastAsia="Times New Roman"/>
          <w:bCs/>
          <w:sz w:val="26"/>
          <w:szCs w:val="26"/>
        </w:rPr>
        <w:t>4.2.</w:t>
      </w:r>
      <w:r w:rsidR="00B12456" w:rsidRPr="008C4E27">
        <w:rPr>
          <w:rFonts w:eastAsia="Times New Roman"/>
          <w:bCs/>
          <w:sz w:val="26"/>
          <w:szCs w:val="26"/>
        </w:rPr>
        <w:t xml:space="preserve">c. </w:t>
      </w:r>
      <w:r w:rsidR="00B12456" w:rsidRPr="008C4E27">
        <w:rPr>
          <w:sz w:val="26"/>
          <w:szCs w:val="26"/>
        </w:rPr>
        <w:t>Thời gian giải quyết hồ sơ bồi thường</w:t>
      </w:r>
    </w:p>
    <w:p w14:paraId="4FE9AC31" w14:textId="402C205D" w:rsidR="00B12456" w:rsidRPr="008C4E27" w:rsidRDefault="00B12456" w:rsidP="00B12456">
      <w:pPr>
        <w:widowControl w:val="0"/>
        <w:spacing w:before="120" w:after="0" w:line="240" w:lineRule="auto"/>
        <w:ind w:firstLine="709"/>
        <w:rPr>
          <w:sz w:val="26"/>
          <w:szCs w:val="26"/>
        </w:rPr>
      </w:pPr>
      <w:r w:rsidRPr="008C4E27">
        <w:rPr>
          <w:sz w:val="26"/>
          <w:szCs w:val="26"/>
        </w:rPr>
        <w:t>Thời gian giải quyết hồ sơ bồi thường: Trừ những tổn thất phức tạp cần phải có giám định của đơn vị thứ ba hoặc kết luận của cơ quan có thẩm quyền thì sẽ có thỏa thuận riêng, các trường hợp còn lại thì thời gian giải q</w:t>
      </w:r>
      <w:r w:rsidR="00E96D6D" w:rsidRPr="008C4E27">
        <w:rPr>
          <w:sz w:val="26"/>
          <w:szCs w:val="26"/>
        </w:rPr>
        <w:t>uyết</w:t>
      </w:r>
      <w:r w:rsidRPr="008C4E27">
        <w:rPr>
          <w:sz w:val="26"/>
          <w:szCs w:val="26"/>
        </w:rPr>
        <w:t xml:space="preserve"> bồi thường cho mỗi vụ tổn thất không lớn hơn 60 ngày (kể từ ngày nhận được hồ sơ đề </w:t>
      </w:r>
      <w:r w:rsidR="00460A12">
        <w:rPr>
          <w:sz w:val="26"/>
          <w:szCs w:val="26"/>
        </w:rPr>
        <w:t>nghị</w:t>
      </w:r>
      <w:r w:rsidRPr="008C4E27">
        <w:rPr>
          <w:sz w:val="26"/>
          <w:szCs w:val="26"/>
        </w:rPr>
        <w:t xml:space="preserve"> bồi thường đến ngày có kết quả giải quyết bồi thường).</w:t>
      </w:r>
    </w:p>
    <w:p w14:paraId="2B34BA58" w14:textId="38820C75" w:rsidR="000E15C7" w:rsidRPr="008C4E27" w:rsidRDefault="00C23CFC" w:rsidP="000E15C7">
      <w:pPr>
        <w:widowControl w:val="0"/>
        <w:spacing w:before="120"/>
        <w:ind w:firstLine="708"/>
        <w:rPr>
          <w:rFonts w:eastAsia="Times New Roman"/>
          <w:sz w:val="26"/>
          <w:szCs w:val="26"/>
        </w:rPr>
      </w:pPr>
      <w:r w:rsidRPr="008C4E27">
        <w:rPr>
          <w:rFonts w:eastAsia="Times New Roman"/>
          <w:sz w:val="26"/>
          <w:szCs w:val="26"/>
        </w:rPr>
        <w:t>4.2.</w:t>
      </w:r>
      <w:r w:rsidR="00B12456" w:rsidRPr="008C4E27">
        <w:rPr>
          <w:rFonts w:eastAsia="Times New Roman"/>
          <w:sz w:val="26"/>
          <w:szCs w:val="26"/>
        </w:rPr>
        <w:t xml:space="preserve">d. </w:t>
      </w:r>
      <w:r w:rsidR="000E15C7" w:rsidRPr="008C4E27">
        <w:rPr>
          <w:rFonts w:eastAsia="Times New Roman"/>
          <w:sz w:val="26"/>
          <w:szCs w:val="26"/>
        </w:rPr>
        <w:t>Điều khoản bổ sung có lợi cho người mua bảo hiểm</w:t>
      </w:r>
    </w:p>
    <w:p w14:paraId="20DD919F" w14:textId="309707BC" w:rsidR="000E15C7" w:rsidRPr="008C4E27" w:rsidRDefault="000E15C7" w:rsidP="000E15C7">
      <w:pPr>
        <w:widowControl w:val="0"/>
        <w:spacing w:before="120" w:after="0" w:line="240" w:lineRule="auto"/>
        <w:ind w:firstLine="708"/>
        <w:rPr>
          <w:rFonts w:eastAsia="Times New Roman"/>
          <w:sz w:val="26"/>
          <w:szCs w:val="26"/>
        </w:rPr>
      </w:pPr>
      <w:r w:rsidRPr="008C4E27">
        <w:rPr>
          <w:rFonts w:eastAsia="Times New Roman"/>
          <w:sz w:val="26"/>
          <w:szCs w:val="26"/>
        </w:rPr>
        <w:t>Ngoài phạm vi bảo hiểm đã quy định trong</w:t>
      </w:r>
      <w:r w:rsidR="00B12456" w:rsidRPr="008C4E27">
        <w:rPr>
          <w:rFonts w:eastAsia="Times New Roman"/>
          <w:sz w:val="26"/>
          <w:szCs w:val="26"/>
        </w:rPr>
        <w:t xml:space="preserve"> yêu cầu kỹ thuật này</w:t>
      </w:r>
      <w:r w:rsidRPr="008C4E27">
        <w:rPr>
          <w:rFonts w:eastAsia="Times New Roman"/>
          <w:sz w:val="26"/>
          <w:szCs w:val="26"/>
        </w:rPr>
        <w:t>, khuyến khích nhà thầu đề xuất thêm các điều khoản bổ sung có lợi cho người mua bảo hiểm. Nhà thầu không được đề xuất điều khoản bổ sung theo hướng bất lợi cho người mua bảo hiểm.</w:t>
      </w:r>
    </w:p>
    <w:p w14:paraId="4BEE5EA2" w14:textId="3860B3CD" w:rsidR="0091362E" w:rsidRPr="008C4E27" w:rsidRDefault="0091362E" w:rsidP="0091362E">
      <w:pPr>
        <w:widowControl w:val="0"/>
        <w:spacing w:before="120" w:after="0" w:line="240" w:lineRule="auto"/>
        <w:ind w:firstLine="708"/>
        <w:rPr>
          <w:rFonts w:eastAsia="Times New Roman"/>
          <w:sz w:val="26"/>
          <w:szCs w:val="26"/>
        </w:rPr>
      </w:pPr>
      <w:r w:rsidRPr="008C4E27">
        <w:rPr>
          <w:rFonts w:eastAsia="Times New Roman"/>
          <w:sz w:val="26"/>
          <w:szCs w:val="26"/>
        </w:rPr>
        <w:t xml:space="preserve">i) Điều khoản bổ sung có lợi cho người mua bảo hiểm </w:t>
      </w:r>
    </w:p>
    <w:p w14:paraId="16496468" w14:textId="646A47BB" w:rsidR="0091362E" w:rsidRPr="008C4E27" w:rsidRDefault="0091362E" w:rsidP="0091362E">
      <w:pPr>
        <w:widowControl w:val="0"/>
        <w:spacing w:before="120" w:after="0" w:line="240" w:lineRule="auto"/>
        <w:ind w:firstLine="708"/>
        <w:rPr>
          <w:sz w:val="26"/>
          <w:szCs w:val="26"/>
          <w:lang w:val="fr-FR"/>
        </w:rPr>
      </w:pPr>
      <w:r w:rsidRPr="008C4E27">
        <w:rPr>
          <w:sz w:val="26"/>
          <w:szCs w:val="26"/>
          <w:lang w:val="fr-FR"/>
        </w:rPr>
        <w:t xml:space="preserve">Một số điều khoản bổ sung có lợi cho người mua bảo hiểm được kiến nghị, khuyến khích (không bắt buộc) nhà thầu áp dụng khi tham dự gói thầu này, chi tiết </w:t>
      </w:r>
      <w:r w:rsidRPr="008C4E27">
        <w:rPr>
          <w:b/>
          <w:i/>
          <w:sz w:val="26"/>
          <w:szCs w:val="26"/>
          <w:lang w:val="fr-FR"/>
        </w:rPr>
        <w:t>Phụ lục 01 đính kèm</w:t>
      </w:r>
      <w:r w:rsidRPr="008C4E27">
        <w:rPr>
          <w:sz w:val="26"/>
          <w:szCs w:val="26"/>
          <w:lang w:val="fr-FR"/>
        </w:rPr>
        <w:t>.</w:t>
      </w:r>
    </w:p>
    <w:p w14:paraId="5E9E9E33" w14:textId="0627F0A9" w:rsidR="0091362E" w:rsidRPr="008C4E27" w:rsidRDefault="0091362E" w:rsidP="0091362E">
      <w:pPr>
        <w:widowControl w:val="0"/>
        <w:spacing w:before="120" w:after="0" w:line="240" w:lineRule="auto"/>
        <w:ind w:firstLine="708"/>
        <w:rPr>
          <w:sz w:val="26"/>
          <w:szCs w:val="26"/>
          <w:lang w:val="fr-FR"/>
        </w:rPr>
      </w:pPr>
      <w:r w:rsidRPr="008C4E27">
        <w:rPr>
          <w:sz w:val="26"/>
          <w:szCs w:val="26"/>
          <w:lang w:val="fr-FR"/>
        </w:rPr>
        <w:t>ii) Điều khoản bổ sung bắt buộc</w:t>
      </w:r>
    </w:p>
    <w:p w14:paraId="7151F542" w14:textId="44C18FAC" w:rsidR="0091362E" w:rsidRPr="008C4E27" w:rsidRDefault="0091362E" w:rsidP="000E15C7">
      <w:pPr>
        <w:widowControl w:val="0"/>
        <w:spacing w:before="120" w:after="0" w:line="240" w:lineRule="auto"/>
        <w:ind w:firstLine="708"/>
        <w:rPr>
          <w:sz w:val="26"/>
          <w:szCs w:val="26"/>
          <w:lang w:val="fr-FR"/>
        </w:rPr>
      </w:pPr>
      <w:r w:rsidRPr="008C4E27">
        <w:rPr>
          <w:sz w:val="26"/>
          <w:szCs w:val="26"/>
          <w:lang w:val="fr-FR"/>
        </w:rPr>
        <w:t xml:space="preserve">Khi tham dự thầu, </w:t>
      </w:r>
      <w:r w:rsidR="00EA114B" w:rsidRPr="008C4E27">
        <w:rPr>
          <w:sz w:val="26"/>
          <w:szCs w:val="26"/>
          <w:lang w:val="fr-FR"/>
        </w:rPr>
        <w:t>đơn vị tham dự thầu</w:t>
      </w:r>
      <w:r w:rsidRPr="008C4E27">
        <w:rPr>
          <w:sz w:val="26"/>
          <w:szCs w:val="26"/>
          <w:lang w:val="fr-FR"/>
        </w:rPr>
        <w:t xml:space="preserve"> bắt buộc phải chào theo quy định trong </w:t>
      </w:r>
      <w:r w:rsidRPr="00F578AF">
        <w:rPr>
          <w:b/>
          <w:bCs/>
          <w:i/>
          <w:iCs/>
          <w:color w:val="EE0000"/>
          <w:sz w:val="26"/>
          <w:szCs w:val="26"/>
          <w:lang w:val="fr-FR"/>
        </w:rPr>
        <w:t>Mục 01 của Phụ lục 02</w:t>
      </w:r>
      <w:r w:rsidRPr="00F578AF">
        <w:rPr>
          <w:color w:val="EE0000"/>
          <w:sz w:val="26"/>
          <w:szCs w:val="26"/>
          <w:lang w:val="fr-FR"/>
        </w:rPr>
        <w:t xml:space="preserve"> đính kèm</w:t>
      </w:r>
      <w:r w:rsidRPr="008C4E27">
        <w:rPr>
          <w:sz w:val="26"/>
          <w:szCs w:val="26"/>
          <w:lang w:val="fr-FR"/>
        </w:rPr>
        <w:t>. Tr</w:t>
      </w:r>
      <w:r w:rsidR="00EA114B" w:rsidRPr="008C4E27">
        <w:rPr>
          <w:sz w:val="26"/>
          <w:szCs w:val="26"/>
          <w:lang w:val="fr-FR"/>
        </w:rPr>
        <w:t>ường</w:t>
      </w:r>
      <w:r w:rsidRPr="008C4E27">
        <w:rPr>
          <w:sz w:val="26"/>
          <w:szCs w:val="26"/>
          <w:lang w:val="fr-FR"/>
        </w:rPr>
        <w:t xml:space="preserve"> hợp nhà thầu không </w:t>
      </w:r>
      <w:r w:rsidR="00EA114B" w:rsidRPr="008C4E27">
        <w:rPr>
          <w:sz w:val="26"/>
          <w:szCs w:val="26"/>
          <w:lang w:val="fr-FR"/>
        </w:rPr>
        <w:t>ch</w:t>
      </w:r>
      <w:r w:rsidRPr="008C4E27">
        <w:rPr>
          <w:sz w:val="26"/>
          <w:szCs w:val="26"/>
          <w:lang w:val="fr-FR"/>
        </w:rPr>
        <w:t>ào thì được coi là không đáp ứng yêu cầu</w:t>
      </w:r>
      <w:r w:rsidR="00EA114B" w:rsidRPr="008C4E27">
        <w:rPr>
          <w:sz w:val="26"/>
          <w:szCs w:val="26"/>
          <w:lang w:val="fr-FR"/>
        </w:rPr>
        <w:t xml:space="preserve"> kỹ thuật</w:t>
      </w:r>
      <w:r w:rsidRPr="008C4E27">
        <w:rPr>
          <w:sz w:val="26"/>
          <w:szCs w:val="26"/>
          <w:lang w:val="fr-FR"/>
        </w:rPr>
        <w:t xml:space="preserve"> và bị loại theo như quy định trong tiêu chuẩn đánh giá quy định tại </w:t>
      </w:r>
      <w:r w:rsidR="00F75F96">
        <w:rPr>
          <w:sz w:val="26"/>
          <w:szCs w:val="26"/>
          <w:lang w:val="fr-FR"/>
        </w:rPr>
        <w:t>Chương III – Tiêu chuẩn đánh giá kỹ thuật ( Mục 4.2)</w:t>
      </w:r>
    </w:p>
    <w:p w14:paraId="7BFE16BE" w14:textId="4F797CD2" w:rsidR="0091362E" w:rsidRPr="008C4E27" w:rsidRDefault="0091362E" w:rsidP="000E15C7">
      <w:pPr>
        <w:widowControl w:val="0"/>
        <w:spacing w:before="120" w:after="0" w:line="240" w:lineRule="auto"/>
        <w:ind w:firstLine="708"/>
        <w:rPr>
          <w:sz w:val="26"/>
          <w:szCs w:val="26"/>
          <w:lang w:val="fr-FR"/>
        </w:rPr>
      </w:pPr>
      <w:r w:rsidRPr="008C4E27">
        <w:rPr>
          <w:sz w:val="26"/>
          <w:szCs w:val="26"/>
          <w:lang w:val="fr-FR"/>
        </w:rPr>
        <w:t xml:space="preserve">iii) Điều khoản bổ sung </w:t>
      </w:r>
      <w:r w:rsidR="00566BE7" w:rsidRPr="008C4E27">
        <w:rPr>
          <w:sz w:val="26"/>
          <w:szCs w:val="26"/>
          <w:lang w:val="fr-FR"/>
        </w:rPr>
        <w:t>cộng</w:t>
      </w:r>
      <w:r w:rsidRPr="008C4E27">
        <w:rPr>
          <w:sz w:val="26"/>
          <w:szCs w:val="26"/>
          <w:lang w:val="fr-FR"/>
        </w:rPr>
        <w:t xml:space="preserve"> thêm điểm khi đánh giá</w:t>
      </w:r>
      <w:r w:rsidR="00566BE7" w:rsidRPr="008C4E27">
        <w:rPr>
          <w:sz w:val="26"/>
          <w:szCs w:val="26"/>
          <w:lang w:val="fr-FR"/>
        </w:rPr>
        <w:t xml:space="preserve"> hồ sơ dự thầu</w:t>
      </w:r>
    </w:p>
    <w:p w14:paraId="45C9FBB5" w14:textId="4C64515A" w:rsidR="00F75F96" w:rsidRDefault="0091362E" w:rsidP="00566BE7">
      <w:pPr>
        <w:widowControl w:val="0"/>
        <w:spacing w:before="120" w:after="0" w:line="240" w:lineRule="auto"/>
        <w:ind w:firstLine="708"/>
        <w:rPr>
          <w:sz w:val="26"/>
          <w:szCs w:val="26"/>
          <w:lang w:val="fr-FR"/>
        </w:rPr>
      </w:pPr>
      <w:r w:rsidRPr="008C4E27">
        <w:rPr>
          <w:sz w:val="26"/>
          <w:szCs w:val="26"/>
          <w:lang w:val="fr-FR"/>
        </w:rPr>
        <w:t xml:space="preserve">Khi tham dự thầu, </w:t>
      </w:r>
      <w:r w:rsidR="00EA114B" w:rsidRPr="008C4E27">
        <w:rPr>
          <w:sz w:val="26"/>
          <w:szCs w:val="26"/>
          <w:lang w:val="fr-FR"/>
        </w:rPr>
        <w:t>đơn vị tham dự thầu</w:t>
      </w:r>
      <w:r w:rsidRPr="008C4E27">
        <w:rPr>
          <w:sz w:val="26"/>
          <w:szCs w:val="26"/>
          <w:lang w:val="fr-FR"/>
        </w:rPr>
        <w:t xml:space="preserve"> được khuyến khích </w:t>
      </w:r>
      <w:r w:rsidR="00566BE7" w:rsidRPr="008C4E27">
        <w:rPr>
          <w:sz w:val="26"/>
          <w:szCs w:val="26"/>
          <w:lang w:val="fr-FR"/>
        </w:rPr>
        <w:t>ch</w:t>
      </w:r>
      <w:r w:rsidRPr="008C4E27">
        <w:rPr>
          <w:sz w:val="26"/>
          <w:szCs w:val="26"/>
          <w:lang w:val="fr-FR"/>
        </w:rPr>
        <w:t>ào</w:t>
      </w:r>
      <w:r w:rsidR="00566BE7" w:rsidRPr="008C4E27">
        <w:rPr>
          <w:sz w:val="26"/>
          <w:szCs w:val="26"/>
          <w:lang w:val="fr-FR"/>
        </w:rPr>
        <w:t xml:space="preserve"> các điều khoản bổ sung  quy định trong </w:t>
      </w:r>
      <w:r w:rsidR="00566BE7" w:rsidRPr="008C4E27">
        <w:rPr>
          <w:b/>
          <w:bCs/>
          <w:i/>
          <w:iCs/>
          <w:sz w:val="26"/>
          <w:szCs w:val="26"/>
          <w:lang w:val="fr-FR"/>
        </w:rPr>
        <w:t>Mục 02 của Phụ lục 02</w:t>
      </w:r>
      <w:r w:rsidR="00566BE7" w:rsidRPr="008C4E27">
        <w:rPr>
          <w:sz w:val="26"/>
          <w:szCs w:val="26"/>
          <w:lang w:val="fr-FR"/>
        </w:rPr>
        <w:t xml:space="preserve"> đính kèm</w:t>
      </w:r>
      <w:r w:rsidRPr="008C4E27">
        <w:rPr>
          <w:sz w:val="26"/>
          <w:szCs w:val="26"/>
          <w:lang w:val="fr-FR"/>
        </w:rPr>
        <w:t xml:space="preserve"> để có điểm ưu tiên </w:t>
      </w:r>
      <w:r w:rsidR="00566BE7" w:rsidRPr="008C4E27">
        <w:rPr>
          <w:sz w:val="26"/>
          <w:szCs w:val="26"/>
          <w:lang w:val="fr-FR"/>
        </w:rPr>
        <w:t xml:space="preserve">đạt được thang điểm tối đa theo như quy định </w:t>
      </w:r>
      <w:r w:rsidR="00F75F96">
        <w:rPr>
          <w:sz w:val="26"/>
          <w:szCs w:val="26"/>
          <w:lang w:val="fr-FR"/>
        </w:rPr>
        <w:t>Chương III – Tiêu chuẩn đánh giá kỹ thuật (Mục 4.</w:t>
      </w:r>
      <w:r w:rsidR="00766925">
        <w:rPr>
          <w:sz w:val="26"/>
          <w:szCs w:val="26"/>
          <w:lang w:val="fr-FR"/>
        </w:rPr>
        <w:t>2</w:t>
      </w:r>
      <w:r w:rsidR="00F75F96">
        <w:rPr>
          <w:sz w:val="26"/>
          <w:szCs w:val="26"/>
          <w:lang w:val="fr-FR"/>
        </w:rPr>
        <w:t>)</w:t>
      </w:r>
    </w:p>
    <w:p w14:paraId="66567E9B" w14:textId="2CAC6D88" w:rsidR="0091362E" w:rsidRPr="008C4E27" w:rsidRDefault="00AB04AC" w:rsidP="000E15C7">
      <w:pPr>
        <w:widowControl w:val="0"/>
        <w:spacing w:before="120" w:after="0" w:line="240" w:lineRule="auto"/>
        <w:ind w:firstLine="708"/>
        <w:rPr>
          <w:b/>
          <w:bCs/>
          <w:sz w:val="26"/>
          <w:szCs w:val="26"/>
          <w:lang w:val="fr-FR"/>
        </w:rPr>
      </w:pPr>
      <w:r w:rsidRPr="008C4E27">
        <w:rPr>
          <w:b/>
          <w:bCs/>
          <w:sz w:val="26"/>
          <w:szCs w:val="26"/>
          <w:lang w:val="fr-FR"/>
        </w:rPr>
        <w:lastRenderedPageBreak/>
        <w:t>4</w:t>
      </w:r>
      <w:r w:rsidR="00566BE7" w:rsidRPr="008C4E27">
        <w:rPr>
          <w:b/>
          <w:bCs/>
          <w:sz w:val="26"/>
          <w:szCs w:val="26"/>
          <w:lang w:val="fr-FR"/>
        </w:rPr>
        <w:t>.3. Bộ máy tổ chức và nhân sự bố trí thực hiện phạm vi công việc bảo hiểm</w:t>
      </w:r>
    </w:p>
    <w:p w14:paraId="5CB89C3C" w14:textId="2AD394B7" w:rsidR="00566BE7" w:rsidRPr="008C4E27" w:rsidRDefault="00C23CFC" w:rsidP="00566BE7">
      <w:pPr>
        <w:spacing w:after="120"/>
        <w:ind w:firstLine="708"/>
        <w:rPr>
          <w:sz w:val="26"/>
          <w:szCs w:val="26"/>
          <w:lang w:val="fr-FR"/>
        </w:rPr>
      </w:pPr>
      <w:r w:rsidRPr="008C4E27">
        <w:rPr>
          <w:sz w:val="26"/>
          <w:szCs w:val="26"/>
          <w:lang w:val="fr-FR"/>
        </w:rPr>
        <w:t>4.3.</w:t>
      </w:r>
      <w:r w:rsidR="00566BE7" w:rsidRPr="008C4E27">
        <w:rPr>
          <w:sz w:val="26"/>
          <w:szCs w:val="26"/>
          <w:lang w:val="fr-FR"/>
        </w:rPr>
        <w:t>a.  Bộ máy tổ chức</w:t>
      </w:r>
    </w:p>
    <w:p w14:paraId="314EA1C2" w14:textId="7AF7C66E" w:rsidR="00566BE7" w:rsidRPr="008C4E27" w:rsidRDefault="00566BE7" w:rsidP="00566BE7">
      <w:pPr>
        <w:spacing w:after="120"/>
        <w:ind w:firstLine="708"/>
        <w:rPr>
          <w:sz w:val="26"/>
          <w:szCs w:val="26"/>
        </w:rPr>
      </w:pPr>
      <w:r w:rsidRPr="008C4E27">
        <w:rPr>
          <w:sz w:val="26"/>
          <w:szCs w:val="26"/>
          <w:lang w:val="fr-FR"/>
        </w:rPr>
        <w:t xml:space="preserve">Có sơ đồ tổng quát bố trí bộ máy tổ chức của doanh nghiệp, trong đó tối thiểu thể hiện được </w:t>
      </w:r>
      <w:r w:rsidRPr="008C4E27">
        <w:rPr>
          <w:sz w:val="26"/>
          <w:szCs w:val="26"/>
        </w:rPr>
        <w:t>Lãnh đạo quản lý chung/Chủ nhiệm dự án trực tiếp làm việc trong lĩnh vực bảo hiểm.</w:t>
      </w:r>
    </w:p>
    <w:p w14:paraId="30A061E6" w14:textId="18C95D2D" w:rsidR="00566BE7" w:rsidRPr="008C4E27" w:rsidRDefault="00C23CFC" w:rsidP="00566BE7">
      <w:pPr>
        <w:spacing w:after="120"/>
        <w:ind w:firstLine="708"/>
        <w:rPr>
          <w:sz w:val="26"/>
          <w:szCs w:val="26"/>
        </w:rPr>
      </w:pPr>
      <w:r w:rsidRPr="008C4E27">
        <w:rPr>
          <w:sz w:val="26"/>
          <w:szCs w:val="26"/>
        </w:rPr>
        <w:t>4.3.</w:t>
      </w:r>
      <w:r w:rsidR="00566BE7" w:rsidRPr="008C4E27">
        <w:rPr>
          <w:sz w:val="26"/>
          <w:szCs w:val="26"/>
        </w:rPr>
        <w:t>b. Bố trí nhân sự thực hiện</w:t>
      </w:r>
    </w:p>
    <w:p w14:paraId="13D886E7" w14:textId="39148A52" w:rsidR="00566BE7" w:rsidRPr="008C4E27" w:rsidRDefault="00566BE7" w:rsidP="00566BE7">
      <w:pPr>
        <w:spacing w:after="120"/>
        <w:ind w:firstLine="708"/>
        <w:rPr>
          <w:sz w:val="26"/>
          <w:szCs w:val="26"/>
        </w:rPr>
      </w:pPr>
      <w:r w:rsidRPr="008C4E27">
        <w:rPr>
          <w:sz w:val="26"/>
          <w:szCs w:val="26"/>
        </w:rPr>
        <w:t>Bố trí nhân sự thực hiện lĩnh vực liên quan đến nghiệp vụ bảo hiểm thì ít nhất phải có phân công nhân sự cho các vị trí:</w:t>
      </w:r>
    </w:p>
    <w:p w14:paraId="74BC174B" w14:textId="77777777" w:rsidR="00566BE7" w:rsidRPr="008C4E27" w:rsidRDefault="00566BE7" w:rsidP="00F32ECD">
      <w:pPr>
        <w:pStyle w:val="ListParagraph"/>
        <w:numPr>
          <w:ilvl w:val="0"/>
          <w:numId w:val="15"/>
        </w:numPr>
        <w:spacing w:before="0" w:after="120" w:line="240" w:lineRule="auto"/>
        <w:rPr>
          <w:sz w:val="26"/>
          <w:szCs w:val="26"/>
        </w:rPr>
      </w:pPr>
      <w:r w:rsidRPr="008C4E27">
        <w:rPr>
          <w:sz w:val="26"/>
          <w:szCs w:val="26"/>
        </w:rPr>
        <w:t>Phụ trách kỹ thuật nghiệp vụ bảo hiểm;</w:t>
      </w:r>
    </w:p>
    <w:p w14:paraId="6ED68E1B" w14:textId="77777777" w:rsidR="00566BE7" w:rsidRPr="008C4E27" w:rsidRDefault="00566BE7" w:rsidP="00F32ECD">
      <w:pPr>
        <w:pStyle w:val="ListParagraph"/>
        <w:numPr>
          <w:ilvl w:val="0"/>
          <w:numId w:val="15"/>
        </w:numPr>
        <w:spacing w:before="0" w:after="120" w:line="240" w:lineRule="auto"/>
        <w:rPr>
          <w:sz w:val="26"/>
          <w:szCs w:val="26"/>
        </w:rPr>
      </w:pPr>
      <w:r w:rsidRPr="008C4E27">
        <w:rPr>
          <w:sz w:val="26"/>
          <w:szCs w:val="26"/>
        </w:rPr>
        <w:t>Phụ trách giám định tổn thất;</w:t>
      </w:r>
    </w:p>
    <w:p w14:paraId="3816975F" w14:textId="77777777" w:rsidR="00566BE7" w:rsidRPr="008C4E27" w:rsidRDefault="00566BE7" w:rsidP="00F32ECD">
      <w:pPr>
        <w:pStyle w:val="ListParagraph"/>
        <w:numPr>
          <w:ilvl w:val="0"/>
          <w:numId w:val="15"/>
        </w:numPr>
        <w:spacing w:before="0" w:after="120" w:line="240" w:lineRule="auto"/>
        <w:rPr>
          <w:sz w:val="26"/>
          <w:szCs w:val="26"/>
        </w:rPr>
      </w:pPr>
      <w:r w:rsidRPr="008C4E27">
        <w:rPr>
          <w:sz w:val="26"/>
          <w:szCs w:val="26"/>
        </w:rPr>
        <w:t>Phụ trách bồi thường.</w:t>
      </w:r>
    </w:p>
    <w:p w14:paraId="6F283775" w14:textId="17FBE41B" w:rsidR="000E15C7" w:rsidRPr="008C4E27" w:rsidRDefault="00AB04AC" w:rsidP="00566BE7">
      <w:pPr>
        <w:widowControl w:val="0"/>
        <w:spacing w:before="120" w:after="0" w:line="240" w:lineRule="auto"/>
        <w:ind w:firstLine="708"/>
        <w:rPr>
          <w:rFonts w:eastAsia="Times New Roman"/>
          <w:b/>
          <w:sz w:val="26"/>
          <w:szCs w:val="26"/>
        </w:rPr>
      </w:pPr>
      <w:r w:rsidRPr="008C4E27">
        <w:rPr>
          <w:rFonts w:eastAsia="Times New Roman"/>
          <w:b/>
          <w:sz w:val="26"/>
          <w:szCs w:val="26"/>
        </w:rPr>
        <w:t>4</w:t>
      </w:r>
      <w:r w:rsidR="000E15C7" w:rsidRPr="008C4E27">
        <w:rPr>
          <w:rFonts w:eastAsia="Times New Roman"/>
          <w:b/>
          <w:sz w:val="26"/>
          <w:szCs w:val="26"/>
        </w:rPr>
        <w:t>.</w:t>
      </w:r>
      <w:r w:rsidR="00566BE7" w:rsidRPr="008C4E27">
        <w:rPr>
          <w:rFonts w:eastAsia="Times New Roman"/>
          <w:b/>
          <w:sz w:val="26"/>
          <w:szCs w:val="26"/>
        </w:rPr>
        <w:t>4.</w:t>
      </w:r>
      <w:r w:rsidR="000E15C7" w:rsidRPr="008C4E27">
        <w:rPr>
          <w:rFonts w:eastAsia="Times New Roman"/>
          <w:b/>
          <w:sz w:val="26"/>
          <w:szCs w:val="26"/>
        </w:rPr>
        <w:t xml:space="preserve"> </w:t>
      </w:r>
      <w:r w:rsidR="00566BE7" w:rsidRPr="008C4E27">
        <w:rPr>
          <w:rFonts w:eastAsia="Times New Roman"/>
          <w:b/>
          <w:sz w:val="26"/>
          <w:szCs w:val="26"/>
        </w:rPr>
        <w:t>Hồ sơ tham dự thực hiện gói thầu</w:t>
      </w:r>
      <w:r w:rsidR="000E15C7" w:rsidRPr="008C4E27">
        <w:rPr>
          <w:rFonts w:eastAsia="Times New Roman"/>
          <w:b/>
          <w:sz w:val="26"/>
          <w:szCs w:val="26"/>
        </w:rPr>
        <w:t xml:space="preserve"> </w:t>
      </w:r>
    </w:p>
    <w:p w14:paraId="7C6421A0" w14:textId="4C3AE4C2" w:rsidR="00D91DB2" w:rsidRPr="008C4E27" w:rsidRDefault="00D91DB2" w:rsidP="000E15C7">
      <w:pPr>
        <w:widowControl w:val="0"/>
        <w:spacing w:before="120" w:after="0" w:line="240" w:lineRule="auto"/>
        <w:ind w:firstLine="709"/>
        <w:rPr>
          <w:rFonts w:eastAsia="Times New Roman"/>
          <w:sz w:val="26"/>
          <w:szCs w:val="26"/>
        </w:rPr>
      </w:pPr>
      <w:r w:rsidRPr="008C4E27">
        <w:rPr>
          <w:rFonts w:eastAsia="Times New Roman"/>
          <w:sz w:val="26"/>
          <w:szCs w:val="26"/>
        </w:rPr>
        <w:t>Nguyên tắc chung, đơn vị tham gia dự thầu cần phải tìm hiểu toàn bộ các nội dung quy định trong yêu cầu kỹ thuật này để chuẩn bị hồ sơ tham gia dự thầu</w:t>
      </w:r>
      <w:r w:rsidR="00843FAD" w:rsidRPr="008C4E27">
        <w:rPr>
          <w:rFonts w:eastAsia="Times New Roman"/>
          <w:sz w:val="26"/>
          <w:szCs w:val="26"/>
        </w:rPr>
        <w:t>.</w:t>
      </w:r>
      <w:r w:rsidRPr="008C4E27">
        <w:rPr>
          <w:rFonts w:eastAsia="Times New Roman"/>
          <w:sz w:val="26"/>
          <w:szCs w:val="26"/>
        </w:rPr>
        <w:t xml:space="preserve"> Trong đó </w:t>
      </w:r>
      <w:r w:rsidR="00843FAD" w:rsidRPr="008C4E27">
        <w:rPr>
          <w:rFonts w:eastAsia="Times New Roman"/>
          <w:sz w:val="26"/>
          <w:szCs w:val="26"/>
        </w:rPr>
        <w:t>để được đánh giá là đáp ứng yêu</w:t>
      </w:r>
      <w:r w:rsidR="00F53983" w:rsidRPr="008C4E27">
        <w:rPr>
          <w:rFonts w:eastAsia="Times New Roman"/>
          <w:sz w:val="26"/>
          <w:szCs w:val="26"/>
        </w:rPr>
        <w:t xml:space="preserve"> cầu</w:t>
      </w:r>
      <w:r w:rsidR="00843FAD" w:rsidRPr="008C4E27">
        <w:rPr>
          <w:rFonts w:eastAsia="Times New Roman"/>
          <w:sz w:val="26"/>
          <w:szCs w:val="26"/>
        </w:rPr>
        <w:t xml:space="preserve"> kỹ thuật</w:t>
      </w:r>
      <w:r w:rsidR="00F53983" w:rsidRPr="008C4E27">
        <w:rPr>
          <w:rFonts w:eastAsia="Times New Roman"/>
          <w:sz w:val="26"/>
          <w:szCs w:val="26"/>
        </w:rPr>
        <w:t xml:space="preserve">, </w:t>
      </w:r>
      <w:r w:rsidR="00843FAD" w:rsidRPr="008C4E27">
        <w:rPr>
          <w:rFonts w:eastAsia="Times New Roman"/>
          <w:sz w:val="26"/>
          <w:szCs w:val="26"/>
        </w:rPr>
        <w:t>nội dung hồ sơ tham gia dự thầu phải trình bày tối thiểu được các nội dung như sau:</w:t>
      </w:r>
    </w:p>
    <w:p w14:paraId="37719FA5" w14:textId="38A7AC08" w:rsidR="00843FAD" w:rsidRPr="008C4E27" w:rsidRDefault="00843FAD" w:rsidP="00843FAD">
      <w:pPr>
        <w:widowControl w:val="0"/>
        <w:spacing w:before="120"/>
        <w:ind w:firstLine="360"/>
        <w:rPr>
          <w:sz w:val="26"/>
          <w:szCs w:val="26"/>
        </w:rPr>
      </w:pPr>
      <w:r w:rsidRPr="008C4E27">
        <w:rPr>
          <w:rFonts w:eastAsia="Times New Roman"/>
          <w:sz w:val="26"/>
          <w:szCs w:val="26"/>
        </w:rPr>
        <w:tab/>
      </w:r>
      <w:r w:rsidR="00C23CFC" w:rsidRPr="008C4E27">
        <w:rPr>
          <w:rFonts w:eastAsia="Times New Roman"/>
          <w:sz w:val="26"/>
          <w:szCs w:val="26"/>
        </w:rPr>
        <w:t>4.4.</w:t>
      </w:r>
      <w:r w:rsidRPr="008C4E27">
        <w:rPr>
          <w:rFonts w:eastAsia="Times New Roman"/>
          <w:sz w:val="26"/>
          <w:szCs w:val="26"/>
        </w:rPr>
        <w:t xml:space="preserve">a. </w:t>
      </w:r>
      <w:r w:rsidRPr="008C4E27">
        <w:rPr>
          <w:sz w:val="26"/>
          <w:szCs w:val="26"/>
        </w:rPr>
        <w:t>Nêu rõ các điều kiện, điều khoản của Quy tắc bảo hiểm của doanh nghiệp bảo hiểm (nhà thầu) đăng ký với Bộ Tài chính và các điều khoản sửa đổi bổ sung đính kèm (phương thức, biểu mẫu, hồ sơ thủ tục giải quyết khiếu nại, bồi thường cho khách hàng).</w:t>
      </w:r>
    </w:p>
    <w:p w14:paraId="48286939" w14:textId="6B967E18" w:rsidR="0032180A" w:rsidRPr="008C4E27" w:rsidRDefault="00C23CFC" w:rsidP="0032180A">
      <w:pPr>
        <w:widowControl w:val="0"/>
        <w:spacing w:before="120"/>
        <w:ind w:firstLine="709"/>
        <w:rPr>
          <w:bCs/>
          <w:sz w:val="26"/>
          <w:szCs w:val="26"/>
        </w:rPr>
      </w:pPr>
      <w:r w:rsidRPr="008C4E27">
        <w:rPr>
          <w:bCs/>
          <w:sz w:val="26"/>
          <w:szCs w:val="26"/>
        </w:rPr>
        <w:t>4.4.</w:t>
      </w:r>
      <w:r w:rsidR="00843FAD" w:rsidRPr="008C4E27">
        <w:rPr>
          <w:bCs/>
          <w:sz w:val="26"/>
          <w:szCs w:val="26"/>
        </w:rPr>
        <w:t xml:space="preserve">b. Lập bảng tổng hợp các dữ liệu đề xuất của nhà thầu và nộp đính kèm cùng hồ sơ tham gia dự thầu, chi tiết như </w:t>
      </w:r>
      <w:r w:rsidR="00843FAD" w:rsidRPr="008C4E27">
        <w:rPr>
          <w:bCs/>
          <w:iCs/>
          <w:sz w:val="26"/>
          <w:szCs w:val="26"/>
        </w:rPr>
        <w:t>Phụ lục 03 đính kèm;</w:t>
      </w:r>
    </w:p>
    <w:p w14:paraId="2FB1CAA2" w14:textId="7FCF814B" w:rsidR="0032180A" w:rsidRPr="008C4E27" w:rsidRDefault="00C23CFC" w:rsidP="0032180A">
      <w:pPr>
        <w:widowControl w:val="0"/>
        <w:spacing w:before="120"/>
        <w:ind w:firstLine="709"/>
        <w:rPr>
          <w:bCs/>
          <w:sz w:val="26"/>
          <w:szCs w:val="26"/>
        </w:rPr>
      </w:pPr>
      <w:r w:rsidRPr="008C4E27">
        <w:rPr>
          <w:bCs/>
          <w:sz w:val="26"/>
          <w:szCs w:val="26"/>
        </w:rPr>
        <w:t>4.4.</w:t>
      </w:r>
      <w:r w:rsidR="0032180A" w:rsidRPr="008C4E27">
        <w:rPr>
          <w:bCs/>
          <w:sz w:val="26"/>
          <w:szCs w:val="26"/>
        </w:rPr>
        <w:t>c</w:t>
      </w:r>
      <w:r w:rsidR="00F5007F" w:rsidRPr="008C4E27">
        <w:rPr>
          <w:bCs/>
          <w:sz w:val="26"/>
          <w:szCs w:val="26"/>
        </w:rPr>
        <w:t>.</w:t>
      </w:r>
      <w:r w:rsidR="0032180A" w:rsidRPr="008C4E27">
        <w:rPr>
          <w:bCs/>
          <w:sz w:val="26"/>
          <w:szCs w:val="26"/>
        </w:rPr>
        <w:t xml:space="preserve"> Bản chào phí khi tham dự thầu tối thiểu phải bao gồm các nội dung quy định dưới đây:</w:t>
      </w:r>
    </w:p>
    <w:p w14:paraId="7B4AB006" w14:textId="77777777" w:rsidR="006A6DC3" w:rsidRPr="008C4E27" w:rsidRDefault="0032180A" w:rsidP="006A6DC3">
      <w:pPr>
        <w:widowControl w:val="0"/>
        <w:spacing w:before="120"/>
        <w:ind w:firstLine="709"/>
        <w:rPr>
          <w:b/>
          <w:sz w:val="26"/>
          <w:szCs w:val="26"/>
        </w:rPr>
      </w:pPr>
      <w:r w:rsidRPr="008C4E27">
        <w:rPr>
          <w:bCs/>
          <w:sz w:val="26"/>
          <w:szCs w:val="26"/>
        </w:rPr>
        <w:t>1.</w:t>
      </w:r>
      <w:r w:rsidRPr="008C4E27">
        <w:rPr>
          <w:b/>
          <w:sz w:val="26"/>
          <w:szCs w:val="26"/>
        </w:rPr>
        <w:t xml:space="preserve"> </w:t>
      </w:r>
      <w:r w:rsidRPr="008C4E27">
        <w:rPr>
          <w:sz w:val="26"/>
          <w:szCs w:val="26"/>
          <w:lang w:val="nl-NL"/>
        </w:rPr>
        <w:t xml:space="preserve"> Bên mua bảo hiểm/Chủ hợp đồng bảo hiểm: </w:t>
      </w:r>
      <w:r w:rsidRPr="008C4E27">
        <w:rPr>
          <w:spacing w:val="-6"/>
          <w:sz w:val="26"/>
          <w:szCs w:val="26"/>
          <w:lang w:val="en-GB"/>
        </w:rPr>
        <w:t>Công ty Cổ phần Thủy điện Thác Mơ;</w:t>
      </w:r>
    </w:p>
    <w:p w14:paraId="44A778D5" w14:textId="77777777" w:rsidR="006A6DC3" w:rsidRPr="008C4E27" w:rsidRDefault="006A6DC3" w:rsidP="006A6DC3">
      <w:pPr>
        <w:widowControl w:val="0"/>
        <w:spacing w:before="120"/>
        <w:ind w:firstLine="709"/>
        <w:rPr>
          <w:b/>
          <w:sz w:val="26"/>
          <w:szCs w:val="26"/>
        </w:rPr>
      </w:pPr>
      <w:r w:rsidRPr="008C4E27">
        <w:rPr>
          <w:bCs/>
          <w:sz w:val="26"/>
          <w:szCs w:val="26"/>
        </w:rPr>
        <w:t>2</w:t>
      </w:r>
      <w:r w:rsidRPr="008C4E27">
        <w:rPr>
          <w:b/>
          <w:sz w:val="26"/>
          <w:szCs w:val="26"/>
        </w:rPr>
        <w:t xml:space="preserve">. </w:t>
      </w:r>
      <w:r w:rsidR="0032180A" w:rsidRPr="008C4E27">
        <w:rPr>
          <w:sz w:val="26"/>
          <w:szCs w:val="26"/>
          <w:lang w:val="nl-NL"/>
        </w:rPr>
        <w:t xml:space="preserve">Bên thụ hưởng (được) bảo hiểm: </w:t>
      </w:r>
      <w:r w:rsidR="0032180A" w:rsidRPr="008C4E27">
        <w:rPr>
          <w:rFonts w:eastAsia="Times New Roman"/>
          <w:sz w:val="26"/>
          <w:szCs w:val="26"/>
        </w:rPr>
        <w:t>Ngân hàng TNHH MTV Shinhan Việt Nam;</w:t>
      </w:r>
    </w:p>
    <w:p w14:paraId="792465FC" w14:textId="77777777" w:rsidR="006A6DC3" w:rsidRPr="008C4E27" w:rsidRDefault="006A6DC3" w:rsidP="006A6DC3">
      <w:pPr>
        <w:widowControl w:val="0"/>
        <w:spacing w:before="120"/>
        <w:ind w:firstLine="709"/>
        <w:rPr>
          <w:bCs/>
          <w:sz w:val="26"/>
          <w:szCs w:val="26"/>
        </w:rPr>
      </w:pPr>
      <w:r w:rsidRPr="008C4E27">
        <w:rPr>
          <w:bCs/>
          <w:sz w:val="26"/>
          <w:szCs w:val="26"/>
        </w:rPr>
        <w:t xml:space="preserve">3. </w:t>
      </w:r>
      <w:r w:rsidR="0032180A" w:rsidRPr="008C4E27">
        <w:rPr>
          <w:bCs/>
          <w:sz w:val="26"/>
          <w:szCs w:val="26"/>
        </w:rPr>
        <w:t xml:space="preserve">Thời hạn bảo hiểm: </w:t>
      </w:r>
      <w:r w:rsidR="0032180A" w:rsidRPr="008C4E27">
        <w:rPr>
          <w:rFonts w:eastAsia="Times New Roman"/>
          <w:bCs/>
          <w:sz w:val="26"/>
          <w:szCs w:val="26"/>
          <w:lang w:val="nl-NL"/>
        </w:rPr>
        <w:t>từ 00 giờ 00 phút ngày 01/10/2025 đến 24 giờ 00 phút ngày 30/09/2026;</w:t>
      </w:r>
    </w:p>
    <w:p w14:paraId="1481BF3A" w14:textId="20142418" w:rsidR="0032180A" w:rsidRPr="008C4E27" w:rsidRDefault="006A6DC3" w:rsidP="006A6DC3">
      <w:pPr>
        <w:widowControl w:val="0"/>
        <w:spacing w:before="120"/>
        <w:ind w:firstLine="709"/>
        <w:rPr>
          <w:b/>
          <w:sz w:val="26"/>
          <w:szCs w:val="26"/>
        </w:rPr>
      </w:pPr>
      <w:r w:rsidRPr="008C4E27">
        <w:rPr>
          <w:bCs/>
          <w:sz w:val="26"/>
          <w:szCs w:val="26"/>
        </w:rPr>
        <w:t>4</w:t>
      </w:r>
      <w:r w:rsidRPr="008C4E27">
        <w:rPr>
          <w:b/>
          <w:sz w:val="26"/>
          <w:szCs w:val="26"/>
        </w:rPr>
        <w:t xml:space="preserve">. </w:t>
      </w:r>
      <w:r w:rsidR="0032180A" w:rsidRPr="008C4E27">
        <w:rPr>
          <w:sz w:val="26"/>
          <w:szCs w:val="26"/>
        </w:rPr>
        <w:t>Phạm vi bảo hiểm:</w:t>
      </w:r>
    </w:p>
    <w:p w14:paraId="75F21D17" w14:textId="2F3D5D32" w:rsidR="0032180A" w:rsidRPr="008C4E27" w:rsidRDefault="0032180A" w:rsidP="0032180A">
      <w:pPr>
        <w:widowControl w:val="0"/>
        <w:spacing w:after="120"/>
        <w:ind w:left="720" w:firstLine="720"/>
        <w:rPr>
          <w:sz w:val="26"/>
          <w:szCs w:val="26"/>
        </w:rPr>
      </w:pPr>
      <w:r w:rsidRPr="008C4E27">
        <w:rPr>
          <w:sz w:val="26"/>
          <w:szCs w:val="26"/>
        </w:rPr>
        <w:t>i. Phạm vi bảo hiểm thiệt hại vật chất;</w:t>
      </w:r>
    </w:p>
    <w:p w14:paraId="6452FBDB" w14:textId="2F3B4683" w:rsidR="0032180A" w:rsidRPr="008C4E27" w:rsidRDefault="0032180A" w:rsidP="0032180A">
      <w:pPr>
        <w:widowControl w:val="0"/>
        <w:spacing w:after="120"/>
        <w:ind w:left="720" w:firstLine="720"/>
        <w:rPr>
          <w:sz w:val="26"/>
          <w:szCs w:val="26"/>
        </w:rPr>
      </w:pPr>
      <w:r w:rsidRPr="008C4E27">
        <w:rPr>
          <w:sz w:val="26"/>
          <w:szCs w:val="26"/>
        </w:rPr>
        <w:t>ii. Phạm vi bảo hiểm thiệt hại Gián đoạn kinh doanh.</w:t>
      </w:r>
    </w:p>
    <w:p w14:paraId="5E94EE2D" w14:textId="485F743A" w:rsidR="0032180A" w:rsidRPr="008C4E27" w:rsidRDefault="006A6DC3" w:rsidP="00F5007F">
      <w:pPr>
        <w:widowControl w:val="0"/>
        <w:spacing w:before="120"/>
        <w:ind w:firstLine="709"/>
        <w:rPr>
          <w:sz w:val="26"/>
          <w:szCs w:val="26"/>
        </w:rPr>
      </w:pPr>
      <w:r w:rsidRPr="008C4E27">
        <w:rPr>
          <w:sz w:val="26"/>
          <w:szCs w:val="26"/>
        </w:rPr>
        <w:t xml:space="preserve">5. </w:t>
      </w:r>
      <w:r w:rsidR="0032180A" w:rsidRPr="008C4E27">
        <w:rPr>
          <w:sz w:val="26"/>
          <w:szCs w:val="26"/>
        </w:rPr>
        <w:t>Số tiền được bảo hiểm cho</w:t>
      </w:r>
    </w:p>
    <w:p w14:paraId="1F0CE294" w14:textId="77777777" w:rsidR="006A6DC3" w:rsidRPr="008C4E27" w:rsidRDefault="006A6DC3" w:rsidP="006A6DC3">
      <w:pPr>
        <w:pStyle w:val="ListParagraph"/>
        <w:widowControl w:val="0"/>
        <w:spacing w:before="0" w:after="120" w:line="240" w:lineRule="auto"/>
        <w:ind w:left="1440" w:firstLine="0"/>
        <w:contextualSpacing w:val="0"/>
        <w:rPr>
          <w:sz w:val="26"/>
          <w:szCs w:val="26"/>
        </w:rPr>
      </w:pPr>
      <w:r w:rsidRPr="008C4E27">
        <w:rPr>
          <w:sz w:val="26"/>
          <w:szCs w:val="26"/>
        </w:rPr>
        <w:t xml:space="preserve">i. </w:t>
      </w:r>
      <w:r w:rsidR="0032180A" w:rsidRPr="008C4E27">
        <w:rPr>
          <w:sz w:val="26"/>
          <w:szCs w:val="26"/>
        </w:rPr>
        <w:t>Thiệt hại về vật chất;</w:t>
      </w:r>
    </w:p>
    <w:p w14:paraId="26A88819" w14:textId="337F86E9" w:rsidR="0032180A" w:rsidRPr="008C4E27" w:rsidRDefault="006A6DC3" w:rsidP="006A6DC3">
      <w:pPr>
        <w:pStyle w:val="ListParagraph"/>
        <w:widowControl w:val="0"/>
        <w:spacing w:before="0" w:after="120" w:line="240" w:lineRule="auto"/>
        <w:ind w:left="1440" w:firstLine="0"/>
        <w:contextualSpacing w:val="0"/>
        <w:rPr>
          <w:spacing w:val="-6"/>
          <w:sz w:val="26"/>
          <w:szCs w:val="26"/>
          <w:lang w:val="en-GB"/>
        </w:rPr>
      </w:pPr>
      <w:r w:rsidRPr="008C4E27">
        <w:rPr>
          <w:sz w:val="26"/>
          <w:szCs w:val="26"/>
        </w:rPr>
        <w:t xml:space="preserve">ii. </w:t>
      </w:r>
      <w:r w:rsidR="0032180A" w:rsidRPr="008C4E27">
        <w:rPr>
          <w:sz w:val="26"/>
          <w:szCs w:val="26"/>
        </w:rPr>
        <w:t>Thiệt hại về lợi nhuận gây ra bởi gián đoạn kinh doanh.</w:t>
      </w:r>
    </w:p>
    <w:p w14:paraId="2A79E520" w14:textId="10FAA10D" w:rsidR="0032180A" w:rsidRPr="008C4E27" w:rsidRDefault="006A6DC3" w:rsidP="00F5007F">
      <w:pPr>
        <w:widowControl w:val="0"/>
        <w:spacing w:before="120"/>
        <w:ind w:firstLine="709"/>
        <w:rPr>
          <w:sz w:val="26"/>
          <w:szCs w:val="26"/>
        </w:rPr>
      </w:pPr>
      <w:r w:rsidRPr="008C4E27">
        <w:rPr>
          <w:sz w:val="26"/>
          <w:szCs w:val="26"/>
        </w:rPr>
        <w:t xml:space="preserve">6. </w:t>
      </w:r>
      <w:r w:rsidR="0032180A" w:rsidRPr="008C4E27">
        <w:rPr>
          <w:sz w:val="26"/>
          <w:szCs w:val="26"/>
        </w:rPr>
        <w:t>Phí bảo hiểm cho</w:t>
      </w:r>
    </w:p>
    <w:p w14:paraId="2157BF63" w14:textId="65206FF4" w:rsidR="0032180A" w:rsidRPr="008C4E27" w:rsidRDefault="006A6DC3" w:rsidP="006A6DC3">
      <w:pPr>
        <w:pStyle w:val="ListParagraph"/>
        <w:widowControl w:val="0"/>
        <w:spacing w:before="0" w:after="120" w:line="240" w:lineRule="auto"/>
        <w:ind w:left="1440" w:firstLine="0"/>
        <w:contextualSpacing w:val="0"/>
        <w:rPr>
          <w:sz w:val="26"/>
          <w:szCs w:val="26"/>
        </w:rPr>
      </w:pPr>
      <w:r w:rsidRPr="008C4E27">
        <w:rPr>
          <w:sz w:val="26"/>
          <w:szCs w:val="26"/>
        </w:rPr>
        <w:t xml:space="preserve">i. </w:t>
      </w:r>
      <w:r w:rsidR="0032180A" w:rsidRPr="008C4E27">
        <w:rPr>
          <w:sz w:val="26"/>
          <w:szCs w:val="26"/>
        </w:rPr>
        <w:t>Bảo hiểm cháy nổ &amp; các rủi ro đặc biệt;</w:t>
      </w:r>
    </w:p>
    <w:p w14:paraId="3E560CBC" w14:textId="689F423B" w:rsidR="0032180A" w:rsidRPr="008C4E27" w:rsidRDefault="0032180A" w:rsidP="006A6DC3">
      <w:pPr>
        <w:pStyle w:val="ListParagraph"/>
        <w:widowControl w:val="0"/>
        <w:spacing w:before="0" w:after="120" w:line="240" w:lineRule="auto"/>
        <w:ind w:left="1440" w:firstLine="0"/>
        <w:contextualSpacing w:val="0"/>
        <w:rPr>
          <w:sz w:val="26"/>
          <w:szCs w:val="26"/>
        </w:rPr>
      </w:pPr>
      <w:r w:rsidRPr="008C4E27">
        <w:rPr>
          <w:sz w:val="26"/>
          <w:szCs w:val="26"/>
        </w:rPr>
        <w:lastRenderedPageBreak/>
        <w:t xml:space="preserve"> </w:t>
      </w:r>
      <w:r w:rsidR="006A6DC3" w:rsidRPr="008C4E27">
        <w:rPr>
          <w:sz w:val="26"/>
          <w:szCs w:val="26"/>
        </w:rPr>
        <w:t xml:space="preserve">ii. </w:t>
      </w:r>
      <w:r w:rsidRPr="008C4E27">
        <w:rPr>
          <w:sz w:val="26"/>
          <w:szCs w:val="26"/>
        </w:rPr>
        <w:t>Bảo hiểm gián đoạn kinh doanh.</w:t>
      </w:r>
    </w:p>
    <w:p w14:paraId="063364FD" w14:textId="3CA1977D" w:rsidR="0032180A" w:rsidRPr="008C4E27" w:rsidRDefault="006A6DC3" w:rsidP="00F5007F">
      <w:pPr>
        <w:widowControl w:val="0"/>
        <w:spacing w:before="120"/>
        <w:ind w:firstLine="709"/>
        <w:rPr>
          <w:sz w:val="26"/>
          <w:szCs w:val="26"/>
        </w:rPr>
      </w:pPr>
      <w:r w:rsidRPr="008C4E27">
        <w:rPr>
          <w:sz w:val="26"/>
          <w:szCs w:val="26"/>
        </w:rPr>
        <w:t xml:space="preserve">7. </w:t>
      </w:r>
      <w:r w:rsidR="0032180A" w:rsidRPr="008C4E27">
        <w:rPr>
          <w:sz w:val="26"/>
          <w:szCs w:val="26"/>
        </w:rPr>
        <w:t xml:space="preserve"> Mức khấu trừ:</w:t>
      </w:r>
    </w:p>
    <w:p w14:paraId="7CB5E578" w14:textId="42156C4E" w:rsidR="0032180A" w:rsidRPr="008C4E27" w:rsidRDefault="006A6DC3" w:rsidP="006A6DC3">
      <w:pPr>
        <w:pStyle w:val="ListParagraph"/>
        <w:widowControl w:val="0"/>
        <w:spacing w:before="0" w:after="120" w:line="240" w:lineRule="auto"/>
        <w:ind w:left="1440" w:firstLine="0"/>
        <w:contextualSpacing w:val="0"/>
        <w:rPr>
          <w:sz w:val="26"/>
          <w:szCs w:val="26"/>
        </w:rPr>
      </w:pPr>
      <w:r w:rsidRPr="008C4E27">
        <w:rPr>
          <w:sz w:val="26"/>
          <w:szCs w:val="26"/>
        </w:rPr>
        <w:t xml:space="preserve">i. </w:t>
      </w:r>
      <w:r w:rsidR="0032180A" w:rsidRPr="008C4E27">
        <w:rPr>
          <w:sz w:val="26"/>
          <w:szCs w:val="26"/>
        </w:rPr>
        <w:t>Cho bảo hiểm cháy, nổ (tỷ lệ % trên một vụ, mức tối thiểu);</w:t>
      </w:r>
    </w:p>
    <w:p w14:paraId="69312933" w14:textId="712ED852" w:rsidR="0032180A" w:rsidRPr="008C4E27" w:rsidRDefault="006A6DC3" w:rsidP="006A6DC3">
      <w:pPr>
        <w:pStyle w:val="ListParagraph"/>
        <w:widowControl w:val="0"/>
        <w:spacing w:before="0" w:after="120" w:line="240" w:lineRule="auto"/>
        <w:ind w:left="1440" w:firstLine="0"/>
        <w:contextualSpacing w:val="0"/>
        <w:rPr>
          <w:sz w:val="26"/>
          <w:szCs w:val="26"/>
        </w:rPr>
      </w:pPr>
      <w:r w:rsidRPr="008C4E27">
        <w:rPr>
          <w:sz w:val="26"/>
          <w:szCs w:val="26"/>
        </w:rPr>
        <w:t xml:space="preserve">ii. </w:t>
      </w:r>
      <w:r w:rsidR="0032180A" w:rsidRPr="008C4E27">
        <w:rPr>
          <w:sz w:val="26"/>
          <w:szCs w:val="26"/>
        </w:rPr>
        <w:t>Cho bảo hiểm gián đoạn kinh doanh.</w:t>
      </w:r>
    </w:p>
    <w:p w14:paraId="1E066611" w14:textId="50EE9F1D" w:rsidR="0032180A" w:rsidRPr="008C4E27" w:rsidRDefault="006A6DC3" w:rsidP="00F5007F">
      <w:pPr>
        <w:widowControl w:val="0"/>
        <w:spacing w:before="120"/>
        <w:ind w:firstLine="709"/>
        <w:rPr>
          <w:spacing w:val="-6"/>
          <w:sz w:val="26"/>
          <w:szCs w:val="26"/>
          <w:lang w:val="en-GB"/>
        </w:rPr>
      </w:pPr>
      <w:r w:rsidRPr="008C4E27">
        <w:rPr>
          <w:sz w:val="26"/>
          <w:szCs w:val="26"/>
        </w:rPr>
        <w:t>8.</w:t>
      </w:r>
      <w:r w:rsidR="0032180A" w:rsidRPr="008C4E27">
        <w:rPr>
          <w:sz w:val="26"/>
          <w:szCs w:val="26"/>
        </w:rPr>
        <w:t xml:space="preserve"> Tỷ lệ % mức tạm ứng bồi thường trên giá trị tổn thất ước tính;</w:t>
      </w:r>
    </w:p>
    <w:p w14:paraId="76865A29" w14:textId="3E96488C" w:rsidR="0032180A" w:rsidRPr="008C4E27" w:rsidRDefault="006A6DC3" w:rsidP="00F5007F">
      <w:pPr>
        <w:widowControl w:val="0"/>
        <w:spacing w:before="120"/>
        <w:ind w:firstLine="709"/>
        <w:rPr>
          <w:sz w:val="26"/>
          <w:szCs w:val="26"/>
        </w:rPr>
      </w:pPr>
      <w:r w:rsidRPr="008C4E27">
        <w:rPr>
          <w:sz w:val="26"/>
          <w:szCs w:val="26"/>
        </w:rPr>
        <w:t xml:space="preserve">9. </w:t>
      </w:r>
      <w:r w:rsidR="0032180A" w:rsidRPr="008C4E27">
        <w:rPr>
          <w:sz w:val="26"/>
          <w:szCs w:val="26"/>
        </w:rPr>
        <w:t xml:space="preserve"> Điều khoản bổ sung</w:t>
      </w:r>
    </w:p>
    <w:p w14:paraId="1B3DDBBF" w14:textId="0E3FA790" w:rsidR="0032180A" w:rsidRPr="008C4E27" w:rsidRDefault="0032180A" w:rsidP="006A6DC3">
      <w:pPr>
        <w:pStyle w:val="ListParagraph"/>
        <w:widowControl w:val="0"/>
        <w:spacing w:before="0" w:after="120" w:line="240" w:lineRule="auto"/>
        <w:ind w:left="1440" w:firstLine="0"/>
        <w:contextualSpacing w:val="0"/>
        <w:rPr>
          <w:sz w:val="26"/>
          <w:szCs w:val="26"/>
        </w:rPr>
      </w:pPr>
      <w:r w:rsidRPr="008C4E27">
        <w:rPr>
          <w:sz w:val="26"/>
          <w:szCs w:val="26"/>
        </w:rPr>
        <w:t xml:space="preserve">  i</w:t>
      </w:r>
      <w:r w:rsidR="006A6DC3" w:rsidRPr="008C4E27">
        <w:rPr>
          <w:sz w:val="26"/>
          <w:szCs w:val="26"/>
        </w:rPr>
        <w:t>.</w:t>
      </w:r>
      <w:r w:rsidRPr="008C4E27">
        <w:rPr>
          <w:sz w:val="26"/>
          <w:szCs w:val="26"/>
        </w:rPr>
        <w:t xml:space="preserve"> Điều khoản bổ sung bắt buộc theo như quy định trong Phụ lục 02;</w:t>
      </w:r>
    </w:p>
    <w:p w14:paraId="0C6800DA" w14:textId="77777777" w:rsidR="00F5007F" w:rsidRPr="008C4E27" w:rsidRDefault="0032180A" w:rsidP="00F5007F">
      <w:pPr>
        <w:pStyle w:val="ListParagraph"/>
        <w:widowControl w:val="0"/>
        <w:spacing w:before="0" w:after="120" w:line="240" w:lineRule="auto"/>
        <w:ind w:left="1440" w:firstLine="0"/>
        <w:contextualSpacing w:val="0"/>
        <w:rPr>
          <w:sz w:val="26"/>
          <w:szCs w:val="26"/>
        </w:rPr>
      </w:pPr>
      <w:r w:rsidRPr="008C4E27">
        <w:rPr>
          <w:sz w:val="26"/>
          <w:szCs w:val="26"/>
        </w:rPr>
        <w:t xml:space="preserve">  ii) Điều khoản bổ sung khác (do nhà thầu đề xuất).</w:t>
      </w:r>
    </w:p>
    <w:p w14:paraId="0A7DE001" w14:textId="784A629A" w:rsidR="006A6DC3" w:rsidRPr="008C4E27" w:rsidRDefault="00F5007F" w:rsidP="00F5007F">
      <w:pPr>
        <w:widowControl w:val="0"/>
        <w:spacing w:before="0" w:after="120" w:line="240" w:lineRule="auto"/>
        <w:ind w:left="272" w:firstLine="720"/>
        <w:rPr>
          <w:sz w:val="26"/>
          <w:szCs w:val="26"/>
        </w:rPr>
      </w:pPr>
      <w:r w:rsidRPr="008C4E27">
        <w:rPr>
          <w:b/>
          <w:bCs/>
          <w:sz w:val="26"/>
          <w:szCs w:val="26"/>
          <w:u w:val="single"/>
        </w:rPr>
        <w:t>Lưu ý</w:t>
      </w:r>
      <w:r w:rsidR="0078294A" w:rsidRPr="008C4E27">
        <w:rPr>
          <w:sz w:val="26"/>
          <w:szCs w:val="26"/>
        </w:rPr>
        <w:t>:</w:t>
      </w:r>
      <w:r w:rsidRPr="008C4E27">
        <w:rPr>
          <w:sz w:val="26"/>
          <w:szCs w:val="26"/>
        </w:rPr>
        <w:t xml:space="preserve"> khi thực hiện yêu cầu tại Mục 9 này: </w:t>
      </w:r>
      <w:r w:rsidR="006A6DC3" w:rsidRPr="008C4E27">
        <w:rPr>
          <w:sz w:val="26"/>
          <w:szCs w:val="26"/>
        </w:rPr>
        <w:t xml:space="preserve">Có ghi tổng số điều khoản bổ sung vào </w:t>
      </w:r>
      <w:r w:rsidRPr="008C4E27">
        <w:rPr>
          <w:b/>
          <w:bCs/>
          <w:i/>
          <w:iCs/>
          <w:sz w:val="26"/>
          <w:szCs w:val="26"/>
        </w:rPr>
        <w:t>“B</w:t>
      </w:r>
      <w:r w:rsidR="006A6DC3" w:rsidRPr="008C4E27">
        <w:rPr>
          <w:b/>
          <w:bCs/>
          <w:i/>
          <w:iCs/>
          <w:sz w:val="26"/>
          <w:szCs w:val="26"/>
        </w:rPr>
        <w:t>ản chào phí</w:t>
      </w:r>
      <w:r w:rsidRPr="008C4E27">
        <w:rPr>
          <w:sz w:val="26"/>
          <w:szCs w:val="26"/>
        </w:rPr>
        <w:t>”</w:t>
      </w:r>
      <w:r w:rsidR="006A6DC3" w:rsidRPr="008C4E27">
        <w:rPr>
          <w:sz w:val="26"/>
          <w:szCs w:val="26"/>
        </w:rPr>
        <w:t xml:space="preserve"> và nội dung chi tiết thì tách riêng thành một Phụ lục cho yêu cầu về điều khoảng bổ sung này</w:t>
      </w:r>
    </w:p>
    <w:p w14:paraId="3C66A474" w14:textId="653B7E45" w:rsidR="006A6DC3" w:rsidRPr="008C4E27" w:rsidRDefault="006A6DC3" w:rsidP="00F5007F">
      <w:pPr>
        <w:widowControl w:val="0"/>
        <w:spacing w:before="120"/>
        <w:ind w:firstLine="709"/>
        <w:rPr>
          <w:sz w:val="26"/>
          <w:szCs w:val="26"/>
        </w:rPr>
      </w:pPr>
      <w:r w:rsidRPr="008C4E27">
        <w:rPr>
          <w:sz w:val="26"/>
          <w:szCs w:val="26"/>
        </w:rPr>
        <w:t>10. Điều khoản loại trừ (nếu có).</w:t>
      </w:r>
    </w:p>
    <w:p w14:paraId="5ECACD8D" w14:textId="31881CA5" w:rsidR="0032180A" w:rsidRPr="008C4E27" w:rsidRDefault="0032180A" w:rsidP="006A6DC3">
      <w:pPr>
        <w:widowControl w:val="0"/>
        <w:spacing w:after="120"/>
        <w:ind w:firstLine="720"/>
        <w:rPr>
          <w:iCs/>
          <w:spacing w:val="-6"/>
          <w:sz w:val="26"/>
          <w:szCs w:val="26"/>
          <w:lang w:val="en-GB"/>
        </w:rPr>
      </w:pPr>
      <w:r w:rsidRPr="008C4E27">
        <w:rPr>
          <w:sz w:val="26"/>
          <w:szCs w:val="26"/>
        </w:rPr>
        <w:t xml:space="preserve"> </w:t>
      </w:r>
      <w:r w:rsidR="00F5007F" w:rsidRPr="008C4E27">
        <w:rPr>
          <w:sz w:val="26"/>
          <w:szCs w:val="26"/>
        </w:rPr>
        <w:t xml:space="preserve">   </w:t>
      </w:r>
      <w:r w:rsidR="00F5007F" w:rsidRPr="008C4E27">
        <w:rPr>
          <w:b/>
          <w:bCs/>
          <w:sz w:val="26"/>
          <w:szCs w:val="26"/>
          <w:u w:val="single"/>
        </w:rPr>
        <w:t>Lưu ý</w:t>
      </w:r>
      <w:r w:rsidR="0078294A" w:rsidRPr="008C4E27">
        <w:rPr>
          <w:sz w:val="26"/>
          <w:szCs w:val="26"/>
        </w:rPr>
        <w:t>:</w:t>
      </w:r>
      <w:r w:rsidR="00F5007F" w:rsidRPr="008C4E27">
        <w:rPr>
          <w:sz w:val="26"/>
          <w:szCs w:val="26"/>
        </w:rPr>
        <w:t xml:space="preserve"> khi thực hiện yêu cầu tại Mục 10 này:</w:t>
      </w:r>
      <w:r w:rsidR="00F5007F" w:rsidRPr="008C4E27">
        <w:rPr>
          <w:i/>
          <w:sz w:val="26"/>
          <w:szCs w:val="26"/>
        </w:rPr>
        <w:t xml:space="preserve"> </w:t>
      </w:r>
      <w:r w:rsidR="006A6DC3" w:rsidRPr="008C4E27">
        <w:rPr>
          <w:iCs/>
          <w:sz w:val="26"/>
          <w:szCs w:val="26"/>
        </w:rPr>
        <w:t>Có</w:t>
      </w:r>
      <w:r w:rsidRPr="008C4E27">
        <w:rPr>
          <w:iCs/>
          <w:sz w:val="26"/>
          <w:szCs w:val="26"/>
        </w:rPr>
        <w:t xml:space="preserve"> thể ghi tổng số điều khoản loại trừ vào </w:t>
      </w:r>
      <w:r w:rsidR="00F5007F" w:rsidRPr="008C4E27">
        <w:rPr>
          <w:b/>
          <w:bCs/>
          <w:i/>
          <w:sz w:val="26"/>
          <w:szCs w:val="26"/>
        </w:rPr>
        <w:t>“B</w:t>
      </w:r>
      <w:r w:rsidRPr="008C4E27">
        <w:rPr>
          <w:b/>
          <w:bCs/>
          <w:i/>
          <w:sz w:val="26"/>
          <w:szCs w:val="26"/>
        </w:rPr>
        <w:t>ản chào phí</w:t>
      </w:r>
      <w:r w:rsidR="00F5007F" w:rsidRPr="008C4E27">
        <w:rPr>
          <w:b/>
          <w:bCs/>
          <w:i/>
          <w:sz w:val="26"/>
          <w:szCs w:val="26"/>
        </w:rPr>
        <w:t>”</w:t>
      </w:r>
      <w:r w:rsidRPr="008C4E27">
        <w:rPr>
          <w:iCs/>
          <w:sz w:val="26"/>
          <w:szCs w:val="26"/>
        </w:rPr>
        <w:t xml:space="preserve"> và nội d</w:t>
      </w:r>
      <w:r w:rsidR="00DB42BF">
        <w:rPr>
          <w:iCs/>
          <w:sz w:val="26"/>
          <w:szCs w:val="26"/>
        </w:rPr>
        <w:t>u</w:t>
      </w:r>
      <w:r w:rsidRPr="008C4E27">
        <w:rPr>
          <w:iCs/>
          <w:sz w:val="26"/>
          <w:szCs w:val="26"/>
        </w:rPr>
        <w:t xml:space="preserve">ng chi tiết thì tách riêng thành một </w:t>
      </w:r>
      <w:r w:rsidR="00F5007F" w:rsidRPr="008C4E27">
        <w:rPr>
          <w:iCs/>
          <w:sz w:val="26"/>
          <w:szCs w:val="26"/>
        </w:rPr>
        <w:t>P</w:t>
      </w:r>
      <w:r w:rsidRPr="008C4E27">
        <w:rPr>
          <w:iCs/>
          <w:sz w:val="26"/>
          <w:szCs w:val="26"/>
        </w:rPr>
        <w:t>hụ lục cho yêu cầu về điều khoản loại trừ này</w:t>
      </w:r>
      <w:r w:rsidR="00F5007F" w:rsidRPr="008C4E27">
        <w:rPr>
          <w:iCs/>
          <w:sz w:val="26"/>
          <w:szCs w:val="26"/>
        </w:rPr>
        <w:t xml:space="preserve">; </w:t>
      </w:r>
      <w:r w:rsidR="006A6DC3" w:rsidRPr="008C4E27">
        <w:rPr>
          <w:iCs/>
          <w:sz w:val="26"/>
          <w:szCs w:val="26"/>
        </w:rPr>
        <w:t xml:space="preserve">trường hợp nhà thầu ghi điều khoản loại trừ vào Mục </w:t>
      </w:r>
      <w:r w:rsidR="00F5007F" w:rsidRPr="008C4E27">
        <w:rPr>
          <w:iCs/>
          <w:sz w:val="26"/>
          <w:szCs w:val="26"/>
        </w:rPr>
        <w:t>9 - Đ</w:t>
      </w:r>
      <w:r w:rsidR="006A6DC3" w:rsidRPr="008C4E27">
        <w:rPr>
          <w:iCs/>
          <w:sz w:val="26"/>
          <w:szCs w:val="26"/>
        </w:rPr>
        <w:t>iều khoản bổ sung thì điều khoản đó vẫn được tính là điều khoản loại trừ khi đánh giá thầu</w:t>
      </w:r>
      <w:r w:rsidR="00F5007F" w:rsidRPr="008C4E27">
        <w:rPr>
          <w:iCs/>
          <w:sz w:val="26"/>
          <w:szCs w:val="26"/>
        </w:rPr>
        <w:t>.</w:t>
      </w:r>
    </w:p>
    <w:p w14:paraId="253C7231" w14:textId="5D9314B3" w:rsidR="0032180A" w:rsidRPr="008C4E27" w:rsidRDefault="00C23CFC" w:rsidP="00F5007F">
      <w:pPr>
        <w:widowControl w:val="0"/>
        <w:spacing w:before="120"/>
        <w:ind w:firstLine="709"/>
        <w:rPr>
          <w:sz w:val="26"/>
          <w:szCs w:val="26"/>
        </w:rPr>
      </w:pPr>
      <w:r w:rsidRPr="008C4E27">
        <w:rPr>
          <w:sz w:val="26"/>
          <w:szCs w:val="26"/>
        </w:rPr>
        <w:t>4.4.</w:t>
      </w:r>
      <w:r w:rsidR="00F5007F" w:rsidRPr="008C4E27">
        <w:rPr>
          <w:sz w:val="26"/>
          <w:szCs w:val="26"/>
        </w:rPr>
        <w:t>d. Kê khai và n</w:t>
      </w:r>
      <w:r w:rsidR="0032180A" w:rsidRPr="008C4E27">
        <w:rPr>
          <w:sz w:val="26"/>
          <w:szCs w:val="26"/>
        </w:rPr>
        <w:t xml:space="preserve">ộp đính kèm cùng </w:t>
      </w:r>
      <w:r w:rsidR="00F5007F" w:rsidRPr="008C4E27">
        <w:rPr>
          <w:sz w:val="26"/>
          <w:szCs w:val="26"/>
        </w:rPr>
        <w:t xml:space="preserve">hồ sơ tham gia dự thầu tối thiểu các hồ sơ liên quan theo như </w:t>
      </w:r>
      <w:r w:rsidR="00913F78" w:rsidRPr="008C4E27">
        <w:rPr>
          <w:sz w:val="26"/>
          <w:szCs w:val="26"/>
        </w:rPr>
        <w:t>q</w:t>
      </w:r>
      <w:r w:rsidR="00F5007F" w:rsidRPr="008C4E27">
        <w:rPr>
          <w:sz w:val="26"/>
          <w:szCs w:val="26"/>
        </w:rPr>
        <w:t>uy định dưới đây</w:t>
      </w:r>
      <w:r w:rsidR="0032180A" w:rsidRPr="008C4E27">
        <w:rPr>
          <w:sz w:val="26"/>
          <w:szCs w:val="26"/>
        </w:rPr>
        <w:t>:</w:t>
      </w:r>
    </w:p>
    <w:p w14:paraId="1A52F7E7" w14:textId="77777777" w:rsidR="00F5007F" w:rsidRPr="008C4E27" w:rsidRDefault="00F5007F" w:rsidP="00F5007F">
      <w:pPr>
        <w:widowControl w:val="0"/>
        <w:spacing w:before="120" w:after="120"/>
        <w:ind w:firstLine="709"/>
        <w:rPr>
          <w:sz w:val="26"/>
          <w:szCs w:val="26"/>
        </w:rPr>
      </w:pPr>
      <w:r w:rsidRPr="008C4E27">
        <w:rPr>
          <w:sz w:val="26"/>
          <w:szCs w:val="26"/>
        </w:rPr>
        <w:t>-</w:t>
      </w:r>
      <w:r w:rsidR="0032180A" w:rsidRPr="008C4E27">
        <w:rPr>
          <w:sz w:val="26"/>
          <w:szCs w:val="26"/>
        </w:rPr>
        <w:t xml:space="preserve"> Sơ đồ tổ chức của nhà thầu (cho công tác bảo hiểm);</w:t>
      </w:r>
    </w:p>
    <w:p w14:paraId="6B57789A" w14:textId="77777777" w:rsidR="00F5007F" w:rsidRPr="008C4E27" w:rsidRDefault="00F5007F" w:rsidP="00F5007F">
      <w:pPr>
        <w:widowControl w:val="0"/>
        <w:spacing w:before="120" w:after="120"/>
        <w:ind w:firstLine="709"/>
        <w:rPr>
          <w:sz w:val="26"/>
          <w:szCs w:val="26"/>
        </w:rPr>
      </w:pPr>
      <w:r w:rsidRPr="008C4E27">
        <w:rPr>
          <w:sz w:val="26"/>
          <w:szCs w:val="26"/>
        </w:rPr>
        <w:t xml:space="preserve">- </w:t>
      </w:r>
      <w:r w:rsidR="0032180A" w:rsidRPr="008C4E27">
        <w:rPr>
          <w:sz w:val="26"/>
          <w:szCs w:val="26"/>
        </w:rPr>
        <w:t>Kinh nghiệm của Lãnh đạo quản lý chung/Chủ nhiệm dự án trực tiếp làm việc trong lĩnh vực bảo hiểm;</w:t>
      </w:r>
    </w:p>
    <w:p w14:paraId="61C42AD7" w14:textId="2CDC848B" w:rsidR="0032180A" w:rsidRPr="008C4E27" w:rsidRDefault="00F5007F" w:rsidP="00F5007F">
      <w:pPr>
        <w:widowControl w:val="0"/>
        <w:spacing w:before="120" w:after="120"/>
        <w:ind w:firstLine="709"/>
        <w:rPr>
          <w:sz w:val="26"/>
          <w:szCs w:val="26"/>
        </w:rPr>
      </w:pPr>
      <w:r w:rsidRPr="008C4E27">
        <w:rPr>
          <w:sz w:val="26"/>
          <w:szCs w:val="26"/>
        </w:rPr>
        <w:t xml:space="preserve">- </w:t>
      </w:r>
      <w:r w:rsidR="0032180A" w:rsidRPr="008C4E27">
        <w:rPr>
          <w:sz w:val="26"/>
          <w:szCs w:val="26"/>
        </w:rPr>
        <w:t xml:space="preserve"> Kinh nghiệm chuyên môn của cán bộ phụ trách kỹ thuật nghiệp vụ bảo hiểm; cán bộ giám định tổn thất; cán bộ phụ trách bồi thường</w:t>
      </w:r>
      <w:r w:rsidR="00AB04AC" w:rsidRPr="008C4E27">
        <w:rPr>
          <w:sz w:val="26"/>
          <w:szCs w:val="26"/>
        </w:rPr>
        <w:t>;</w:t>
      </w:r>
    </w:p>
    <w:p w14:paraId="7903ABF0" w14:textId="2BCEE5AB" w:rsidR="00AB04AC" w:rsidRPr="008C4E27" w:rsidRDefault="00AB04AC" w:rsidP="00F5007F">
      <w:pPr>
        <w:widowControl w:val="0"/>
        <w:spacing w:before="120" w:after="120"/>
        <w:ind w:firstLine="709"/>
        <w:rPr>
          <w:sz w:val="26"/>
          <w:szCs w:val="26"/>
        </w:rPr>
      </w:pPr>
      <w:r w:rsidRPr="008C4E27">
        <w:rPr>
          <w:sz w:val="26"/>
          <w:szCs w:val="26"/>
        </w:rPr>
        <w:t>- Nộp bảng kê khai thông tin đề xuất thực hiện gói thầu theo như nội dung Phụ lục 03 đính kèm.</w:t>
      </w:r>
    </w:p>
    <w:p w14:paraId="5D1DDDFC" w14:textId="56E30CB3" w:rsidR="000E15C7" w:rsidRPr="008C4E27" w:rsidRDefault="00AB04AC" w:rsidP="000E15C7">
      <w:pPr>
        <w:widowControl w:val="0"/>
        <w:spacing w:before="120" w:after="120" w:line="264" w:lineRule="auto"/>
        <w:ind w:firstLine="709"/>
        <w:rPr>
          <w:rFonts w:eastAsia="Times New Roman"/>
          <w:b/>
          <w:sz w:val="26"/>
          <w:szCs w:val="26"/>
          <w:lang w:val="nl-NL"/>
        </w:rPr>
      </w:pPr>
      <w:r w:rsidRPr="008C4E27">
        <w:rPr>
          <w:rFonts w:eastAsia="Times New Roman"/>
          <w:b/>
          <w:sz w:val="26"/>
          <w:szCs w:val="26"/>
          <w:lang w:val="nl-NL"/>
        </w:rPr>
        <w:t>V</w:t>
      </w:r>
      <w:r w:rsidR="000E15C7" w:rsidRPr="008C4E27">
        <w:rPr>
          <w:rFonts w:eastAsia="Times New Roman"/>
          <w:b/>
          <w:sz w:val="26"/>
          <w:szCs w:val="26"/>
          <w:lang w:val="nl-NL"/>
        </w:rPr>
        <w:t xml:space="preserve">. </w:t>
      </w:r>
      <w:r w:rsidR="000E15C7" w:rsidRPr="008C4E27">
        <w:rPr>
          <w:rFonts w:eastAsia="Times New Roman"/>
          <w:b/>
          <w:sz w:val="26"/>
          <w:szCs w:val="26"/>
        </w:rPr>
        <w:t>Giải pháp và phương pháp luận (</w:t>
      </w:r>
      <w:r w:rsidR="000E15C7" w:rsidRPr="008C4E27">
        <w:rPr>
          <w:rFonts w:eastAsia="Times New Roman"/>
          <w:b/>
          <w:bCs/>
          <w:sz w:val="26"/>
          <w:szCs w:val="26"/>
        </w:rPr>
        <w:t>Quy trình tổ chức thực hiện bảo hiểm)</w:t>
      </w:r>
    </w:p>
    <w:p w14:paraId="5DD9E569" w14:textId="61D9BBD6" w:rsidR="000E15C7" w:rsidRPr="008C4E27" w:rsidRDefault="00AB04AC" w:rsidP="000E15C7">
      <w:pPr>
        <w:spacing w:before="120" w:after="120" w:line="240" w:lineRule="auto"/>
        <w:ind w:firstLine="709"/>
        <w:rPr>
          <w:rFonts w:eastAsia="Times New Roman"/>
          <w:sz w:val="26"/>
          <w:szCs w:val="26"/>
        </w:rPr>
      </w:pPr>
      <w:r w:rsidRPr="008C4E27">
        <w:rPr>
          <w:rFonts w:eastAsia="Times New Roman"/>
          <w:sz w:val="26"/>
          <w:szCs w:val="26"/>
        </w:rPr>
        <w:t xml:space="preserve">Đơn vị tham dự thầu phải chuẩn bị </w:t>
      </w:r>
      <w:r w:rsidR="000E15C7" w:rsidRPr="008C4E27">
        <w:rPr>
          <w:rFonts w:eastAsia="Times New Roman"/>
          <w:sz w:val="26"/>
          <w:szCs w:val="26"/>
        </w:rPr>
        <w:t xml:space="preserve">và nộp cùng </w:t>
      </w:r>
      <w:r w:rsidRPr="008C4E27">
        <w:rPr>
          <w:rFonts w:eastAsia="Times New Roman"/>
          <w:sz w:val="26"/>
          <w:szCs w:val="26"/>
        </w:rPr>
        <w:t>hồ sơ dự thầu một Chương</w:t>
      </w:r>
      <w:r w:rsidR="000E15C7" w:rsidRPr="008C4E27">
        <w:rPr>
          <w:rFonts w:eastAsia="Times New Roman"/>
          <w:sz w:val="26"/>
          <w:szCs w:val="26"/>
        </w:rPr>
        <w:t xml:space="preserve"> đề xuất giải pháp, phương pháp luận tổng quát thực hiện dịch vụ theo các nội dung quy định tại </w:t>
      </w:r>
      <w:r w:rsidRPr="008C4E27">
        <w:rPr>
          <w:rFonts w:eastAsia="Times New Roman"/>
          <w:sz w:val="26"/>
          <w:szCs w:val="26"/>
        </w:rPr>
        <w:t>yêu cầu kỹ thuật này</w:t>
      </w:r>
      <w:r w:rsidR="000E15C7" w:rsidRPr="008C4E27">
        <w:rPr>
          <w:rFonts w:eastAsia="Times New Roman"/>
          <w:sz w:val="26"/>
          <w:szCs w:val="26"/>
        </w:rPr>
        <w:t xml:space="preserve">, gồm các phần như sau: </w:t>
      </w:r>
    </w:p>
    <w:p w14:paraId="0B42D752" w14:textId="77777777" w:rsidR="000E15C7" w:rsidRPr="008C4E27" w:rsidRDefault="000E15C7" w:rsidP="00F32ECD">
      <w:pPr>
        <w:numPr>
          <w:ilvl w:val="0"/>
          <w:numId w:val="14"/>
        </w:numPr>
        <w:spacing w:before="120" w:after="120" w:line="240" w:lineRule="auto"/>
        <w:contextualSpacing/>
        <w:rPr>
          <w:rFonts w:eastAsia="Times New Roman"/>
          <w:sz w:val="26"/>
          <w:szCs w:val="26"/>
        </w:rPr>
      </w:pPr>
      <w:r w:rsidRPr="008C4E27">
        <w:rPr>
          <w:rFonts w:eastAsia="Times New Roman"/>
          <w:i/>
          <w:spacing w:val="-2"/>
          <w:sz w:val="26"/>
          <w:szCs w:val="26"/>
          <w:lang w:val="nl-NL"/>
        </w:rPr>
        <w:t xml:space="preserve"> </w:t>
      </w:r>
      <w:r w:rsidRPr="008C4E27">
        <w:rPr>
          <w:rFonts w:eastAsia="Times New Roman"/>
          <w:spacing w:val="-2"/>
          <w:sz w:val="26"/>
          <w:szCs w:val="26"/>
          <w:lang w:val="nl-NL"/>
        </w:rPr>
        <w:t>Giải pháp và phương pháp luận;</w:t>
      </w:r>
    </w:p>
    <w:p w14:paraId="1E4B2707" w14:textId="77777777" w:rsidR="000E15C7" w:rsidRPr="008C4E27" w:rsidRDefault="000E15C7" w:rsidP="00F32ECD">
      <w:pPr>
        <w:numPr>
          <w:ilvl w:val="0"/>
          <w:numId w:val="14"/>
        </w:numPr>
        <w:spacing w:before="120" w:after="120" w:line="240" w:lineRule="auto"/>
        <w:contextualSpacing/>
        <w:rPr>
          <w:rFonts w:eastAsia="Times New Roman"/>
          <w:sz w:val="26"/>
          <w:szCs w:val="26"/>
        </w:rPr>
      </w:pPr>
      <w:r w:rsidRPr="008C4E27">
        <w:rPr>
          <w:rFonts w:eastAsia="Times New Roman"/>
          <w:spacing w:val="-2"/>
          <w:sz w:val="26"/>
          <w:szCs w:val="26"/>
          <w:lang w:val="nl-NL"/>
        </w:rPr>
        <w:t xml:space="preserve"> Kế hoạch công tác</w:t>
      </w:r>
    </w:p>
    <w:p w14:paraId="442500E6" w14:textId="5F6B2005" w:rsidR="000E15C7" w:rsidRPr="008C4E27" w:rsidRDefault="00AB04AC" w:rsidP="000E15C7">
      <w:pPr>
        <w:widowControl w:val="0"/>
        <w:spacing w:before="120" w:after="0" w:line="240" w:lineRule="auto"/>
        <w:ind w:firstLine="709"/>
        <w:rPr>
          <w:rFonts w:eastAsia="Times New Roman"/>
          <w:b/>
          <w:sz w:val="26"/>
          <w:szCs w:val="26"/>
          <w:lang w:val="nl-NL"/>
        </w:rPr>
      </w:pPr>
      <w:r w:rsidRPr="008C4E27">
        <w:rPr>
          <w:rFonts w:eastAsia="Times New Roman"/>
          <w:b/>
          <w:sz w:val="26"/>
          <w:szCs w:val="26"/>
        </w:rPr>
        <w:t>VI</w:t>
      </w:r>
      <w:r w:rsidR="000E15C7" w:rsidRPr="008C4E27">
        <w:rPr>
          <w:rFonts w:eastAsia="Times New Roman"/>
          <w:b/>
          <w:sz w:val="26"/>
          <w:szCs w:val="26"/>
        </w:rPr>
        <w:t xml:space="preserve">. </w:t>
      </w:r>
      <w:r w:rsidR="000E15C7" w:rsidRPr="008C4E27">
        <w:rPr>
          <w:rFonts w:eastAsia="Times New Roman"/>
          <w:b/>
          <w:sz w:val="26"/>
          <w:szCs w:val="26"/>
          <w:lang w:val="nl-NL"/>
        </w:rPr>
        <w:t>Quy định về kiểm tra, nghiệm thu sản phẩm</w:t>
      </w:r>
    </w:p>
    <w:p w14:paraId="5AA04AB9" w14:textId="77777777" w:rsidR="000E15C7" w:rsidRPr="008C4E27" w:rsidRDefault="000E15C7" w:rsidP="000E15C7">
      <w:pPr>
        <w:spacing w:before="120" w:after="120"/>
        <w:ind w:firstLine="709"/>
        <w:rPr>
          <w:rFonts w:eastAsia="Times New Roman"/>
          <w:sz w:val="26"/>
          <w:szCs w:val="26"/>
        </w:rPr>
      </w:pPr>
      <w:r w:rsidRPr="008C4E27">
        <w:rPr>
          <w:rFonts w:eastAsia="Times New Roman"/>
          <w:sz w:val="26"/>
          <w:szCs w:val="26"/>
        </w:rPr>
        <w:t>Sau khi ký hợp đồng nhà thầu phải cung cấp giấy chứng nhận bảo hiểm cho chủ đầu tư chậm nhất trước ngày bắt đầu tính thời gian bảo hiểm là 05 ngày làm việc, trừ trường hợp có yêu cầu khác từ phía chủ đầu tư (nhưng muộn nhất phải là trước ngày 01/10/2024).</w:t>
      </w:r>
    </w:p>
    <w:p w14:paraId="525F8CDF" w14:textId="5B6F1914" w:rsidR="000E15C7" w:rsidRPr="008C4E27" w:rsidRDefault="00AB04AC" w:rsidP="000E15C7">
      <w:pPr>
        <w:widowControl w:val="0"/>
        <w:spacing w:before="120" w:after="120" w:line="264" w:lineRule="auto"/>
        <w:ind w:firstLine="709"/>
        <w:rPr>
          <w:rFonts w:eastAsia="Times New Roman"/>
          <w:b/>
          <w:spacing w:val="-6"/>
          <w:sz w:val="26"/>
          <w:szCs w:val="26"/>
        </w:rPr>
      </w:pPr>
      <w:r w:rsidRPr="008C4E27">
        <w:rPr>
          <w:rFonts w:eastAsia="Times New Roman"/>
          <w:b/>
          <w:spacing w:val="-6"/>
          <w:sz w:val="26"/>
          <w:szCs w:val="26"/>
        </w:rPr>
        <w:t>VII</w:t>
      </w:r>
      <w:r w:rsidR="000E15C7" w:rsidRPr="008C4E27">
        <w:rPr>
          <w:rFonts w:eastAsia="Times New Roman"/>
          <w:b/>
          <w:spacing w:val="-6"/>
          <w:sz w:val="26"/>
          <w:szCs w:val="26"/>
        </w:rPr>
        <w:t xml:space="preserve">. </w:t>
      </w:r>
      <w:r w:rsidRPr="008C4E27">
        <w:rPr>
          <w:rFonts w:eastAsia="Times New Roman"/>
          <w:b/>
          <w:spacing w:val="-6"/>
          <w:sz w:val="26"/>
          <w:szCs w:val="26"/>
        </w:rPr>
        <w:t>Yêu cầu khác và hướng dẫn khi tham gia dự thầu</w:t>
      </w:r>
    </w:p>
    <w:p w14:paraId="192D372E" w14:textId="37441AD5" w:rsidR="00AB04AC" w:rsidRPr="008C4E27" w:rsidRDefault="00AB04AC" w:rsidP="000E15C7">
      <w:pPr>
        <w:widowControl w:val="0"/>
        <w:spacing w:before="120" w:after="0" w:line="240" w:lineRule="auto"/>
        <w:ind w:firstLine="709"/>
        <w:rPr>
          <w:rFonts w:eastAsia="Times New Roman"/>
          <w:b/>
          <w:bCs/>
          <w:sz w:val="26"/>
          <w:szCs w:val="26"/>
          <w:lang w:val="nl-NL"/>
        </w:rPr>
      </w:pPr>
      <w:r w:rsidRPr="008C4E27">
        <w:rPr>
          <w:rFonts w:eastAsia="Times New Roman"/>
          <w:b/>
          <w:bCs/>
          <w:sz w:val="26"/>
          <w:szCs w:val="26"/>
          <w:lang w:val="nl-NL"/>
        </w:rPr>
        <w:lastRenderedPageBreak/>
        <w:t>7.1</w:t>
      </w:r>
      <w:r w:rsidR="006F411D" w:rsidRPr="008C4E27">
        <w:rPr>
          <w:rFonts w:eastAsia="Times New Roman"/>
          <w:b/>
          <w:bCs/>
          <w:sz w:val="26"/>
          <w:szCs w:val="26"/>
          <w:lang w:val="nl-NL"/>
        </w:rPr>
        <w:t>.</w:t>
      </w:r>
      <w:r w:rsidRPr="008C4E27">
        <w:rPr>
          <w:rFonts w:eastAsia="Times New Roman"/>
          <w:b/>
          <w:bCs/>
          <w:sz w:val="26"/>
          <w:szCs w:val="26"/>
          <w:lang w:val="nl-NL"/>
        </w:rPr>
        <w:t xml:space="preserve"> Bảng giá dự thầu</w:t>
      </w:r>
    </w:p>
    <w:p w14:paraId="36AC35E8" w14:textId="05A270A5" w:rsidR="000E15C7" w:rsidRPr="008C4E27" w:rsidRDefault="00AB04AC" w:rsidP="000E15C7">
      <w:pPr>
        <w:widowControl w:val="0"/>
        <w:spacing w:before="120" w:after="0" w:line="240" w:lineRule="auto"/>
        <w:ind w:firstLine="709"/>
        <w:rPr>
          <w:rFonts w:eastAsia="Times New Roman"/>
          <w:sz w:val="26"/>
          <w:szCs w:val="26"/>
          <w:lang w:val="nl-NL"/>
        </w:rPr>
      </w:pPr>
      <w:r w:rsidRPr="008C4E27">
        <w:rPr>
          <w:rFonts w:eastAsia="Times New Roman"/>
          <w:sz w:val="26"/>
          <w:szCs w:val="26"/>
          <w:lang w:val="nl-NL"/>
        </w:rPr>
        <w:t>Đơn vị tham dự thẩu</w:t>
      </w:r>
      <w:r w:rsidR="000E15C7" w:rsidRPr="008C4E27">
        <w:rPr>
          <w:rFonts w:eastAsia="Times New Roman"/>
          <w:sz w:val="26"/>
          <w:szCs w:val="26"/>
          <w:lang w:val="nl-NL"/>
        </w:rPr>
        <w:t xml:space="preserve"> phải cung cấp đính kèm </w:t>
      </w:r>
      <w:r w:rsidRPr="008C4E27">
        <w:rPr>
          <w:rFonts w:eastAsia="Times New Roman"/>
          <w:sz w:val="26"/>
          <w:szCs w:val="26"/>
          <w:lang w:val="nl-NL"/>
        </w:rPr>
        <w:t>hồ sơ tham dự thầu</w:t>
      </w:r>
      <w:r w:rsidR="000E15C7" w:rsidRPr="008C4E27">
        <w:rPr>
          <w:rFonts w:eastAsia="Times New Roman"/>
          <w:sz w:val="26"/>
          <w:szCs w:val="26"/>
          <w:lang w:val="nl-NL"/>
        </w:rPr>
        <w:t xml:space="preserve"> bảng chào giá chi tiết theo phạm vi yêu cầu bảo hiểm của gói th</w:t>
      </w:r>
      <w:r w:rsidR="00587B6C" w:rsidRPr="008C4E27">
        <w:rPr>
          <w:rFonts w:eastAsia="Times New Roman"/>
          <w:sz w:val="26"/>
          <w:szCs w:val="26"/>
          <w:lang w:val="nl-NL"/>
        </w:rPr>
        <w:t>ầu</w:t>
      </w:r>
      <w:r w:rsidR="000E15C7" w:rsidRPr="008C4E27">
        <w:rPr>
          <w:rFonts w:eastAsia="Times New Roman"/>
          <w:sz w:val="26"/>
          <w:szCs w:val="26"/>
          <w:lang w:val="nl-NL"/>
        </w:rPr>
        <w:t>, cụ thể như sau</w:t>
      </w:r>
    </w:p>
    <w:p w14:paraId="079CD888" w14:textId="77777777" w:rsidR="000E15C7" w:rsidRPr="008C4E27" w:rsidRDefault="000E15C7" w:rsidP="000E15C7">
      <w:pPr>
        <w:widowControl w:val="0"/>
        <w:spacing w:before="120" w:after="0" w:line="240" w:lineRule="auto"/>
        <w:ind w:left="720" w:firstLine="0"/>
        <w:contextualSpacing/>
        <w:jc w:val="right"/>
        <w:rPr>
          <w:rFonts w:eastAsia="Times New Roman"/>
          <w:sz w:val="26"/>
          <w:szCs w:val="26"/>
          <w:lang w:val="nl-NL"/>
        </w:rPr>
      </w:pPr>
    </w:p>
    <w:p w14:paraId="272B8551" w14:textId="77777777" w:rsidR="000E15C7" w:rsidRPr="008C4E27" w:rsidRDefault="000E15C7" w:rsidP="000E15C7">
      <w:pPr>
        <w:widowControl w:val="0"/>
        <w:spacing w:before="120" w:after="0" w:line="240" w:lineRule="auto"/>
        <w:ind w:left="720" w:firstLine="0"/>
        <w:contextualSpacing/>
        <w:jc w:val="right"/>
        <w:rPr>
          <w:rFonts w:eastAsia="Times New Roman"/>
          <w:sz w:val="26"/>
          <w:szCs w:val="26"/>
          <w:lang w:val="nl-NL"/>
        </w:rPr>
      </w:pPr>
      <w:r w:rsidRPr="008C4E27">
        <w:rPr>
          <w:rFonts w:eastAsia="Times New Roman"/>
          <w:sz w:val="26"/>
          <w:szCs w:val="26"/>
          <w:lang w:val="nl-NL"/>
        </w:rPr>
        <w:t>Đơn vị tính: vnđ</w:t>
      </w:r>
    </w:p>
    <w:tbl>
      <w:tblPr>
        <w:tblStyle w:val="TableGrid2"/>
        <w:tblW w:w="9702" w:type="dxa"/>
        <w:tblInd w:w="-34" w:type="dxa"/>
        <w:tblLayout w:type="fixed"/>
        <w:tblLook w:val="04A0" w:firstRow="1" w:lastRow="0" w:firstColumn="1" w:lastColumn="0" w:noHBand="0" w:noVBand="1"/>
      </w:tblPr>
      <w:tblGrid>
        <w:gridCol w:w="710"/>
        <w:gridCol w:w="2291"/>
        <w:gridCol w:w="1961"/>
        <w:gridCol w:w="992"/>
        <w:gridCol w:w="1195"/>
        <w:gridCol w:w="1128"/>
        <w:gridCol w:w="1425"/>
      </w:tblGrid>
      <w:tr w:rsidR="008C4E27" w:rsidRPr="008C4E27" w14:paraId="6E76B3F9" w14:textId="77777777" w:rsidTr="00E00AC0">
        <w:tc>
          <w:tcPr>
            <w:tcW w:w="710" w:type="dxa"/>
          </w:tcPr>
          <w:p w14:paraId="53C4CB7D" w14:textId="77777777" w:rsidR="00E0251E" w:rsidRPr="008C4E27" w:rsidRDefault="00E0251E" w:rsidP="00E0251E">
            <w:pPr>
              <w:widowControl w:val="0"/>
              <w:spacing w:before="0" w:after="0" w:line="240" w:lineRule="auto"/>
              <w:ind w:firstLine="0"/>
              <w:jc w:val="center"/>
              <w:rPr>
                <w:rFonts w:eastAsia="Times New Roman"/>
                <w:b/>
                <w:szCs w:val="24"/>
                <w:lang w:val="nl-NL"/>
              </w:rPr>
            </w:pPr>
            <w:r w:rsidRPr="008C4E27">
              <w:rPr>
                <w:rFonts w:eastAsia="Times New Roman"/>
                <w:b/>
                <w:szCs w:val="24"/>
                <w:lang w:val="nl-NL"/>
              </w:rPr>
              <w:t>STT</w:t>
            </w:r>
          </w:p>
        </w:tc>
        <w:tc>
          <w:tcPr>
            <w:tcW w:w="2291" w:type="dxa"/>
          </w:tcPr>
          <w:p w14:paraId="3FBF5CCB" w14:textId="77777777" w:rsidR="00E0251E" w:rsidRPr="008C4E27" w:rsidRDefault="00E0251E" w:rsidP="00E0251E">
            <w:pPr>
              <w:widowControl w:val="0"/>
              <w:spacing w:before="0" w:after="0" w:line="240" w:lineRule="auto"/>
              <w:ind w:firstLine="0"/>
              <w:jc w:val="center"/>
              <w:rPr>
                <w:rFonts w:eastAsia="Times New Roman"/>
                <w:b/>
                <w:szCs w:val="24"/>
                <w:lang w:val="nl-NL"/>
              </w:rPr>
            </w:pPr>
            <w:r w:rsidRPr="008C4E27">
              <w:rPr>
                <w:rFonts w:eastAsia="Times New Roman"/>
                <w:b/>
                <w:szCs w:val="24"/>
                <w:lang w:val="nl-NL"/>
              </w:rPr>
              <w:t>Danh mục dịch vụ</w:t>
            </w:r>
          </w:p>
        </w:tc>
        <w:tc>
          <w:tcPr>
            <w:tcW w:w="1961" w:type="dxa"/>
          </w:tcPr>
          <w:p w14:paraId="2B579E2E" w14:textId="2692E733" w:rsidR="00E0251E" w:rsidRPr="008C4E27" w:rsidRDefault="00E0251E" w:rsidP="00E0251E">
            <w:pPr>
              <w:widowControl w:val="0"/>
              <w:spacing w:before="0" w:after="0" w:line="240" w:lineRule="auto"/>
              <w:ind w:firstLine="0"/>
              <w:jc w:val="center"/>
              <w:rPr>
                <w:rFonts w:eastAsia="Times New Roman"/>
                <w:b/>
                <w:szCs w:val="24"/>
                <w:lang w:val="nl-NL"/>
              </w:rPr>
            </w:pPr>
            <w:r w:rsidRPr="008C4E27">
              <w:rPr>
                <w:rFonts w:eastAsia="Times New Roman"/>
                <w:b/>
                <w:szCs w:val="24"/>
                <w:lang w:val="nl-NL"/>
              </w:rPr>
              <w:t xml:space="preserve">Giá trị tài sản/ Giá tri mua </w:t>
            </w:r>
            <w:r w:rsidR="00C20D77">
              <w:rPr>
                <w:rFonts w:eastAsia="Times New Roman"/>
                <w:b/>
                <w:szCs w:val="24"/>
                <w:lang w:val="nl-NL"/>
              </w:rPr>
              <w:t xml:space="preserve">bảo hiểm </w:t>
            </w:r>
            <w:r w:rsidRPr="008C4E27">
              <w:rPr>
                <w:rFonts w:eastAsia="Times New Roman"/>
                <w:b/>
                <w:szCs w:val="24"/>
                <w:lang w:val="nl-NL"/>
              </w:rPr>
              <w:t xml:space="preserve"> gián đoạn </w:t>
            </w:r>
            <w:r w:rsidR="00C20D77">
              <w:rPr>
                <w:rFonts w:eastAsia="Times New Roman"/>
                <w:b/>
                <w:szCs w:val="24"/>
                <w:lang w:val="nl-NL"/>
              </w:rPr>
              <w:t>kinh doanh</w:t>
            </w:r>
          </w:p>
        </w:tc>
        <w:tc>
          <w:tcPr>
            <w:tcW w:w="992" w:type="dxa"/>
          </w:tcPr>
          <w:p w14:paraId="5B5C1AA8" w14:textId="77777777" w:rsidR="00E0251E" w:rsidRPr="008C4E27" w:rsidRDefault="00E0251E" w:rsidP="00E0251E">
            <w:pPr>
              <w:widowControl w:val="0"/>
              <w:spacing w:before="0" w:after="0" w:line="240" w:lineRule="auto"/>
              <w:ind w:firstLine="0"/>
              <w:jc w:val="center"/>
              <w:rPr>
                <w:rFonts w:eastAsia="Times New Roman"/>
                <w:b/>
                <w:szCs w:val="24"/>
                <w:lang w:val="nl-NL"/>
              </w:rPr>
            </w:pPr>
            <w:r w:rsidRPr="008C4E27">
              <w:rPr>
                <w:rFonts w:eastAsia="Times New Roman"/>
                <w:b/>
                <w:szCs w:val="24"/>
                <w:lang w:val="nl-NL"/>
              </w:rPr>
              <w:t>Tỷ lệ % tính phí bảo hiểm</w:t>
            </w:r>
          </w:p>
        </w:tc>
        <w:tc>
          <w:tcPr>
            <w:tcW w:w="1195" w:type="dxa"/>
          </w:tcPr>
          <w:p w14:paraId="777797F6" w14:textId="77777777" w:rsidR="00E0251E" w:rsidRPr="008C4E27" w:rsidRDefault="00E0251E" w:rsidP="00E0251E">
            <w:pPr>
              <w:widowControl w:val="0"/>
              <w:spacing w:before="0" w:after="0" w:line="240" w:lineRule="auto"/>
              <w:ind w:firstLine="0"/>
              <w:jc w:val="center"/>
              <w:rPr>
                <w:rFonts w:eastAsia="Times New Roman"/>
                <w:b/>
                <w:szCs w:val="24"/>
                <w:lang w:val="nl-NL"/>
              </w:rPr>
            </w:pPr>
            <w:r w:rsidRPr="008C4E27">
              <w:rPr>
                <w:rFonts w:eastAsia="Times New Roman"/>
                <w:b/>
                <w:szCs w:val="24"/>
                <w:lang w:val="nl-NL"/>
              </w:rPr>
              <w:t>Phí bảo hiểm trước thuế</w:t>
            </w:r>
          </w:p>
        </w:tc>
        <w:tc>
          <w:tcPr>
            <w:tcW w:w="1128" w:type="dxa"/>
          </w:tcPr>
          <w:p w14:paraId="420DBF03" w14:textId="77777777" w:rsidR="00E0251E" w:rsidRPr="008C4E27" w:rsidRDefault="00E0251E" w:rsidP="00E0251E">
            <w:pPr>
              <w:widowControl w:val="0"/>
              <w:spacing w:before="0" w:after="0" w:line="240" w:lineRule="auto"/>
              <w:ind w:firstLine="0"/>
              <w:jc w:val="center"/>
              <w:rPr>
                <w:rFonts w:eastAsia="Times New Roman"/>
                <w:b/>
                <w:szCs w:val="24"/>
                <w:lang w:val="nl-NL"/>
              </w:rPr>
            </w:pPr>
            <w:r w:rsidRPr="008C4E27">
              <w:rPr>
                <w:rFonts w:eastAsia="Times New Roman"/>
                <w:b/>
                <w:szCs w:val="24"/>
                <w:lang w:val="nl-NL"/>
              </w:rPr>
              <w:t>Thuế GTGT</w:t>
            </w:r>
          </w:p>
        </w:tc>
        <w:tc>
          <w:tcPr>
            <w:tcW w:w="1425" w:type="dxa"/>
          </w:tcPr>
          <w:p w14:paraId="2465BFAA" w14:textId="77777777" w:rsidR="00E0251E" w:rsidRPr="008C4E27" w:rsidRDefault="00E0251E" w:rsidP="00E0251E">
            <w:pPr>
              <w:widowControl w:val="0"/>
              <w:spacing w:before="0" w:after="0" w:line="240" w:lineRule="auto"/>
              <w:ind w:firstLine="0"/>
              <w:jc w:val="center"/>
              <w:rPr>
                <w:rFonts w:eastAsia="Times New Roman"/>
                <w:b/>
                <w:szCs w:val="24"/>
                <w:lang w:val="nl-NL"/>
              </w:rPr>
            </w:pPr>
            <w:r w:rsidRPr="008C4E27">
              <w:rPr>
                <w:rFonts w:eastAsia="Times New Roman"/>
                <w:b/>
                <w:szCs w:val="24"/>
                <w:lang w:val="nl-NL"/>
              </w:rPr>
              <w:t>Phí bảo hiểm sau thuế</w:t>
            </w:r>
          </w:p>
        </w:tc>
      </w:tr>
      <w:tr w:rsidR="008C4E27" w:rsidRPr="008C4E27" w14:paraId="3CA35815" w14:textId="77777777" w:rsidTr="00E00AC0">
        <w:tc>
          <w:tcPr>
            <w:tcW w:w="710" w:type="dxa"/>
          </w:tcPr>
          <w:p w14:paraId="5AE341C7" w14:textId="77777777" w:rsidR="00E0251E" w:rsidRPr="008C4E27" w:rsidRDefault="00E0251E" w:rsidP="00E0251E">
            <w:pPr>
              <w:widowControl w:val="0"/>
              <w:spacing w:before="120" w:after="0" w:line="240" w:lineRule="auto"/>
              <w:ind w:firstLine="0"/>
              <w:jc w:val="center"/>
              <w:rPr>
                <w:rFonts w:eastAsia="Times New Roman"/>
                <w:bCs/>
                <w:szCs w:val="24"/>
                <w:lang w:val="nl-NL"/>
              </w:rPr>
            </w:pPr>
            <w:r w:rsidRPr="008C4E27">
              <w:rPr>
                <w:rFonts w:eastAsia="Times New Roman"/>
                <w:bCs/>
                <w:szCs w:val="24"/>
                <w:lang w:val="nl-NL"/>
              </w:rPr>
              <w:t>(1)</w:t>
            </w:r>
          </w:p>
        </w:tc>
        <w:tc>
          <w:tcPr>
            <w:tcW w:w="2291" w:type="dxa"/>
          </w:tcPr>
          <w:p w14:paraId="5B5F65E7" w14:textId="77777777" w:rsidR="00E0251E" w:rsidRPr="008C4E27" w:rsidRDefault="00E0251E" w:rsidP="00E0251E">
            <w:pPr>
              <w:widowControl w:val="0"/>
              <w:spacing w:before="120" w:after="0" w:line="240" w:lineRule="auto"/>
              <w:ind w:firstLine="0"/>
              <w:jc w:val="center"/>
              <w:rPr>
                <w:rFonts w:eastAsia="Times New Roman"/>
                <w:bCs/>
                <w:szCs w:val="24"/>
                <w:lang w:val="nl-NL"/>
              </w:rPr>
            </w:pPr>
            <w:r w:rsidRPr="008C4E27">
              <w:rPr>
                <w:rFonts w:eastAsia="Times New Roman"/>
                <w:bCs/>
                <w:szCs w:val="24"/>
                <w:lang w:val="nl-NL"/>
              </w:rPr>
              <w:t>(2)</w:t>
            </w:r>
          </w:p>
        </w:tc>
        <w:tc>
          <w:tcPr>
            <w:tcW w:w="1961" w:type="dxa"/>
          </w:tcPr>
          <w:p w14:paraId="75D53D5C" w14:textId="77777777" w:rsidR="00E0251E" w:rsidRPr="008C4E27" w:rsidRDefault="00E0251E" w:rsidP="00E0251E">
            <w:pPr>
              <w:widowControl w:val="0"/>
              <w:spacing w:before="120" w:after="0" w:line="240" w:lineRule="auto"/>
              <w:ind w:firstLine="0"/>
              <w:jc w:val="center"/>
              <w:rPr>
                <w:rFonts w:eastAsia="Times New Roman"/>
                <w:bCs/>
                <w:szCs w:val="24"/>
                <w:lang w:val="nl-NL"/>
              </w:rPr>
            </w:pPr>
            <w:r w:rsidRPr="008C4E27">
              <w:rPr>
                <w:rFonts w:eastAsia="Times New Roman"/>
                <w:bCs/>
                <w:szCs w:val="24"/>
                <w:lang w:val="nl-NL"/>
              </w:rPr>
              <w:t>(3)</w:t>
            </w:r>
          </w:p>
        </w:tc>
        <w:tc>
          <w:tcPr>
            <w:tcW w:w="992" w:type="dxa"/>
          </w:tcPr>
          <w:p w14:paraId="109FE896" w14:textId="77777777" w:rsidR="00E0251E" w:rsidRPr="008C4E27" w:rsidRDefault="00E0251E" w:rsidP="00E0251E">
            <w:pPr>
              <w:widowControl w:val="0"/>
              <w:spacing w:before="120" w:after="0" w:line="240" w:lineRule="auto"/>
              <w:ind w:firstLine="0"/>
              <w:jc w:val="center"/>
              <w:rPr>
                <w:rFonts w:eastAsia="Times New Roman"/>
                <w:bCs/>
                <w:szCs w:val="24"/>
                <w:lang w:val="nl-NL"/>
              </w:rPr>
            </w:pPr>
            <w:r w:rsidRPr="008C4E27">
              <w:rPr>
                <w:rFonts w:eastAsia="Times New Roman"/>
                <w:bCs/>
                <w:szCs w:val="24"/>
                <w:lang w:val="nl-NL"/>
              </w:rPr>
              <w:t>(4)</w:t>
            </w:r>
          </w:p>
        </w:tc>
        <w:tc>
          <w:tcPr>
            <w:tcW w:w="1195" w:type="dxa"/>
          </w:tcPr>
          <w:p w14:paraId="61AA8733" w14:textId="77777777" w:rsidR="00E0251E" w:rsidRPr="008C4E27" w:rsidRDefault="00E0251E" w:rsidP="00E0251E">
            <w:pPr>
              <w:widowControl w:val="0"/>
              <w:spacing w:before="120" w:after="0" w:line="240" w:lineRule="auto"/>
              <w:ind w:firstLine="0"/>
              <w:jc w:val="center"/>
              <w:rPr>
                <w:rFonts w:eastAsia="Times New Roman"/>
                <w:bCs/>
                <w:szCs w:val="24"/>
                <w:lang w:val="nl-NL"/>
              </w:rPr>
            </w:pPr>
            <w:r w:rsidRPr="008C4E27">
              <w:rPr>
                <w:rFonts w:eastAsia="Times New Roman"/>
                <w:bCs/>
                <w:szCs w:val="24"/>
                <w:lang w:val="nl-NL"/>
              </w:rPr>
              <w:t>(5)</w:t>
            </w:r>
          </w:p>
        </w:tc>
        <w:tc>
          <w:tcPr>
            <w:tcW w:w="1128" w:type="dxa"/>
          </w:tcPr>
          <w:p w14:paraId="66119F05" w14:textId="77777777" w:rsidR="00E0251E" w:rsidRPr="008C4E27" w:rsidRDefault="00E0251E" w:rsidP="00E0251E">
            <w:pPr>
              <w:widowControl w:val="0"/>
              <w:spacing w:before="120" w:after="0" w:line="240" w:lineRule="auto"/>
              <w:ind w:firstLine="0"/>
              <w:jc w:val="center"/>
              <w:rPr>
                <w:rFonts w:eastAsia="Times New Roman"/>
                <w:bCs/>
                <w:szCs w:val="24"/>
                <w:lang w:val="nl-NL"/>
              </w:rPr>
            </w:pPr>
            <w:r w:rsidRPr="008C4E27">
              <w:rPr>
                <w:rFonts w:eastAsia="Times New Roman"/>
                <w:bCs/>
                <w:szCs w:val="24"/>
                <w:lang w:val="nl-NL"/>
              </w:rPr>
              <w:t>(6)</w:t>
            </w:r>
          </w:p>
        </w:tc>
        <w:tc>
          <w:tcPr>
            <w:tcW w:w="1425" w:type="dxa"/>
          </w:tcPr>
          <w:p w14:paraId="4D0E6772" w14:textId="77777777" w:rsidR="00E0251E" w:rsidRPr="008C4E27" w:rsidRDefault="00E0251E" w:rsidP="00E0251E">
            <w:pPr>
              <w:widowControl w:val="0"/>
              <w:spacing w:before="120" w:after="0" w:line="240" w:lineRule="auto"/>
              <w:ind w:firstLine="0"/>
              <w:jc w:val="center"/>
              <w:rPr>
                <w:rFonts w:eastAsia="Times New Roman"/>
                <w:bCs/>
                <w:szCs w:val="24"/>
                <w:lang w:val="nl-NL"/>
              </w:rPr>
            </w:pPr>
            <w:r w:rsidRPr="008C4E27">
              <w:rPr>
                <w:rFonts w:eastAsia="Times New Roman"/>
                <w:bCs/>
                <w:szCs w:val="24"/>
                <w:lang w:val="nl-NL"/>
              </w:rPr>
              <w:t>(7)</w:t>
            </w:r>
          </w:p>
        </w:tc>
      </w:tr>
      <w:tr w:rsidR="008C4E27" w:rsidRPr="008C4E27" w14:paraId="6200572A" w14:textId="77777777" w:rsidTr="00E00AC0">
        <w:tc>
          <w:tcPr>
            <w:tcW w:w="710" w:type="dxa"/>
          </w:tcPr>
          <w:p w14:paraId="6176E509" w14:textId="77777777" w:rsidR="00E0251E" w:rsidRPr="008C4E27" w:rsidRDefault="00E0251E" w:rsidP="00E0251E">
            <w:pPr>
              <w:widowControl w:val="0"/>
              <w:spacing w:before="120" w:after="0" w:line="240" w:lineRule="auto"/>
              <w:ind w:firstLine="0"/>
              <w:jc w:val="center"/>
              <w:rPr>
                <w:rFonts w:eastAsia="Times New Roman"/>
                <w:szCs w:val="24"/>
                <w:lang w:val="nl-NL"/>
              </w:rPr>
            </w:pPr>
            <w:r w:rsidRPr="008C4E27">
              <w:rPr>
                <w:rFonts w:eastAsia="Times New Roman"/>
                <w:szCs w:val="24"/>
                <w:lang w:val="nl-NL"/>
              </w:rPr>
              <w:t>1</w:t>
            </w:r>
          </w:p>
        </w:tc>
        <w:tc>
          <w:tcPr>
            <w:tcW w:w="2291" w:type="dxa"/>
          </w:tcPr>
          <w:p w14:paraId="293D6815" w14:textId="77777777" w:rsidR="00E0251E" w:rsidRPr="008C4E27" w:rsidRDefault="00E0251E" w:rsidP="00E0251E">
            <w:pPr>
              <w:spacing w:before="0" w:after="0" w:line="240" w:lineRule="auto"/>
              <w:ind w:firstLine="0"/>
              <w:rPr>
                <w:rFonts w:eastAsia="Times New Roman"/>
                <w:szCs w:val="24"/>
              </w:rPr>
            </w:pPr>
            <w:r w:rsidRPr="008C4E27">
              <w:rPr>
                <w:rFonts w:eastAsia="Times New Roman"/>
                <w:szCs w:val="24"/>
              </w:rPr>
              <w:t>Bảo hiểm cháy nổ bắt buộc Nhà máy Thủy điện Thác Mơ</w:t>
            </w:r>
          </w:p>
        </w:tc>
        <w:tc>
          <w:tcPr>
            <w:tcW w:w="1961" w:type="dxa"/>
            <w:vAlign w:val="center"/>
          </w:tcPr>
          <w:p w14:paraId="33CEB0FE" w14:textId="65275EA7" w:rsidR="00E0251E" w:rsidRPr="008C4E27" w:rsidRDefault="00D507E5" w:rsidP="00E0251E">
            <w:pPr>
              <w:widowControl w:val="0"/>
              <w:spacing w:before="120" w:after="0" w:line="240" w:lineRule="auto"/>
              <w:ind w:firstLine="0"/>
              <w:jc w:val="center"/>
              <w:rPr>
                <w:rFonts w:eastAsia="Times New Roman"/>
                <w:szCs w:val="24"/>
                <w:lang w:val="nl-NL"/>
              </w:rPr>
            </w:pPr>
            <w:r w:rsidRPr="008C4E27">
              <w:rPr>
                <w:rFonts w:eastAsia="Times New Roman"/>
                <w:szCs w:val="24"/>
              </w:rPr>
              <w:t>374.150.868.529</w:t>
            </w:r>
          </w:p>
        </w:tc>
        <w:tc>
          <w:tcPr>
            <w:tcW w:w="992" w:type="dxa"/>
            <w:vAlign w:val="center"/>
          </w:tcPr>
          <w:p w14:paraId="1B68BF11" w14:textId="77777777" w:rsidR="00E0251E" w:rsidRPr="008C4E27" w:rsidRDefault="00E0251E" w:rsidP="00E0251E">
            <w:pPr>
              <w:widowControl w:val="0"/>
              <w:spacing w:before="120" w:after="0" w:line="240" w:lineRule="auto"/>
              <w:ind w:firstLine="0"/>
              <w:jc w:val="center"/>
              <w:rPr>
                <w:rFonts w:eastAsia="Times New Roman"/>
                <w:szCs w:val="24"/>
                <w:lang w:val="nl-NL"/>
              </w:rPr>
            </w:pPr>
          </w:p>
        </w:tc>
        <w:tc>
          <w:tcPr>
            <w:tcW w:w="1195" w:type="dxa"/>
            <w:vAlign w:val="center"/>
          </w:tcPr>
          <w:p w14:paraId="1C76AAE5" w14:textId="77777777" w:rsidR="00E0251E" w:rsidRPr="008C4E27" w:rsidRDefault="00E0251E" w:rsidP="00E0251E">
            <w:pPr>
              <w:widowControl w:val="0"/>
              <w:spacing w:before="120" w:after="0" w:line="240" w:lineRule="auto"/>
              <w:ind w:firstLine="0"/>
              <w:jc w:val="center"/>
              <w:rPr>
                <w:rFonts w:eastAsia="Times New Roman"/>
                <w:szCs w:val="24"/>
                <w:lang w:val="nl-NL"/>
              </w:rPr>
            </w:pPr>
          </w:p>
        </w:tc>
        <w:tc>
          <w:tcPr>
            <w:tcW w:w="1128" w:type="dxa"/>
            <w:vAlign w:val="center"/>
          </w:tcPr>
          <w:p w14:paraId="0F86E41E" w14:textId="77777777" w:rsidR="00E0251E" w:rsidRPr="008C4E27" w:rsidRDefault="00E0251E" w:rsidP="00E0251E">
            <w:pPr>
              <w:widowControl w:val="0"/>
              <w:spacing w:before="120" w:after="0" w:line="240" w:lineRule="auto"/>
              <w:ind w:firstLine="0"/>
              <w:jc w:val="center"/>
              <w:rPr>
                <w:rFonts w:eastAsia="Times New Roman"/>
                <w:szCs w:val="24"/>
                <w:lang w:val="nl-NL"/>
              </w:rPr>
            </w:pPr>
          </w:p>
        </w:tc>
        <w:tc>
          <w:tcPr>
            <w:tcW w:w="1425" w:type="dxa"/>
            <w:vAlign w:val="center"/>
          </w:tcPr>
          <w:p w14:paraId="44EA0CF8" w14:textId="77777777" w:rsidR="00E0251E" w:rsidRPr="008C4E27" w:rsidRDefault="00E0251E" w:rsidP="00E0251E">
            <w:pPr>
              <w:widowControl w:val="0"/>
              <w:spacing w:before="120" w:after="0" w:line="240" w:lineRule="auto"/>
              <w:ind w:firstLine="0"/>
              <w:jc w:val="center"/>
              <w:rPr>
                <w:rFonts w:eastAsia="Times New Roman"/>
                <w:szCs w:val="24"/>
                <w:lang w:val="nl-NL"/>
              </w:rPr>
            </w:pPr>
            <w:r w:rsidRPr="008C4E27">
              <w:rPr>
                <w:rFonts w:eastAsia="Times New Roman"/>
                <w:szCs w:val="24"/>
                <w:lang w:val="nl-NL"/>
              </w:rPr>
              <w:t>M1</w:t>
            </w:r>
          </w:p>
        </w:tc>
      </w:tr>
      <w:tr w:rsidR="008C4E27" w:rsidRPr="008C4E27" w14:paraId="09DABB64" w14:textId="77777777" w:rsidTr="00E00AC0">
        <w:tc>
          <w:tcPr>
            <w:tcW w:w="710" w:type="dxa"/>
          </w:tcPr>
          <w:p w14:paraId="421CD4A1" w14:textId="77777777" w:rsidR="00E0251E" w:rsidRPr="008C4E27" w:rsidRDefault="00E0251E" w:rsidP="00E0251E">
            <w:pPr>
              <w:widowControl w:val="0"/>
              <w:spacing w:before="120" w:after="0" w:line="240" w:lineRule="auto"/>
              <w:ind w:firstLine="0"/>
              <w:jc w:val="center"/>
              <w:rPr>
                <w:rFonts w:eastAsia="Times New Roman"/>
                <w:szCs w:val="24"/>
                <w:lang w:val="nl-NL"/>
              </w:rPr>
            </w:pPr>
            <w:r w:rsidRPr="008C4E27">
              <w:rPr>
                <w:rFonts w:eastAsia="Times New Roman"/>
                <w:szCs w:val="24"/>
                <w:lang w:val="nl-NL"/>
              </w:rPr>
              <w:t>2</w:t>
            </w:r>
          </w:p>
        </w:tc>
        <w:tc>
          <w:tcPr>
            <w:tcW w:w="2291" w:type="dxa"/>
          </w:tcPr>
          <w:p w14:paraId="6715ED51" w14:textId="77777777" w:rsidR="00E0251E" w:rsidRPr="008C4E27" w:rsidRDefault="00E0251E" w:rsidP="00E0251E">
            <w:pPr>
              <w:spacing w:before="0" w:after="0" w:line="240" w:lineRule="auto"/>
              <w:ind w:firstLine="0"/>
              <w:rPr>
                <w:rFonts w:eastAsia="Times New Roman"/>
                <w:szCs w:val="24"/>
              </w:rPr>
            </w:pPr>
            <w:r w:rsidRPr="008C4E27">
              <w:rPr>
                <w:rFonts w:eastAsia="Times New Roman"/>
                <w:szCs w:val="24"/>
              </w:rPr>
              <w:t>Bảo hiểm gián đoạn kinh doanh Nhà máy Thủy điện Thác Mơ</w:t>
            </w:r>
          </w:p>
        </w:tc>
        <w:tc>
          <w:tcPr>
            <w:tcW w:w="1961" w:type="dxa"/>
            <w:vAlign w:val="center"/>
          </w:tcPr>
          <w:p w14:paraId="4F3E2B8B" w14:textId="04F687B8" w:rsidR="00E0251E" w:rsidRPr="008C4E27" w:rsidRDefault="00D507E5" w:rsidP="00E0251E">
            <w:pPr>
              <w:widowControl w:val="0"/>
              <w:spacing w:before="120" w:after="0" w:line="240" w:lineRule="auto"/>
              <w:ind w:firstLine="0"/>
              <w:jc w:val="center"/>
              <w:rPr>
                <w:rFonts w:eastAsia="Times New Roman"/>
                <w:szCs w:val="24"/>
                <w:lang w:val="nl-NL"/>
              </w:rPr>
            </w:pPr>
            <w:r w:rsidRPr="008C4E27">
              <w:t>108.771.692.747</w:t>
            </w:r>
          </w:p>
        </w:tc>
        <w:tc>
          <w:tcPr>
            <w:tcW w:w="992" w:type="dxa"/>
            <w:vAlign w:val="center"/>
          </w:tcPr>
          <w:p w14:paraId="1F195BA6" w14:textId="77777777" w:rsidR="00E0251E" w:rsidRPr="008C4E27" w:rsidRDefault="00E0251E" w:rsidP="00E0251E">
            <w:pPr>
              <w:widowControl w:val="0"/>
              <w:spacing w:before="120" w:after="0" w:line="240" w:lineRule="auto"/>
              <w:ind w:firstLine="0"/>
              <w:jc w:val="center"/>
              <w:rPr>
                <w:rFonts w:eastAsia="Times New Roman"/>
                <w:szCs w:val="24"/>
                <w:lang w:val="nl-NL"/>
              </w:rPr>
            </w:pPr>
          </w:p>
        </w:tc>
        <w:tc>
          <w:tcPr>
            <w:tcW w:w="1195" w:type="dxa"/>
            <w:vAlign w:val="center"/>
          </w:tcPr>
          <w:p w14:paraId="2ADDB537" w14:textId="77777777" w:rsidR="00E0251E" w:rsidRPr="008C4E27" w:rsidRDefault="00E0251E" w:rsidP="00E0251E">
            <w:pPr>
              <w:widowControl w:val="0"/>
              <w:spacing w:before="120" w:after="0" w:line="240" w:lineRule="auto"/>
              <w:ind w:firstLine="0"/>
              <w:jc w:val="center"/>
              <w:rPr>
                <w:rFonts w:eastAsia="Times New Roman"/>
                <w:szCs w:val="24"/>
                <w:lang w:val="nl-NL"/>
              </w:rPr>
            </w:pPr>
          </w:p>
        </w:tc>
        <w:tc>
          <w:tcPr>
            <w:tcW w:w="1128" w:type="dxa"/>
            <w:vAlign w:val="center"/>
          </w:tcPr>
          <w:p w14:paraId="167DC484" w14:textId="77777777" w:rsidR="00E0251E" w:rsidRPr="008C4E27" w:rsidRDefault="00E0251E" w:rsidP="00E0251E">
            <w:pPr>
              <w:widowControl w:val="0"/>
              <w:spacing w:before="120" w:after="0" w:line="240" w:lineRule="auto"/>
              <w:ind w:firstLine="0"/>
              <w:jc w:val="center"/>
              <w:rPr>
                <w:rFonts w:eastAsia="Times New Roman"/>
                <w:szCs w:val="24"/>
                <w:lang w:val="nl-NL"/>
              </w:rPr>
            </w:pPr>
          </w:p>
        </w:tc>
        <w:tc>
          <w:tcPr>
            <w:tcW w:w="1425" w:type="dxa"/>
            <w:vAlign w:val="center"/>
          </w:tcPr>
          <w:p w14:paraId="71E8C501" w14:textId="77777777" w:rsidR="00E0251E" w:rsidRPr="008C4E27" w:rsidRDefault="00E0251E" w:rsidP="00E0251E">
            <w:pPr>
              <w:widowControl w:val="0"/>
              <w:spacing w:before="120" w:after="0" w:line="240" w:lineRule="auto"/>
              <w:ind w:firstLine="0"/>
              <w:jc w:val="center"/>
              <w:rPr>
                <w:rFonts w:eastAsia="Times New Roman"/>
                <w:szCs w:val="24"/>
                <w:lang w:val="nl-NL"/>
              </w:rPr>
            </w:pPr>
            <w:r w:rsidRPr="008C4E27">
              <w:rPr>
                <w:rFonts w:eastAsia="Times New Roman"/>
                <w:szCs w:val="24"/>
                <w:lang w:val="nl-NL"/>
              </w:rPr>
              <w:t>M2</w:t>
            </w:r>
          </w:p>
        </w:tc>
      </w:tr>
      <w:tr w:rsidR="008C4E27" w:rsidRPr="008C4E27" w14:paraId="7C84B026" w14:textId="77777777" w:rsidTr="00E00AC0">
        <w:tc>
          <w:tcPr>
            <w:tcW w:w="710" w:type="dxa"/>
          </w:tcPr>
          <w:p w14:paraId="2753A0E7" w14:textId="77777777" w:rsidR="00E0251E" w:rsidRPr="008C4E27" w:rsidRDefault="00E0251E" w:rsidP="00E0251E">
            <w:pPr>
              <w:widowControl w:val="0"/>
              <w:spacing w:before="120" w:after="0" w:line="240" w:lineRule="auto"/>
              <w:ind w:firstLine="0"/>
              <w:jc w:val="center"/>
              <w:rPr>
                <w:rFonts w:eastAsia="Times New Roman"/>
                <w:szCs w:val="24"/>
                <w:lang w:val="nl-NL"/>
              </w:rPr>
            </w:pPr>
            <w:r w:rsidRPr="008C4E27">
              <w:rPr>
                <w:rFonts w:eastAsia="Times New Roman"/>
                <w:szCs w:val="24"/>
                <w:lang w:val="nl-NL"/>
              </w:rPr>
              <w:t>...</w:t>
            </w:r>
          </w:p>
        </w:tc>
        <w:tc>
          <w:tcPr>
            <w:tcW w:w="2291" w:type="dxa"/>
          </w:tcPr>
          <w:p w14:paraId="4E5092E3" w14:textId="77777777" w:rsidR="00E0251E" w:rsidRPr="008C4E27" w:rsidRDefault="00E0251E" w:rsidP="00E0251E">
            <w:pPr>
              <w:spacing w:before="0" w:after="0" w:line="240" w:lineRule="auto"/>
              <w:ind w:firstLine="0"/>
              <w:rPr>
                <w:rFonts w:eastAsia="Times New Roman"/>
                <w:szCs w:val="24"/>
              </w:rPr>
            </w:pPr>
            <w:r w:rsidRPr="008C4E27">
              <w:rPr>
                <w:rFonts w:eastAsia="Times New Roman"/>
                <w:szCs w:val="24"/>
              </w:rPr>
              <w:t>……..</w:t>
            </w:r>
          </w:p>
        </w:tc>
        <w:tc>
          <w:tcPr>
            <w:tcW w:w="1961" w:type="dxa"/>
          </w:tcPr>
          <w:p w14:paraId="041FE78F" w14:textId="77777777" w:rsidR="00E0251E" w:rsidRPr="008C4E27" w:rsidRDefault="00E0251E" w:rsidP="00E0251E">
            <w:pPr>
              <w:widowControl w:val="0"/>
              <w:spacing w:before="120" w:after="0" w:line="240" w:lineRule="auto"/>
              <w:ind w:firstLine="0"/>
              <w:rPr>
                <w:rFonts w:eastAsia="Times New Roman"/>
                <w:b/>
                <w:szCs w:val="24"/>
                <w:lang w:val="nl-NL"/>
              </w:rPr>
            </w:pPr>
          </w:p>
        </w:tc>
        <w:tc>
          <w:tcPr>
            <w:tcW w:w="992" w:type="dxa"/>
          </w:tcPr>
          <w:p w14:paraId="57030B4D" w14:textId="77777777" w:rsidR="00E0251E" w:rsidRPr="008C4E27" w:rsidRDefault="00E0251E" w:rsidP="00E0251E">
            <w:pPr>
              <w:widowControl w:val="0"/>
              <w:spacing w:before="120" w:after="0" w:line="240" w:lineRule="auto"/>
              <w:ind w:firstLine="0"/>
              <w:rPr>
                <w:rFonts w:eastAsia="Times New Roman"/>
                <w:b/>
                <w:szCs w:val="24"/>
                <w:lang w:val="nl-NL"/>
              </w:rPr>
            </w:pPr>
          </w:p>
        </w:tc>
        <w:tc>
          <w:tcPr>
            <w:tcW w:w="1195" w:type="dxa"/>
          </w:tcPr>
          <w:p w14:paraId="2AD56536" w14:textId="77777777" w:rsidR="00E0251E" w:rsidRPr="008C4E27" w:rsidRDefault="00E0251E" w:rsidP="00E0251E">
            <w:pPr>
              <w:widowControl w:val="0"/>
              <w:spacing w:before="120" w:after="0" w:line="240" w:lineRule="auto"/>
              <w:ind w:firstLine="0"/>
              <w:rPr>
                <w:rFonts w:eastAsia="Times New Roman"/>
                <w:b/>
                <w:szCs w:val="24"/>
                <w:lang w:val="nl-NL"/>
              </w:rPr>
            </w:pPr>
          </w:p>
        </w:tc>
        <w:tc>
          <w:tcPr>
            <w:tcW w:w="1128" w:type="dxa"/>
          </w:tcPr>
          <w:p w14:paraId="57989318" w14:textId="77777777" w:rsidR="00E0251E" w:rsidRPr="008C4E27" w:rsidRDefault="00E0251E" w:rsidP="00E0251E">
            <w:pPr>
              <w:widowControl w:val="0"/>
              <w:spacing w:before="120" w:after="0" w:line="240" w:lineRule="auto"/>
              <w:ind w:firstLine="0"/>
              <w:rPr>
                <w:rFonts w:eastAsia="Times New Roman"/>
                <w:szCs w:val="24"/>
                <w:lang w:eastAsia="ja-JP"/>
              </w:rPr>
            </w:pPr>
          </w:p>
        </w:tc>
        <w:tc>
          <w:tcPr>
            <w:tcW w:w="1425" w:type="dxa"/>
          </w:tcPr>
          <w:p w14:paraId="134FEEB1" w14:textId="77777777" w:rsidR="00E0251E" w:rsidRPr="008C4E27" w:rsidRDefault="00E0251E" w:rsidP="00E0251E">
            <w:pPr>
              <w:widowControl w:val="0"/>
              <w:spacing w:before="120" w:after="0" w:line="240" w:lineRule="auto"/>
              <w:ind w:firstLine="0"/>
              <w:jc w:val="center"/>
              <w:rPr>
                <w:rFonts w:eastAsia="Times New Roman"/>
                <w:b/>
                <w:szCs w:val="24"/>
                <w:lang w:val="nl-NL"/>
              </w:rPr>
            </w:pPr>
            <w:r w:rsidRPr="008C4E27">
              <w:rPr>
                <w:rFonts w:eastAsia="Times New Roman"/>
                <w:szCs w:val="24"/>
                <w:lang w:eastAsia="ja-JP"/>
              </w:rPr>
              <w:t>Mn</w:t>
            </w:r>
          </w:p>
        </w:tc>
      </w:tr>
      <w:tr w:rsidR="008C4E27" w:rsidRPr="008C4E27" w14:paraId="339D935F" w14:textId="77777777" w:rsidTr="00E00AC0">
        <w:tc>
          <w:tcPr>
            <w:tcW w:w="8277" w:type="dxa"/>
            <w:gridSpan w:val="6"/>
          </w:tcPr>
          <w:p w14:paraId="09669652" w14:textId="77777777" w:rsidR="00E0251E" w:rsidRPr="008C4E27" w:rsidRDefault="00E0251E" w:rsidP="00E0251E">
            <w:pPr>
              <w:widowControl w:val="0"/>
              <w:spacing w:before="120" w:after="0" w:line="240" w:lineRule="auto"/>
              <w:ind w:firstLine="0"/>
              <w:rPr>
                <w:rFonts w:eastAsia="Times New Roman"/>
                <w:b/>
                <w:szCs w:val="24"/>
                <w:lang w:val="nl-NL"/>
              </w:rPr>
            </w:pPr>
            <w:r w:rsidRPr="008C4E27">
              <w:rPr>
                <w:rFonts w:eastAsia="Times New Roman"/>
                <w:b/>
                <w:szCs w:val="24"/>
                <w:lang w:val="nl-NL"/>
              </w:rPr>
              <w:t>Tổng giá trị dự thầu đã bao gồm, thuế phí, .....</w:t>
            </w:r>
          </w:p>
        </w:tc>
        <w:tc>
          <w:tcPr>
            <w:tcW w:w="1425" w:type="dxa"/>
          </w:tcPr>
          <w:p w14:paraId="3FA18CA6" w14:textId="77777777" w:rsidR="00E0251E" w:rsidRPr="008C4E27" w:rsidRDefault="00E0251E" w:rsidP="00E0251E">
            <w:pPr>
              <w:widowControl w:val="0"/>
              <w:spacing w:before="120" w:after="0" w:line="240" w:lineRule="auto"/>
              <w:ind w:firstLine="0"/>
              <w:jc w:val="center"/>
              <w:rPr>
                <w:rFonts w:eastAsia="Times New Roman"/>
                <w:szCs w:val="24"/>
                <w:lang w:val="nl-NL"/>
              </w:rPr>
            </w:pPr>
            <w:r w:rsidRPr="008C4E27">
              <w:rPr>
                <w:rFonts w:eastAsia="Times New Roman"/>
                <w:szCs w:val="24"/>
                <w:lang w:eastAsia="ja-JP"/>
              </w:rPr>
              <w:t>M=M1+M2+…+Mn</w:t>
            </w:r>
          </w:p>
        </w:tc>
      </w:tr>
    </w:tbl>
    <w:p w14:paraId="28207419" w14:textId="0B4F4D13" w:rsidR="00D507E5" w:rsidRPr="008C4E27" w:rsidRDefault="00B23812" w:rsidP="00D507E5">
      <w:pPr>
        <w:widowControl w:val="0"/>
        <w:spacing w:before="120" w:after="0" w:line="240" w:lineRule="auto"/>
        <w:ind w:firstLine="709"/>
        <w:rPr>
          <w:rFonts w:eastAsia="Times New Roman"/>
          <w:b/>
          <w:sz w:val="26"/>
          <w:szCs w:val="26"/>
          <w:lang w:val="nl-NL"/>
        </w:rPr>
      </w:pPr>
      <w:r w:rsidRPr="008C4E27">
        <w:rPr>
          <w:sz w:val="26"/>
          <w:szCs w:val="26"/>
          <w:lang w:val="nl-NL"/>
        </w:rPr>
        <w:t xml:space="preserve">a. </w:t>
      </w:r>
      <w:r w:rsidR="00D507E5" w:rsidRPr="008C4E27">
        <w:rPr>
          <w:sz w:val="26"/>
          <w:szCs w:val="26"/>
          <w:lang w:val="nl-NL"/>
        </w:rPr>
        <w:t xml:space="preserve"> Nội dung ghi các cột trong bảng giá</w:t>
      </w:r>
    </w:p>
    <w:p w14:paraId="6AD29021" w14:textId="239E9D83" w:rsidR="000E15C7" w:rsidRPr="008C4E27" w:rsidRDefault="00515BC9" w:rsidP="000E15C7">
      <w:pPr>
        <w:widowControl w:val="0"/>
        <w:spacing w:before="120" w:after="0" w:line="240" w:lineRule="auto"/>
        <w:ind w:firstLine="709"/>
        <w:rPr>
          <w:rFonts w:eastAsia="Times New Roman"/>
          <w:sz w:val="26"/>
          <w:szCs w:val="26"/>
          <w:lang w:val="nl-NL"/>
        </w:rPr>
      </w:pPr>
      <w:r w:rsidRPr="008C4E27">
        <w:rPr>
          <w:rFonts w:eastAsia="Times New Roman"/>
          <w:sz w:val="26"/>
          <w:szCs w:val="26"/>
          <w:lang w:val="nl-NL"/>
        </w:rPr>
        <w:t>-</w:t>
      </w:r>
      <w:r w:rsidR="000E15C7" w:rsidRPr="008C4E27">
        <w:rPr>
          <w:rFonts w:eastAsia="Times New Roman"/>
          <w:sz w:val="26"/>
          <w:szCs w:val="26"/>
          <w:lang w:val="nl-NL"/>
        </w:rPr>
        <w:t xml:space="preserve">  Các cột  (1), (2), (3) : </w:t>
      </w:r>
      <w:r w:rsidR="00D507E5" w:rsidRPr="008C4E27">
        <w:rPr>
          <w:rFonts w:eastAsia="Times New Roman"/>
          <w:sz w:val="26"/>
          <w:szCs w:val="26"/>
          <w:lang w:val="nl-NL"/>
        </w:rPr>
        <w:t>Đơn vị dự thầu</w:t>
      </w:r>
      <w:r w:rsidR="000E15C7" w:rsidRPr="008C4E27">
        <w:rPr>
          <w:rFonts w:eastAsia="Times New Roman"/>
          <w:sz w:val="26"/>
          <w:szCs w:val="26"/>
          <w:lang w:val="nl-NL"/>
        </w:rPr>
        <w:t xml:space="preserve"> tham chiếu </w:t>
      </w:r>
      <w:r w:rsidR="00D507E5" w:rsidRPr="008C4E27">
        <w:rPr>
          <w:rFonts w:eastAsia="Times New Roman"/>
          <w:sz w:val="26"/>
          <w:szCs w:val="26"/>
          <w:lang w:val="nl-NL"/>
        </w:rPr>
        <w:t>các nội dung</w:t>
      </w:r>
      <w:r w:rsidR="000E15C7" w:rsidRPr="008C4E27">
        <w:rPr>
          <w:rFonts w:eastAsia="Times New Roman"/>
          <w:sz w:val="26"/>
          <w:szCs w:val="26"/>
          <w:lang w:val="nl-NL"/>
        </w:rPr>
        <w:t xml:space="preserve"> quy định trong  </w:t>
      </w:r>
      <w:r w:rsidR="00D507E5" w:rsidRPr="008C4E27">
        <w:rPr>
          <w:rFonts w:eastAsia="Times New Roman"/>
          <w:sz w:val="26"/>
          <w:szCs w:val="26"/>
          <w:lang w:val="nl-NL"/>
        </w:rPr>
        <w:t>yêu cầu kỹ thuật</w:t>
      </w:r>
      <w:r w:rsidR="000E15C7" w:rsidRPr="008C4E27">
        <w:rPr>
          <w:rFonts w:eastAsia="Times New Roman"/>
          <w:sz w:val="26"/>
          <w:szCs w:val="26"/>
          <w:lang w:val="nl-NL"/>
        </w:rPr>
        <w:t xml:space="preserve"> này (nội dung ghi trong bảng là các dịch vụ bắt buộc nhà thầu phải chào khi tham dự </w:t>
      </w:r>
      <w:r w:rsidR="00D507E5" w:rsidRPr="008C4E27">
        <w:rPr>
          <w:rFonts w:eastAsia="Times New Roman"/>
          <w:sz w:val="26"/>
          <w:szCs w:val="26"/>
          <w:lang w:val="nl-NL"/>
        </w:rPr>
        <w:t>thầu</w:t>
      </w:r>
      <w:r w:rsidR="000E15C7" w:rsidRPr="008C4E27">
        <w:rPr>
          <w:rFonts w:eastAsia="Times New Roman"/>
          <w:sz w:val="26"/>
          <w:szCs w:val="26"/>
          <w:lang w:val="nl-NL"/>
        </w:rPr>
        <w:t>, nội dung các phí khác nếu có, nhà thầu tự tính toán để chào);</w:t>
      </w:r>
    </w:p>
    <w:p w14:paraId="2AF03036" w14:textId="1D4CDD22" w:rsidR="000E15C7" w:rsidRPr="008C4E27" w:rsidRDefault="00515BC9" w:rsidP="000E15C7">
      <w:pPr>
        <w:widowControl w:val="0"/>
        <w:spacing w:before="120" w:after="0" w:line="240" w:lineRule="auto"/>
        <w:ind w:firstLine="709"/>
        <w:rPr>
          <w:rFonts w:eastAsia="Times New Roman"/>
          <w:sz w:val="26"/>
          <w:szCs w:val="26"/>
          <w:lang w:val="nl-NL"/>
        </w:rPr>
      </w:pPr>
      <w:r w:rsidRPr="008C4E27">
        <w:rPr>
          <w:rFonts w:eastAsia="Times New Roman"/>
          <w:sz w:val="26"/>
          <w:szCs w:val="26"/>
          <w:lang w:val="nl-NL"/>
        </w:rPr>
        <w:t>-</w:t>
      </w:r>
      <w:r w:rsidR="000E15C7" w:rsidRPr="008C4E27">
        <w:rPr>
          <w:rFonts w:eastAsia="Times New Roman"/>
          <w:sz w:val="26"/>
          <w:szCs w:val="26"/>
          <w:lang w:val="nl-NL"/>
        </w:rPr>
        <w:t xml:space="preserve"> </w:t>
      </w:r>
      <w:r w:rsidR="000E15C7" w:rsidRPr="008C4E27">
        <w:rPr>
          <w:rFonts w:eastAsia="Times New Roman"/>
          <w:sz w:val="26"/>
          <w:szCs w:val="26"/>
        </w:rPr>
        <w:t xml:space="preserve">Cột (4), (5), (6) và 7: </w:t>
      </w:r>
      <w:r w:rsidR="00D507E5" w:rsidRPr="008C4E27">
        <w:rPr>
          <w:rFonts w:eastAsia="Times New Roman"/>
          <w:sz w:val="26"/>
          <w:szCs w:val="26"/>
        </w:rPr>
        <w:t>Đơn vị dự thầu</w:t>
      </w:r>
      <w:r w:rsidR="000E15C7" w:rsidRPr="008C4E27">
        <w:rPr>
          <w:rFonts w:eastAsia="Times New Roman"/>
          <w:sz w:val="26"/>
          <w:szCs w:val="26"/>
        </w:rPr>
        <w:t xml:space="preserve"> điền đơn giá cho tất cả các hạng mục công việc. Đơn giá nhà thầu chào bao gồm các chi phí cần thiết để thực hiện </w:t>
      </w:r>
      <w:r w:rsidR="00D507E5" w:rsidRPr="008C4E27">
        <w:rPr>
          <w:rFonts w:eastAsia="Times New Roman"/>
          <w:sz w:val="26"/>
          <w:szCs w:val="26"/>
        </w:rPr>
        <w:t>phạm vi công việc trong yêu cầu kỹ thuật này</w:t>
      </w:r>
      <w:r w:rsidR="000E15C7" w:rsidRPr="008C4E27">
        <w:rPr>
          <w:rFonts w:eastAsia="Times New Roman"/>
          <w:sz w:val="26"/>
          <w:szCs w:val="26"/>
        </w:rPr>
        <w:t xml:space="preserve"> (và văn bản pháp luật hướng dẫn nếu có), trong đó bao gồm các chi phí thuế, phí, lệ phí, chi phí dự phòng (nếu có). Khi tham dự thầu, </w:t>
      </w:r>
      <w:r w:rsidR="00E4266F">
        <w:rPr>
          <w:rFonts w:eastAsia="Times New Roman"/>
          <w:sz w:val="26"/>
          <w:szCs w:val="26"/>
        </w:rPr>
        <w:t>đ</w:t>
      </w:r>
      <w:r w:rsidR="00D507E5" w:rsidRPr="008C4E27">
        <w:rPr>
          <w:rFonts w:eastAsia="Times New Roman"/>
          <w:sz w:val="26"/>
          <w:szCs w:val="26"/>
        </w:rPr>
        <w:t>ơn v</w:t>
      </w:r>
      <w:r w:rsidR="00E4266F">
        <w:rPr>
          <w:rFonts w:eastAsia="Times New Roman"/>
          <w:sz w:val="26"/>
          <w:szCs w:val="26"/>
        </w:rPr>
        <w:t>ị</w:t>
      </w:r>
      <w:r w:rsidR="00D507E5" w:rsidRPr="008C4E27">
        <w:rPr>
          <w:rFonts w:eastAsia="Times New Roman"/>
          <w:sz w:val="26"/>
          <w:szCs w:val="26"/>
        </w:rPr>
        <w:t xml:space="preserve"> tham dự thầu</w:t>
      </w:r>
      <w:r w:rsidR="000E15C7" w:rsidRPr="008C4E27">
        <w:rPr>
          <w:rFonts w:eastAsia="Times New Roman"/>
          <w:sz w:val="26"/>
          <w:szCs w:val="26"/>
        </w:rPr>
        <w:t xml:space="preserve"> phải chịu trách nhiệm tìm hiểu, tính toán và chào đầy đủ các loại thuế, phí, lệ phí (nếu có) theo thuế suất, mức phí, lệ phí tại thời điểm 28 ngày trước ngày có thời điểm đóng thầu theo quy định</w:t>
      </w:r>
      <w:r w:rsidR="000E15C7" w:rsidRPr="008C4E27">
        <w:rPr>
          <w:rFonts w:eastAsia="Times New Roman"/>
          <w:sz w:val="26"/>
          <w:szCs w:val="26"/>
          <w:lang w:val="nl-NL"/>
        </w:rPr>
        <w:t>. T</w:t>
      </w:r>
      <w:r w:rsidR="00D52CF3">
        <w:rPr>
          <w:rFonts w:eastAsia="Times New Roman"/>
          <w:sz w:val="26"/>
          <w:szCs w:val="26"/>
          <w:lang w:val="nl-NL"/>
        </w:rPr>
        <w:t>r</w:t>
      </w:r>
      <w:r w:rsidR="000E15C7" w:rsidRPr="008C4E27">
        <w:rPr>
          <w:rFonts w:eastAsia="Times New Roman"/>
          <w:sz w:val="26"/>
          <w:szCs w:val="26"/>
          <w:lang w:val="nl-NL"/>
        </w:rPr>
        <w:t xml:space="preserve">ường hợp </w:t>
      </w:r>
      <w:r w:rsidR="00D507E5" w:rsidRPr="008C4E27">
        <w:rPr>
          <w:rFonts w:eastAsia="Times New Roman"/>
          <w:sz w:val="26"/>
          <w:szCs w:val="26"/>
          <w:lang w:val="nl-NL"/>
        </w:rPr>
        <w:t>đơn vị dự thầu</w:t>
      </w:r>
      <w:r w:rsidR="000E15C7" w:rsidRPr="008C4E27">
        <w:rPr>
          <w:rFonts w:eastAsia="Times New Roman"/>
          <w:sz w:val="26"/>
          <w:szCs w:val="26"/>
          <w:lang w:val="nl-NL"/>
        </w:rPr>
        <w:t xml:space="preserve"> tuyên bố giá dự thầu không bao gồm thuế, phí, lệ phí thù E-HSDT của nhà thầu sẽ bị loại;</w:t>
      </w:r>
    </w:p>
    <w:p w14:paraId="7A54D4B8" w14:textId="422D5F6A" w:rsidR="00D507E5" w:rsidRPr="008C4E27" w:rsidRDefault="00515BC9" w:rsidP="00D507E5">
      <w:pPr>
        <w:widowControl w:val="0"/>
        <w:spacing w:before="120"/>
        <w:ind w:firstLine="425"/>
        <w:rPr>
          <w:sz w:val="26"/>
          <w:szCs w:val="26"/>
          <w:lang w:val="nl-NL"/>
        </w:rPr>
      </w:pPr>
      <w:r w:rsidRPr="008C4E27">
        <w:rPr>
          <w:sz w:val="26"/>
          <w:szCs w:val="26"/>
          <w:lang w:val="nl-NL"/>
        </w:rPr>
        <w:t>b.</w:t>
      </w:r>
      <w:r w:rsidR="00D507E5" w:rsidRPr="008C4E27">
        <w:rPr>
          <w:sz w:val="26"/>
          <w:szCs w:val="26"/>
          <w:lang w:val="nl-NL"/>
        </w:rPr>
        <w:t xml:space="preserve"> Quy định về làm tròn số trong bảng chào phí b</w:t>
      </w:r>
      <w:r w:rsidR="00E4266F">
        <w:rPr>
          <w:sz w:val="26"/>
          <w:szCs w:val="26"/>
          <w:lang w:val="nl-NL"/>
        </w:rPr>
        <w:t>ả</w:t>
      </w:r>
      <w:r w:rsidR="00D507E5" w:rsidRPr="008C4E27">
        <w:rPr>
          <w:sz w:val="26"/>
          <w:szCs w:val="26"/>
          <w:lang w:val="nl-NL"/>
        </w:rPr>
        <w:t>o hiểm và khi đánh giá thầu</w:t>
      </w:r>
    </w:p>
    <w:p w14:paraId="23719B05" w14:textId="3AE5A3DF" w:rsidR="00D507E5" w:rsidRPr="008C4E27" w:rsidRDefault="00515BC9" w:rsidP="00D507E5">
      <w:pPr>
        <w:widowControl w:val="0"/>
        <w:spacing w:before="120"/>
        <w:ind w:firstLine="425"/>
        <w:rPr>
          <w:bCs/>
          <w:sz w:val="26"/>
          <w:szCs w:val="26"/>
          <w:lang w:val="fr-FR"/>
        </w:rPr>
      </w:pPr>
      <w:r w:rsidRPr="008C4E27">
        <w:rPr>
          <w:sz w:val="26"/>
          <w:szCs w:val="26"/>
        </w:rPr>
        <w:t>-</w:t>
      </w:r>
      <w:r w:rsidR="00D507E5" w:rsidRPr="008C4E27">
        <w:rPr>
          <w:sz w:val="26"/>
          <w:szCs w:val="26"/>
        </w:rPr>
        <w:t xml:space="preserve"> Làm</w:t>
      </w:r>
      <w:r w:rsidR="00D507E5" w:rsidRPr="008C4E27">
        <w:rPr>
          <w:sz w:val="26"/>
          <w:szCs w:val="26"/>
          <w:lang w:val="es-ES"/>
        </w:rPr>
        <w:t xml:space="preserve"> tròn lấy tới hàng đơn vị, nếu sau dấu (,) mà nhỏ hơn 5 thì được làm tròn xuống còn lớn hơn hoặc bằng 5 phải được làm tròn lên (để bảo đảm tính công bằng, trường hợp giá của nhà thầu tham dự thầu làm tròn khác quy tắc này sẽ được bên mời thầu hiệu chỉnh lại theo đúng quy tắc này để làm cơ sở đánh giá về tài chính).</w:t>
      </w:r>
    </w:p>
    <w:p w14:paraId="5854D22D" w14:textId="3CC3D6DC" w:rsidR="00D507E5" w:rsidRPr="008C4E27" w:rsidRDefault="00515BC9" w:rsidP="00D507E5">
      <w:pPr>
        <w:widowControl w:val="0"/>
        <w:spacing w:before="120"/>
        <w:ind w:firstLine="425"/>
        <w:rPr>
          <w:spacing w:val="-6"/>
          <w:sz w:val="26"/>
          <w:szCs w:val="26"/>
        </w:rPr>
      </w:pPr>
      <w:r w:rsidRPr="008C4E27">
        <w:rPr>
          <w:bCs/>
          <w:sz w:val="26"/>
          <w:szCs w:val="26"/>
          <w:lang w:val="fr-FR"/>
        </w:rPr>
        <w:t>-</w:t>
      </w:r>
      <w:r w:rsidR="00D507E5" w:rsidRPr="008C4E27">
        <w:rPr>
          <w:bCs/>
          <w:sz w:val="26"/>
          <w:szCs w:val="26"/>
          <w:lang w:val="fr-FR"/>
        </w:rPr>
        <w:t xml:space="preserve"> </w:t>
      </w:r>
      <w:r w:rsidR="00D507E5" w:rsidRPr="008C4E27">
        <w:rPr>
          <w:spacing w:val="-6"/>
          <w:sz w:val="26"/>
          <w:szCs w:val="26"/>
        </w:rPr>
        <w:t xml:space="preserve">Ví dụ về tính làm tròn: </w:t>
      </w:r>
    </w:p>
    <w:p w14:paraId="573CF4F7" w14:textId="0414B31B" w:rsidR="00515BC9" w:rsidRPr="008C4E27" w:rsidRDefault="00515BC9" w:rsidP="00515BC9">
      <w:pPr>
        <w:widowControl w:val="0"/>
        <w:spacing w:before="120" w:after="0" w:line="240" w:lineRule="auto"/>
        <w:rPr>
          <w:spacing w:val="-6"/>
          <w:sz w:val="26"/>
          <w:szCs w:val="26"/>
        </w:rPr>
      </w:pPr>
      <w:r w:rsidRPr="008C4E27">
        <w:rPr>
          <w:spacing w:val="-6"/>
          <w:sz w:val="26"/>
          <w:szCs w:val="26"/>
        </w:rPr>
        <w:t xml:space="preserve"> + </w:t>
      </w:r>
      <w:r w:rsidR="00D507E5" w:rsidRPr="008C4E27">
        <w:rPr>
          <w:spacing w:val="-6"/>
          <w:sz w:val="26"/>
          <w:szCs w:val="26"/>
        </w:rPr>
        <w:t xml:space="preserve">Giá trị mức chào phí bảo hiểm tính được 506.756.343,4 thì được làm tròn thành 506.756.343; </w:t>
      </w:r>
    </w:p>
    <w:p w14:paraId="03172996" w14:textId="64806DD7" w:rsidR="00D507E5" w:rsidRPr="008C4E27" w:rsidRDefault="00515BC9" w:rsidP="00515BC9">
      <w:pPr>
        <w:widowControl w:val="0"/>
        <w:spacing w:before="120" w:after="0" w:line="240" w:lineRule="auto"/>
        <w:rPr>
          <w:spacing w:val="-6"/>
          <w:sz w:val="26"/>
          <w:szCs w:val="26"/>
        </w:rPr>
      </w:pPr>
      <w:r w:rsidRPr="008C4E27">
        <w:rPr>
          <w:spacing w:val="-6"/>
          <w:sz w:val="26"/>
          <w:szCs w:val="26"/>
        </w:rPr>
        <w:t xml:space="preserve">+ </w:t>
      </w:r>
      <w:r w:rsidR="00D507E5" w:rsidRPr="008C4E27">
        <w:rPr>
          <w:spacing w:val="-6"/>
          <w:sz w:val="26"/>
          <w:szCs w:val="26"/>
        </w:rPr>
        <w:t>Giá trị mức phí bảo hiểm tính được 506.756.343,5  thì được làm tròn thành 506.756.344</w:t>
      </w:r>
      <w:r w:rsidR="007B3DCE" w:rsidRPr="008C4E27">
        <w:rPr>
          <w:spacing w:val="-6"/>
          <w:sz w:val="26"/>
          <w:szCs w:val="26"/>
        </w:rPr>
        <w:t>.</w:t>
      </w:r>
    </w:p>
    <w:p w14:paraId="0A6F50ED" w14:textId="25927DD7" w:rsidR="006F411D" w:rsidRPr="008C4E27" w:rsidRDefault="006F411D" w:rsidP="006F411D">
      <w:pPr>
        <w:widowControl w:val="0"/>
        <w:spacing w:before="120"/>
        <w:ind w:firstLine="425"/>
        <w:rPr>
          <w:b/>
          <w:sz w:val="26"/>
          <w:szCs w:val="26"/>
          <w:lang w:val="nl-NL"/>
        </w:rPr>
      </w:pPr>
      <w:r w:rsidRPr="008C4E27">
        <w:rPr>
          <w:b/>
          <w:sz w:val="26"/>
          <w:szCs w:val="26"/>
          <w:lang w:val="nl-NL"/>
        </w:rPr>
        <w:t>7.2 Ưu tiên xếp hạng đơn vị tham dự thầu</w:t>
      </w:r>
    </w:p>
    <w:p w14:paraId="6B8040FA" w14:textId="2C4EB4C2" w:rsidR="006F411D" w:rsidRPr="008C4E27" w:rsidRDefault="006F411D" w:rsidP="006F411D">
      <w:pPr>
        <w:widowControl w:val="0"/>
        <w:spacing w:before="120"/>
        <w:ind w:firstLine="425"/>
        <w:rPr>
          <w:sz w:val="26"/>
          <w:szCs w:val="26"/>
          <w:lang w:val="nl-NL"/>
        </w:rPr>
      </w:pPr>
      <w:r w:rsidRPr="008C4E27">
        <w:rPr>
          <w:sz w:val="26"/>
          <w:szCs w:val="26"/>
          <w:lang w:val="nl-NL"/>
        </w:rPr>
        <w:lastRenderedPageBreak/>
        <w:t xml:space="preserve">Trường hợp nhiều đơn vị tham gia dự  thầu xếp hạng ngang nhau thì xử lý theo quy định tại Khoản 18 Điều </w:t>
      </w:r>
      <w:r w:rsidR="009B152B">
        <w:rPr>
          <w:sz w:val="26"/>
          <w:szCs w:val="26"/>
          <w:lang w:val="nl-NL"/>
        </w:rPr>
        <w:t>140</w:t>
      </w:r>
      <w:r w:rsidRPr="008C4E27">
        <w:rPr>
          <w:sz w:val="26"/>
          <w:szCs w:val="26"/>
          <w:lang w:val="nl-NL"/>
        </w:rPr>
        <w:t xml:space="preserve"> của Nghị định số </w:t>
      </w:r>
      <w:r w:rsidR="009B152B">
        <w:rPr>
          <w:sz w:val="26"/>
          <w:szCs w:val="26"/>
          <w:lang w:val="nl-NL"/>
        </w:rPr>
        <w:t>214</w:t>
      </w:r>
      <w:r w:rsidRPr="008C4E27">
        <w:rPr>
          <w:sz w:val="26"/>
          <w:szCs w:val="26"/>
          <w:lang w:val="nl-NL"/>
        </w:rPr>
        <w:t>/202</w:t>
      </w:r>
      <w:r w:rsidR="009B152B">
        <w:rPr>
          <w:sz w:val="26"/>
          <w:szCs w:val="26"/>
          <w:lang w:val="nl-NL"/>
        </w:rPr>
        <w:t>5</w:t>
      </w:r>
      <w:r w:rsidRPr="008C4E27">
        <w:rPr>
          <w:sz w:val="26"/>
          <w:szCs w:val="26"/>
          <w:lang w:val="nl-NL"/>
        </w:rPr>
        <w:t>/NĐ-CP</w:t>
      </w:r>
      <w:r w:rsidR="009B152B">
        <w:rPr>
          <w:sz w:val="26"/>
          <w:szCs w:val="26"/>
          <w:lang w:val="nl-NL"/>
        </w:rPr>
        <w:t xml:space="preserve"> ngày</w:t>
      </w:r>
      <w:r w:rsidRPr="008C4E27">
        <w:rPr>
          <w:sz w:val="26"/>
          <w:szCs w:val="26"/>
          <w:lang w:val="nl-NL"/>
        </w:rPr>
        <w:t xml:space="preserve"> </w:t>
      </w:r>
      <w:r w:rsidR="009B152B">
        <w:rPr>
          <w:sz w:val="26"/>
          <w:szCs w:val="26"/>
          <w:lang w:val="nl-NL"/>
        </w:rPr>
        <w:t>04</w:t>
      </w:r>
      <w:r w:rsidRPr="008C4E27">
        <w:rPr>
          <w:sz w:val="26"/>
          <w:szCs w:val="26"/>
          <w:lang w:val="nl-NL"/>
        </w:rPr>
        <w:t>/0</w:t>
      </w:r>
      <w:r w:rsidR="009B152B">
        <w:rPr>
          <w:sz w:val="26"/>
          <w:szCs w:val="26"/>
          <w:lang w:val="nl-NL"/>
        </w:rPr>
        <w:t>8</w:t>
      </w:r>
      <w:r w:rsidRPr="008C4E27">
        <w:rPr>
          <w:sz w:val="26"/>
          <w:szCs w:val="26"/>
          <w:lang w:val="nl-NL"/>
        </w:rPr>
        <w:t>/202</w:t>
      </w:r>
      <w:r w:rsidR="009B152B">
        <w:rPr>
          <w:sz w:val="26"/>
          <w:szCs w:val="26"/>
          <w:lang w:val="nl-NL"/>
        </w:rPr>
        <w:t>5</w:t>
      </w:r>
      <w:r w:rsidRPr="008C4E27">
        <w:rPr>
          <w:sz w:val="26"/>
          <w:szCs w:val="26"/>
          <w:lang w:val="nl-NL"/>
        </w:rPr>
        <w:t xml:space="preserve"> của Chính phủ quy định về một số điều và biện pháp thi hành luật đấu thầu lựa chọn nhà thầu</w:t>
      </w:r>
    </w:p>
    <w:p w14:paraId="127802D3" w14:textId="77777777" w:rsidR="006F411D" w:rsidRPr="008C4E27" w:rsidRDefault="006F411D" w:rsidP="006F411D">
      <w:pPr>
        <w:widowControl w:val="0"/>
        <w:spacing w:before="120"/>
        <w:ind w:firstLine="425"/>
        <w:rPr>
          <w:b/>
          <w:sz w:val="26"/>
          <w:szCs w:val="26"/>
          <w:lang w:val="nl-NL"/>
        </w:rPr>
      </w:pPr>
      <w:r w:rsidRPr="008C4E27">
        <w:rPr>
          <w:b/>
          <w:sz w:val="26"/>
          <w:szCs w:val="26"/>
          <w:lang w:val="nl-NL"/>
        </w:rPr>
        <w:t>7.3 Phí mua bảo hiểm (giá trị gói thầu) và quy định về chào phí bảo hiểm</w:t>
      </w:r>
    </w:p>
    <w:p w14:paraId="4B5F0858" w14:textId="77777777" w:rsidR="006F411D" w:rsidRPr="008C4E27" w:rsidRDefault="006F411D" w:rsidP="006F411D">
      <w:pPr>
        <w:widowControl w:val="0"/>
        <w:spacing w:before="120"/>
        <w:ind w:firstLine="425"/>
        <w:rPr>
          <w:b/>
          <w:sz w:val="26"/>
          <w:szCs w:val="26"/>
          <w:lang w:val="nl-NL"/>
        </w:rPr>
      </w:pPr>
      <w:r w:rsidRPr="008C4E27">
        <w:rPr>
          <w:b/>
          <w:sz w:val="26"/>
          <w:szCs w:val="26"/>
          <w:lang w:val="nl-NL"/>
        </w:rPr>
        <w:t>a. Phí mua bảo hiểm cháy nổ bắt buộc</w:t>
      </w:r>
    </w:p>
    <w:p w14:paraId="1D870F4C" w14:textId="649D17AA" w:rsidR="006F411D" w:rsidRPr="008C4E27" w:rsidRDefault="006F411D" w:rsidP="006F411D">
      <w:pPr>
        <w:widowControl w:val="0"/>
        <w:spacing w:before="120"/>
        <w:ind w:firstLine="425"/>
        <w:rPr>
          <w:b/>
          <w:sz w:val="26"/>
          <w:szCs w:val="26"/>
          <w:lang w:val="nl-NL"/>
        </w:rPr>
      </w:pPr>
      <w:r w:rsidRPr="008C4E27">
        <w:rPr>
          <w:sz w:val="26"/>
          <w:szCs w:val="26"/>
          <w:lang w:val="nl-NL"/>
        </w:rPr>
        <w:t xml:space="preserve">- </w:t>
      </w:r>
      <w:r w:rsidR="00891E50">
        <w:rPr>
          <w:sz w:val="26"/>
          <w:szCs w:val="26"/>
          <w:lang w:val="nl-NL"/>
        </w:rPr>
        <w:t>Dự toán chi p</w:t>
      </w:r>
      <w:r w:rsidRPr="008C4E27">
        <w:rPr>
          <w:sz w:val="26"/>
          <w:szCs w:val="26"/>
          <w:lang w:val="nl-NL"/>
        </w:rPr>
        <w:t>hí mua bảo hiểm cháy nổ bắt buộc được</w:t>
      </w:r>
      <w:r w:rsidR="00996F5C">
        <w:rPr>
          <w:sz w:val="26"/>
          <w:szCs w:val="26"/>
          <w:lang w:val="nl-NL"/>
        </w:rPr>
        <w:t xml:space="preserve"> Bên mời thầu</w:t>
      </w:r>
      <w:r w:rsidRPr="008C4E27">
        <w:rPr>
          <w:sz w:val="26"/>
          <w:szCs w:val="26"/>
          <w:lang w:val="nl-NL"/>
        </w:rPr>
        <w:t xml:space="preserve"> lập trên cơ sở theo quy định trong </w:t>
      </w:r>
      <w:r w:rsidR="00FD1830" w:rsidRPr="008C4E27">
        <w:rPr>
          <w:sz w:val="26"/>
          <w:szCs w:val="26"/>
          <w:lang w:val="nl-NL"/>
        </w:rPr>
        <w:t>N</w:t>
      </w:r>
      <w:r w:rsidRPr="008C4E27">
        <w:rPr>
          <w:sz w:val="26"/>
          <w:szCs w:val="26"/>
          <w:lang w:val="nl-NL"/>
        </w:rPr>
        <w:t>ghị định số 67/2023/NĐ-CP ngày 6/9/2023</w:t>
      </w:r>
      <w:r w:rsidR="00565076" w:rsidRPr="008C4E27">
        <w:rPr>
          <w:sz w:val="26"/>
          <w:szCs w:val="26"/>
          <w:lang w:val="nl-NL"/>
        </w:rPr>
        <w:t xml:space="preserve"> và </w:t>
      </w:r>
      <w:bookmarkStart w:id="8" w:name="_Hlk205383906"/>
      <w:r w:rsidR="00027EC3">
        <w:rPr>
          <w:sz w:val="26"/>
          <w:szCs w:val="26"/>
          <w:lang w:val="nl-NL"/>
        </w:rPr>
        <w:t xml:space="preserve">sửa đổi bổ sung  tại </w:t>
      </w:r>
      <w:r w:rsidR="00FD1830" w:rsidRPr="008C4E27">
        <w:rPr>
          <w:sz w:val="26"/>
          <w:szCs w:val="26"/>
          <w:lang w:val="nl-NL"/>
        </w:rPr>
        <w:t xml:space="preserve">Nghị định số </w:t>
      </w:r>
      <w:r w:rsidR="00565076" w:rsidRPr="008C4E27">
        <w:rPr>
          <w:sz w:val="26"/>
          <w:szCs w:val="26"/>
          <w:lang w:val="nl-NL"/>
        </w:rPr>
        <w:t>105/2025/NĐ-CP</w:t>
      </w:r>
      <w:r w:rsidR="00FD1830" w:rsidRPr="008C4E27">
        <w:rPr>
          <w:sz w:val="26"/>
          <w:szCs w:val="26"/>
          <w:lang w:val="nl-NL"/>
        </w:rPr>
        <w:t xml:space="preserve"> ngày 15/05/2025</w:t>
      </w:r>
      <w:bookmarkEnd w:id="8"/>
      <w:r w:rsidRPr="008C4E27">
        <w:rPr>
          <w:sz w:val="26"/>
          <w:szCs w:val="26"/>
          <w:lang w:val="nl-NL"/>
        </w:rPr>
        <w:t>;</w:t>
      </w:r>
    </w:p>
    <w:p w14:paraId="28D55998" w14:textId="44F2E137" w:rsidR="006F411D" w:rsidRPr="008C4E27" w:rsidRDefault="006F411D" w:rsidP="006F411D">
      <w:pPr>
        <w:widowControl w:val="0"/>
        <w:spacing w:before="120"/>
        <w:ind w:firstLine="425"/>
        <w:rPr>
          <w:bCs/>
          <w:sz w:val="26"/>
          <w:szCs w:val="26"/>
          <w:lang w:val="fr-FR"/>
        </w:rPr>
      </w:pPr>
      <w:r w:rsidRPr="008C4E27">
        <w:rPr>
          <w:bCs/>
          <w:sz w:val="26"/>
          <w:szCs w:val="26"/>
          <w:lang w:val="fr-FR"/>
        </w:rPr>
        <w:t xml:space="preserve">- Khi tham dự thầu </w:t>
      </w:r>
      <w:r w:rsidRPr="008C4E27">
        <w:rPr>
          <w:sz w:val="26"/>
          <w:szCs w:val="26"/>
          <w:lang w:val="nl-NL"/>
        </w:rPr>
        <w:t xml:space="preserve">nhà thầu chào phí bán bảo hiểm phù hợp theo hướng dẫn, quy định tại nghị định số </w:t>
      </w:r>
      <w:r w:rsidRPr="008C4E27">
        <w:rPr>
          <w:bCs/>
          <w:sz w:val="26"/>
          <w:szCs w:val="26"/>
          <w:lang w:val="fr-FR"/>
        </w:rPr>
        <w:t>67/2023/NĐ-CP ngày 6/9/2023</w:t>
      </w:r>
      <w:r w:rsidR="00565076" w:rsidRPr="008C4E27">
        <w:rPr>
          <w:bCs/>
          <w:sz w:val="26"/>
          <w:szCs w:val="26"/>
          <w:lang w:val="fr-FR"/>
        </w:rPr>
        <w:t xml:space="preserve"> và các hướng dẫn sửa đổi bổ sung có liên quan</w:t>
      </w:r>
      <w:r w:rsidRPr="008C4E27">
        <w:rPr>
          <w:bCs/>
          <w:sz w:val="26"/>
          <w:szCs w:val="26"/>
          <w:lang w:val="fr-FR"/>
        </w:rPr>
        <w:t xml:space="preserve"> và Quy định </w:t>
      </w:r>
      <w:r w:rsidR="00FD1830" w:rsidRPr="008C4E27">
        <w:rPr>
          <w:bCs/>
          <w:sz w:val="26"/>
          <w:szCs w:val="26"/>
          <w:lang w:val="fr-FR"/>
        </w:rPr>
        <w:t xml:space="preserve">khác </w:t>
      </w:r>
      <w:r w:rsidRPr="008C4E27">
        <w:rPr>
          <w:bCs/>
          <w:sz w:val="26"/>
          <w:szCs w:val="26"/>
          <w:lang w:val="fr-FR"/>
        </w:rPr>
        <w:t>của Pháp luật chuyên ngành kinh doanh bảo hiểm có liên quan;</w:t>
      </w:r>
    </w:p>
    <w:p w14:paraId="0A71ABE5" w14:textId="32D66C17" w:rsidR="00F746DF" w:rsidRPr="008C4E27" w:rsidRDefault="00F746DF" w:rsidP="006F411D">
      <w:pPr>
        <w:widowControl w:val="0"/>
        <w:spacing w:before="120"/>
        <w:ind w:firstLine="425"/>
        <w:rPr>
          <w:bCs/>
          <w:sz w:val="26"/>
          <w:szCs w:val="26"/>
          <w:lang w:val="fr-FR"/>
        </w:rPr>
      </w:pPr>
      <w:r w:rsidRPr="008C4E27">
        <w:rPr>
          <w:bCs/>
          <w:sz w:val="26"/>
          <w:szCs w:val="26"/>
          <w:lang w:val="fr-FR"/>
        </w:rPr>
        <w:t xml:space="preserve">- </w:t>
      </w:r>
      <w:r w:rsidR="00996F5C">
        <w:rPr>
          <w:bCs/>
          <w:sz w:val="26"/>
          <w:szCs w:val="26"/>
          <w:lang w:val="fr-FR"/>
        </w:rPr>
        <w:t>Cụ thể giá dự toán chi phí mua bảo hiểm cháy nổ bắt buộc cho nhà máy điện mặt trời Thác Mơ năm 2025 được tính như sau :</w:t>
      </w:r>
    </w:p>
    <w:tbl>
      <w:tblPr>
        <w:tblW w:w="920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1952"/>
        <w:gridCol w:w="993"/>
        <w:gridCol w:w="1275"/>
        <w:gridCol w:w="1566"/>
        <w:gridCol w:w="2828"/>
      </w:tblGrid>
      <w:tr w:rsidR="008C4E27" w:rsidRPr="008C4E27" w14:paraId="09CCBDB5" w14:textId="77777777" w:rsidTr="00147754">
        <w:trPr>
          <w:trHeight w:val="609"/>
          <w:tblHeader/>
        </w:trPr>
        <w:tc>
          <w:tcPr>
            <w:tcW w:w="595" w:type="dxa"/>
            <w:noWrap/>
            <w:vAlign w:val="center"/>
          </w:tcPr>
          <w:p w14:paraId="704D381F" w14:textId="5DC40EAA" w:rsidR="00395EC7" w:rsidRPr="008C4E27" w:rsidRDefault="00395EC7" w:rsidP="00395EC7">
            <w:pPr>
              <w:spacing w:before="0" w:after="0" w:line="240" w:lineRule="auto"/>
              <w:ind w:firstLine="0"/>
              <w:jc w:val="center"/>
              <w:rPr>
                <w:rFonts w:eastAsia="Times New Roman"/>
                <w:sz w:val="20"/>
                <w:szCs w:val="20"/>
              </w:rPr>
            </w:pPr>
            <w:r w:rsidRPr="008C4E27">
              <w:rPr>
                <w:rFonts w:eastAsia="Times New Roman"/>
                <w:b/>
                <w:bCs/>
                <w:sz w:val="20"/>
                <w:szCs w:val="20"/>
              </w:rPr>
              <w:t>STT</w:t>
            </w:r>
          </w:p>
        </w:tc>
        <w:tc>
          <w:tcPr>
            <w:tcW w:w="1952" w:type="dxa"/>
            <w:vAlign w:val="center"/>
          </w:tcPr>
          <w:p w14:paraId="5D6EFE5D" w14:textId="457387B8" w:rsidR="00395EC7" w:rsidRPr="008C4E27" w:rsidRDefault="00395EC7" w:rsidP="00395EC7">
            <w:pPr>
              <w:spacing w:before="0" w:after="0" w:line="240" w:lineRule="auto"/>
              <w:ind w:firstLine="0"/>
              <w:rPr>
                <w:rFonts w:eastAsia="Times New Roman"/>
                <w:sz w:val="20"/>
                <w:szCs w:val="20"/>
              </w:rPr>
            </w:pPr>
            <w:r w:rsidRPr="008C4E27">
              <w:rPr>
                <w:rFonts w:eastAsia="Times New Roman"/>
                <w:b/>
                <w:bCs/>
                <w:sz w:val="20"/>
                <w:szCs w:val="20"/>
              </w:rPr>
              <w:t>Mục tính toán</w:t>
            </w:r>
          </w:p>
        </w:tc>
        <w:tc>
          <w:tcPr>
            <w:tcW w:w="993" w:type="dxa"/>
            <w:noWrap/>
            <w:vAlign w:val="center"/>
          </w:tcPr>
          <w:p w14:paraId="06210E6E" w14:textId="7C2A7043" w:rsidR="00395EC7" w:rsidRPr="008C4E27" w:rsidRDefault="00395EC7" w:rsidP="00395EC7">
            <w:pPr>
              <w:spacing w:before="0" w:after="0" w:line="240" w:lineRule="auto"/>
              <w:ind w:firstLine="0"/>
              <w:jc w:val="center"/>
              <w:rPr>
                <w:rFonts w:eastAsia="Times New Roman"/>
                <w:sz w:val="20"/>
                <w:szCs w:val="20"/>
              </w:rPr>
            </w:pPr>
            <w:r w:rsidRPr="008C4E27">
              <w:rPr>
                <w:rFonts w:eastAsia="Times New Roman"/>
                <w:b/>
                <w:bCs/>
                <w:sz w:val="20"/>
                <w:szCs w:val="20"/>
              </w:rPr>
              <w:t>Ký hiệu</w:t>
            </w:r>
          </w:p>
        </w:tc>
        <w:tc>
          <w:tcPr>
            <w:tcW w:w="1275" w:type="dxa"/>
            <w:noWrap/>
            <w:vAlign w:val="center"/>
          </w:tcPr>
          <w:p w14:paraId="3D3340DE" w14:textId="0321B30E" w:rsidR="00395EC7" w:rsidRPr="008C4E27" w:rsidRDefault="00395EC7" w:rsidP="00395EC7">
            <w:pPr>
              <w:spacing w:before="0" w:after="0" w:line="240" w:lineRule="auto"/>
              <w:ind w:firstLine="0"/>
              <w:jc w:val="center"/>
              <w:rPr>
                <w:rFonts w:eastAsia="Times New Roman"/>
                <w:sz w:val="20"/>
                <w:szCs w:val="20"/>
              </w:rPr>
            </w:pPr>
            <w:r w:rsidRPr="008C4E27">
              <w:rPr>
                <w:rFonts w:eastAsia="Times New Roman"/>
                <w:b/>
                <w:bCs/>
                <w:sz w:val="20"/>
                <w:szCs w:val="20"/>
              </w:rPr>
              <w:t>Cách tính</w:t>
            </w:r>
          </w:p>
        </w:tc>
        <w:tc>
          <w:tcPr>
            <w:tcW w:w="1566" w:type="dxa"/>
            <w:noWrap/>
            <w:vAlign w:val="center"/>
          </w:tcPr>
          <w:p w14:paraId="3EDEC52D" w14:textId="4FB62EC8" w:rsidR="00395EC7" w:rsidRPr="008C4E27" w:rsidRDefault="00395EC7" w:rsidP="00395EC7">
            <w:pPr>
              <w:spacing w:before="0" w:after="0" w:line="240" w:lineRule="auto"/>
              <w:ind w:firstLine="0"/>
              <w:jc w:val="center"/>
              <w:rPr>
                <w:rFonts w:eastAsia="Times New Roman"/>
                <w:sz w:val="20"/>
                <w:szCs w:val="20"/>
              </w:rPr>
            </w:pPr>
            <w:r w:rsidRPr="008C4E27">
              <w:rPr>
                <w:rFonts w:eastAsia="Times New Roman"/>
                <w:b/>
                <w:bCs/>
                <w:sz w:val="20"/>
                <w:szCs w:val="20"/>
              </w:rPr>
              <w:t>Giá trị</w:t>
            </w:r>
          </w:p>
          <w:p w14:paraId="724C533F" w14:textId="033F25D2" w:rsidR="00395EC7" w:rsidRPr="008C4E27" w:rsidRDefault="00395EC7" w:rsidP="00395EC7">
            <w:pPr>
              <w:spacing w:before="0" w:after="0" w:line="240" w:lineRule="auto"/>
              <w:ind w:firstLine="0"/>
              <w:jc w:val="center"/>
              <w:rPr>
                <w:rFonts w:eastAsia="Times New Roman"/>
                <w:sz w:val="20"/>
                <w:szCs w:val="20"/>
              </w:rPr>
            </w:pPr>
            <w:r w:rsidRPr="008C4E27">
              <w:rPr>
                <w:rFonts w:eastAsia="Times New Roman"/>
                <w:b/>
                <w:bCs/>
                <w:sz w:val="20"/>
                <w:szCs w:val="20"/>
              </w:rPr>
              <w:t>(vnđ)</w:t>
            </w:r>
          </w:p>
        </w:tc>
        <w:tc>
          <w:tcPr>
            <w:tcW w:w="2828" w:type="dxa"/>
            <w:noWrap/>
            <w:vAlign w:val="center"/>
            <w:hideMark/>
          </w:tcPr>
          <w:p w14:paraId="7522867A" w14:textId="53A106F0" w:rsidR="00395EC7" w:rsidRPr="008C4E27" w:rsidRDefault="00395EC7" w:rsidP="00395EC7">
            <w:pPr>
              <w:spacing w:before="0" w:after="0" w:line="240" w:lineRule="auto"/>
              <w:ind w:firstLine="0"/>
              <w:rPr>
                <w:rFonts w:eastAsia="Times New Roman"/>
                <w:b/>
                <w:bCs/>
                <w:sz w:val="20"/>
                <w:szCs w:val="20"/>
              </w:rPr>
            </w:pPr>
            <w:r w:rsidRPr="008C4E27">
              <w:rPr>
                <w:rFonts w:eastAsia="Times New Roman"/>
                <w:b/>
                <w:bCs/>
                <w:sz w:val="20"/>
                <w:szCs w:val="20"/>
              </w:rPr>
              <w:t>G</w:t>
            </w:r>
            <w:r w:rsidR="009155AD">
              <w:rPr>
                <w:rFonts w:eastAsia="Times New Roman"/>
                <w:b/>
                <w:bCs/>
                <w:sz w:val="20"/>
                <w:szCs w:val="20"/>
              </w:rPr>
              <w:t>h</w:t>
            </w:r>
            <w:r w:rsidRPr="008C4E27">
              <w:rPr>
                <w:rFonts w:eastAsia="Times New Roman"/>
                <w:b/>
                <w:bCs/>
                <w:sz w:val="20"/>
                <w:szCs w:val="20"/>
              </w:rPr>
              <w:t>i chú</w:t>
            </w:r>
          </w:p>
        </w:tc>
      </w:tr>
      <w:tr w:rsidR="008C4E27" w:rsidRPr="008C4E27" w14:paraId="065ADF1C" w14:textId="77777777" w:rsidTr="00147754">
        <w:trPr>
          <w:trHeight w:val="689"/>
        </w:trPr>
        <w:tc>
          <w:tcPr>
            <w:tcW w:w="595" w:type="dxa"/>
            <w:noWrap/>
            <w:vAlign w:val="center"/>
          </w:tcPr>
          <w:p w14:paraId="676D039C" w14:textId="495E37A4" w:rsidR="00395EC7" w:rsidRPr="008C4E27" w:rsidRDefault="00395EC7" w:rsidP="00395EC7">
            <w:pPr>
              <w:spacing w:before="0" w:after="0" w:line="240" w:lineRule="auto"/>
              <w:ind w:firstLine="0"/>
              <w:jc w:val="center"/>
              <w:rPr>
                <w:rFonts w:eastAsia="Times New Roman"/>
                <w:sz w:val="20"/>
                <w:szCs w:val="20"/>
              </w:rPr>
            </w:pPr>
            <w:r w:rsidRPr="008C4E27">
              <w:rPr>
                <w:rFonts w:eastAsia="Times New Roman"/>
                <w:b/>
                <w:bCs/>
                <w:sz w:val="20"/>
                <w:szCs w:val="20"/>
              </w:rPr>
              <w:t>I</w:t>
            </w:r>
          </w:p>
        </w:tc>
        <w:tc>
          <w:tcPr>
            <w:tcW w:w="1952" w:type="dxa"/>
            <w:vAlign w:val="center"/>
          </w:tcPr>
          <w:p w14:paraId="5C305674" w14:textId="3E895875" w:rsidR="00395EC7" w:rsidRPr="008C4E27" w:rsidRDefault="00395EC7" w:rsidP="00395EC7">
            <w:pPr>
              <w:spacing w:before="0" w:after="0" w:line="240" w:lineRule="auto"/>
              <w:ind w:firstLine="0"/>
              <w:rPr>
                <w:rFonts w:eastAsia="Times New Roman"/>
                <w:sz w:val="20"/>
                <w:szCs w:val="20"/>
              </w:rPr>
            </w:pPr>
            <w:r w:rsidRPr="008C4E27">
              <w:rPr>
                <w:rFonts w:eastAsia="Times New Roman"/>
                <w:b/>
                <w:bCs/>
                <w:sz w:val="20"/>
                <w:szCs w:val="20"/>
              </w:rPr>
              <w:t>Giá trị đầu vào tính toán</w:t>
            </w:r>
          </w:p>
        </w:tc>
        <w:tc>
          <w:tcPr>
            <w:tcW w:w="993" w:type="dxa"/>
            <w:noWrap/>
            <w:vAlign w:val="center"/>
          </w:tcPr>
          <w:p w14:paraId="457197BA" w14:textId="77777777" w:rsidR="00395EC7" w:rsidRPr="008C4E27" w:rsidRDefault="00395EC7" w:rsidP="00395EC7">
            <w:pPr>
              <w:spacing w:before="0" w:after="0" w:line="240" w:lineRule="auto"/>
              <w:ind w:firstLine="0"/>
              <w:jc w:val="center"/>
              <w:rPr>
                <w:rFonts w:eastAsia="Times New Roman"/>
                <w:sz w:val="20"/>
                <w:szCs w:val="20"/>
              </w:rPr>
            </w:pPr>
          </w:p>
        </w:tc>
        <w:tc>
          <w:tcPr>
            <w:tcW w:w="1275" w:type="dxa"/>
            <w:noWrap/>
            <w:vAlign w:val="center"/>
          </w:tcPr>
          <w:p w14:paraId="31D69084" w14:textId="77777777" w:rsidR="00395EC7" w:rsidRPr="008C4E27" w:rsidRDefault="00395EC7" w:rsidP="00395EC7">
            <w:pPr>
              <w:spacing w:before="0" w:after="0" w:line="240" w:lineRule="auto"/>
              <w:ind w:firstLine="0"/>
              <w:jc w:val="center"/>
              <w:rPr>
                <w:rFonts w:eastAsia="Times New Roman"/>
                <w:sz w:val="20"/>
                <w:szCs w:val="20"/>
              </w:rPr>
            </w:pPr>
          </w:p>
        </w:tc>
        <w:tc>
          <w:tcPr>
            <w:tcW w:w="1566" w:type="dxa"/>
            <w:noWrap/>
            <w:vAlign w:val="center"/>
          </w:tcPr>
          <w:p w14:paraId="0F72D88B" w14:textId="77777777" w:rsidR="00395EC7" w:rsidRPr="008C4E27" w:rsidRDefault="00395EC7" w:rsidP="00395EC7">
            <w:pPr>
              <w:spacing w:before="0" w:after="0" w:line="240" w:lineRule="auto"/>
              <w:ind w:firstLine="0"/>
              <w:jc w:val="right"/>
              <w:rPr>
                <w:rFonts w:eastAsia="Times New Roman"/>
                <w:sz w:val="20"/>
                <w:szCs w:val="20"/>
              </w:rPr>
            </w:pPr>
          </w:p>
        </w:tc>
        <w:tc>
          <w:tcPr>
            <w:tcW w:w="2828" w:type="dxa"/>
            <w:noWrap/>
            <w:vAlign w:val="center"/>
          </w:tcPr>
          <w:p w14:paraId="43EA1600" w14:textId="77777777" w:rsidR="00395EC7" w:rsidRPr="008C4E27" w:rsidRDefault="00395EC7" w:rsidP="00395EC7">
            <w:pPr>
              <w:spacing w:before="0" w:after="0" w:line="240" w:lineRule="auto"/>
              <w:ind w:firstLine="0"/>
              <w:rPr>
                <w:rFonts w:eastAsia="Times New Roman"/>
                <w:b/>
                <w:bCs/>
                <w:sz w:val="20"/>
                <w:szCs w:val="20"/>
              </w:rPr>
            </w:pPr>
          </w:p>
        </w:tc>
      </w:tr>
      <w:tr w:rsidR="008C4E27" w:rsidRPr="008C4E27" w14:paraId="0F1B0F28" w14:textId="77777777" w:rsidTr="00395EC7">
        <w:trPr>
          <w:trHeight w:val="259"/>
        </w:trPr>
        <w:tc>
          <w:tcPr>
            <w:tcW w:w="595" w:type="dxa"/>
            <w:noWrap/>
            <w:vAlign w:val="center"/>
          </w:tcPr>
          <w:p w14:paraId="52008890" w14:textId="7FC8FE15" w:rsidR="00395EC7" w:rsidRPr="008C4E27" w:rsidRDefault="00395EC7" w:rsidP="00395EC7">
            <w:pPr>
              <w:spacing w:before="0" w:after="0" w:line="240" w:lineRule="auto"/>
              <w:ind w:firstLine="0"/>
              <w:jc w:val="center"/>
              <w:rPr>
                <w:rFonts w:eastAsia="Times New Roman"/>
                <w:sz w:val="20"/>
                <w:szCs w:val="20"/>
              </w:rPr>
            </w:pPr>
            <w:r w:rsidRPr="008C4E27">
              <w:rPr>
                <w:rFonts w:eastAsia="Times New Roman"/>
                <w:sz w:val="20"/>
                <w:szCs w:val="20"/>
              </w:rPr>
              <w:t>1.1</w:t>
            </w:r>
          </w:p>
        </w:tc>
        <w:tc>
          <w:tcPr>
            <w:tcW w:w="1952" w:type="dxa"/>
            <w:vAlign w:val="center"/>
          </w:tcPr>
          <w:p w14:paraId="7983E163" w14:textId="5D44AFA6" w:rsidR="00395EC7" w:rsidRPr="008C4E27" w:rsidRDefault="00395EC7" w:rsidP="00395EC7">
            <w:pPr>
              <w:spacing w:before="0" w:after="0" w:line="240" w:lineRule="auto"/>
              <w:ind w:firstLine="0"/>
              <w:rPr>
                <w:rFonts w:eastAsia="Times New Roman"/>
                <w:sz w:val="20"/>
                <w:szCs w:val="20"/>
              </w:rPr>
            </w:pPr>
            <w:r w:rsidRPr="008C4E27">
              <w:rPr>
                <w:rFonts w:eastAsia="Times New Roman"/>
                <w:sz w:val="20"/>
                <w:szCs w:val="20"/>
              </w:rPr>
              <w:t>Tổng giá trị tài sản tham gia bảo hiểm cháy nổ</w:t>
            </w:r>
          </w:p>
        </w:tc>
        <w:tc>
          <w:tcPr>
            <w:tcW w:w="993" w:type="dxa"/>
            <w:noWrap/>
            <w:vAlign w:val="center"/>
          </w:tcPr>
          <w:p w14:paraId="536A9471" w14:textId="0E11B0D2" w:rsidR="00395EC7" w:rsidRPr="008C4E27" w:rsidRDefault="00395EC7" w:rsidP="00395EC7">
            <w:pPr>
              <w:spacing w:before="0" w:after="0" w:line="240" w:lineRule="auto"/>
              <w:ind w:firstLine="0"/>
              <w:jc w:val="center"/>
              <w:rPr>
                <w:rFonts w:eastAsia="Times New Roman"/>
                <w:sz w:val="20"/>
                <w:szCs w:val="20"/>
              </w:rPr>
            </w:pPr>
            <w:r w:rsidRPr="008C4E27">
              <w:rPr>
                <w:rFonts w:eastAsia="Times New Roman"/>
                <w:sz w:val="20"/>
                <w:szCs w:val="20"/>
              </w:rPr>
              <w:t>TS</w:t>
            </w:r>
          </w:p>
        </w:tc>
        <w:tc>
          <w:tcPr>
            <w:tcW w:w="1275" w:type="dxa"/>
            <w:noWrap/>
            <w:vAlign w:val="center"/>
          </w:tcPr>
          <w:p w14:paraId="3ACD8818" w14:textId="2B0CA763" w:rsidR="00395EC7" w:rsidRPr="008C4E27" w:rsidRDefault="00E719DF" w:rsidP="00395EC7">
            <w:pPr>
              <w:spacing w:before="0" w:after="0" w:line="240" w:lineRule="auto"/>
              <w:ind w:firstLine="0"/>
              <w:jc w:val="center"/>
              <w:rPr>
                <w:rFonts w:eastAsia="Times New Roman"/>
                <w:sz w:val="20"/>
                <w:szCs w:val="20"/>
              </w:rPr>
            </w:pPr>
            <w:r w:rsidRPr="008C4E27">
              <w:rPr>
                <w:rFonts w:eastAsia="Times New Roman"/>
                <w:sz w:val="20"/>
                <w:szCs w:val="20"/>
              </w:rPr>
              <w:t>Mục 3.1</w:t>
            </w:r>
            <w:r>
              <w:rPr>
                <w:rFonts w:eastAsia="Times New Roman"/>
                <w:sz w:val="20"/>
                <w:szCs w:val="20"/>
              </w:rPr>
              <w:t xml:space="preserve"> chương này</w:t>
            </w:r>
          </w:p>
        </w:tc>
        <w:tc>
          <w:tcPr>
            <w:tcW w:w="1566" w:type="dxa"/>
            <w:noWrap/>
            <w:vAlign w:val="center"/>
          </w:tcPr>
          <w:p w14:paraId="79EAE0C6" w14:textId="75790835" w:rsidR="00395EC7" w:rsidRPr="008C4E27" w:rsidRDefault="00395EC7" w:rsidP="00395EC7">
            <w:pPr>
              <w:spacing w:before="0" w:after="0" w:line="240" w:lineRule="auto"/>
              <w:ind w:firstLine="0"/>
              <w:jc w:val="right"/>
              <w:rPr>
                <w:rFonts w:eastAsia="Times New Roman"/>
                <w:sz w:val="20"/>
                <w:szCs w:val="20"/>
              </w:rPr>
            </w:pPr>
            <w:r w:rsidRPr="008C4E27">
              <w:rPr>
                <w:rFonts w:eastAsia="Times New Roman"/>
                <w:sz w:val="20"/>
                <w:szCs w:val="20"/>
              </w:rPr>
              <w:t>374.150.868.529</w:t>
            </w:r>
          </w:p>
        </w:tc>
        <w:tc>
          <w:tcPr>
            <w:tcW w:w="2828" w:type="dxa"/>
            <w:noWrap/>
            <w:vAlign w:val="center"/>
          </w:tcPr>
          <w:p w14:paraId="42BE06E3" w14:textId="77777777" w:rsidR="00395EC7" w:rsidRPr="008C4E27" w:rsidRDefault="00395EC7" w:rsidP="00395EC7">
            <w:pPr>
              <w:spacing w:before="0" w:after="0" w:line="240" w:lineRule="auto"/>
              <w:ind w:firstLine="0"/>
              <w:rPr>
                <w:rFonts w:eastAsia="Times New Roman"/>
                <w:b/>
                <w:bCs/>
                <w:sz w:val="20"/>
                <w:szCs w:val="20"/>
              </w:rPr>
            </w:pPr>
          </w:p>
        </w:tc>
      </w:tr>
      <w:tr w:rsidR="008C4E27" w:rsidRPr="008C4E27" w14:paraId="1C6002D4" w14:textId="77777777" w:rsidTr="00395EC7">
        <w:trPr>
          <w:trHeight w:val="611"/>
        </w:trPr>
        <w:tc>
          <w:tcPr>
            <w:tcW w:w="595" w:type="dxa"/>
            <w:vAlign w:val="center"/>
            <w:hideMark/>
          </w:tcPr>
          <w:p w14:paraId="0E966C46" w14:textId="61491210" w:rsidR="00395EC7" w:rsidRPr="008C4E27" w:rsidRDefault="00395EC7" w:rsidP="00395EC7">
            <w:pPr>
              <w:spacing w:before="0" w:after="0" w:line="240" w:lineRule="auto"/>
              <w:ind w:firstLine="0"/>
              <w:jc w:val="center"/>
              <w:rPr>
                <w:rFonts w:eastAsia="Times New Roman"/>
                <w:sz w:val="20"/>
                <w:szCs w:val="20"/>
              </w:rPr>
            </w:pPr>
            <w:r w:rsidRPr="008C4E27">
              <w:rPr>
                <w:rFonts w:eastAsia="Times New Roman"/>
                <w:sz w:val="20"/>
                <w:szCs w:val="20"/>
              </w:rPr>
              <w:t>1.2</w:t>
            </w:r>
          </w:p>
        </w:tc>
        <w:tc>
          <w:tcPr>
            <w:tcW w:w="1952" w:type="dxa"/>
            <w:vAlign w:val="center"/>
            <w:hideMark/>
          </w:tcPr>
          <w:p w14:paraId="3BC470A7" w14:textId="41B86ED2" w:rsidR="00395EC7" w:rsidRPr="008C4E27" w:rsidRDefault="00395EC7" w:rsidP="00395EC7">
            <w:pPr>
              <w:spacing w:before="0" w:after="0" w:line="240" w:lineRule="auto"/>
              <w:ind w:firstLine="0"/>
              <w:rPr>
                <w:rFonts w:eastAsia="Times New Roman"/>
                <w:sz w:val="20"/>
                <w:szCs w:val="20"/>
              </w:rPr>
            </w:pPr>
            <w:r w:rsidRPr="008C4E27">
              <w:rPr>
                <w:rFonts w:eastAsia="Times New Roman"/>
                <w:sz w:val="20"/>
                <w:szCs w:val="20"/>
              </w:rPr>
              <w:t>Tỷ lệ phí báo hiểm cháy nổ</w:t>
            </w:r>
          </w:p>
        </w:tc>
        <w:tc>
          <w:tcPr>
            <w:tcW w:w="993" w:type="dxa"/>
            <w:vAlign w:val="center"/>
            <w:hideMark/>
          </w:tcPr>
          <w:p w14:paraId="7A228B7C" w14:textId="77777777" w:rsidR="00395EC7" w:rsidRPr="008C4E27" w:rsidRDefault="00395EC7" w:rsidP="00395EC7">
            <w:pPr>
              <w:spacing w:before="0" w:after="0" w:line="240" w:lineRule="auto"/>
              <w:ind w:firstLine="0"/>
              <w:jc w:val="center"/>
              <w:rPr>
                <w:rFonts w:eastAsia="Times New Roman"/>
                <w:sz w:val="20"/>
                <w:szCs w:val="20"/>
              </w:rPr>
            </w:pPr>
            <w:r w:rsidRPr="008C4E27">
              <w:rPr>
                <w:rFonts w:eastAsia="Times New Roman"/>
                <w:sz w:val="20"/>
                <w:szCs w:val="20"/>
              </w:rPr>
              <w:t>Gph-cn</w:t>
            </w:r>
          </w:p>
        </w:tc>
        <w:tc>
          <w:tcPr>
            <w:tcW w:w="1275" w:type="dxa"/>
            <w:vAlign w:val="center"/>
            <w:hideMark/>
          </w:tcPr>
          <w:p w14:paraId="1A4E0591" w14:textId="239797B7" w:rsidR="00395EC7" w:rsidRPr="008C4E27" w:rsidRDefault="00395EC7" w:rsidP="00395EC7">
            <w:pPr>
              <w:spacing w:before="0" w:after="0" w:line="240" w:lineRule="auto"/>
              <w:ind w:firstLine="0"/>
              <w:jc w:val="center"/>
              <w:rPr>
                <w:rFonts w:eastAsia="Times New Roman"/>
                <w:sz w:val="20"/>
                <w:szCs w:val="20"/>
              </w:rPr>
            </w:pPr>
            <w:r w:rsidRPr="008C4E27">
              <w:rPr>
                <w:rFonts w:eastAsia="Times New Roman"/>
                <w:sz w:val="20"/>
                <w:szCs w:val="20"/>
              </w:rPr>
              <w:t>0,15%</w:t>
            </w:r>
          </w:p>
        </w:tc>
        <w:tc>
          <w:tcPr>
            <w:tcW w:w="1566" w:type="dxa"/>
            <w:vAlign w:val="center"/>
            <w:hideMark/>
          </w:tcPr>
          <w:p w14:paraId="3E384658" w14:textId="59F91710" w:rsidR="00395EC7" w:rsidRPr="008C4E27" w:rsidRDefault="00395EC7" w:rsidP="00395EC7">
            <w:pPr>
              <w:spacing w:before="0" w:after="0" w:line="240" w:lineRule="auto"/>
              <w:ind w:firstLine="0"/>
              <w:jc w:val="right"/>
              <w:rPr>
                <w:rFonts w:eastAsia="Times New Roman"/>
                <w:sz w:val="20"/>
                <w:szCs w:val="20"/>
              </w:rPr>
            </w:pPr>
          </w:p>
        </w:tc>
        <w:tc>
          <w:tcPr>
            <w:tcW w:w="2828" w:type="dxa"/>
            <w:vAlign w:val="center"/>
            <w:hideMark/>
          </w:tcPr>
          <w:p w14:paraId="0FEF806E" w14:textId="7AF1D2CF" w:rsidR="00395EC7" w:rsidRPr="00DC3A06" w:rsidRDefault="00DC3A06" w:rsidP="00395EC7">
            <w:pPr>
              <w:spacing w:before="0" w:after="0" w:line="240" w:lineRule="auto"/>
              <w:ind w:firstLine="0"/>
              <w:rPr>
                <w:rFonts w:eastAsia="Times New Roman"/>
                <w:sz w:val="20"/>
                <w:szCs w:val="20"/>
              </w:rPr>
            </w:pPr>
            <w:r w:rsidRPr="00DC3A06">
              <w:rPr>
                <w:sz w:val="20"/>
                <w:szCs w:val="20"/>
                <w:lang w:val="en-BS" w:eastAsia="en-BS"/>
              </w:rPr>
              <w:t>T</w:t>
            </w:r>
            <w:r w:rsidRPr="0044235B">
              <w:rPr>
                <w:sz w:val="20"/>
                <w:szCs w:val="20"/>
                <w:lang w:val="en-BS" w:eastAsia="en-BS"/>
              </w:rPr>
              <w:t>heo</w:t>
            </w:r>
            <w:r w:rsidRPr="00DC3A06">
              <w:rPr>
                <w:sz w:val="20"/>
                <w:szCs w:val="20"/>
                <w:lang w:val="en-BS" w:eastAsia="en-BS"/>
              </w:rPr>
              <w:t xml:space="preserve"> quy định tại</w:t>
            </w:r>
            <w:r w:rsidRPr="0044235B">
              <w:rPr>
                <w:sz w:val="20"/>
                <w:szCs w:val="20"/>
                <w:lang w:val="en-BS" w:eastAsia="en-BS"/>
              </w:rPr>
              <w:t xml:space="preserve">  Mục 22.1 Phụ lục IV Nghị định 105/2025/NĐ-CP ngày 15/05/2025 (thay thế Phụ lục II, Nghị định 67/2023/NĐ-CP ngày 6/9/2023)</w:t>
            </w:r>
            <w:r w:rsidRPr="00DC3A06">
              <w:rPr>
                <w:sz w:val="20"/>
                <w:szCs w:val="20"/>
                <w:lang w:val="en-BS" w:eastAsia="en-BS"/>
              </w:rPr>
              <w:t>, phí b</w:t>
            </w:r>
            <w:r w:rsidRPr="0044235B">
              <w:rPr>
                <w:sz w:val="20"/>
                <w:szCs w:val="20"/>
                <w:lang w:val="en-BS" w:eastAsia="en-BS"/>
              </w:rPr>
              <w:t>ảo hiểm cháy nổ cho nhà máy điện mặt trời</w:t>
            </w:r>
            <w:r w:rsidRPr="00DC3A06">
              <w:rPr>
                <w:sz w:val="20"/>
                <w:szCs w:val="20"/>
                <w:lang w:val="en-BS" w:eastAsia="en-BS"/>
              </w:rPr>
              <w:t xml:space="preserve"> được tính</w:t>
            </w:r>
            <w:r w:rsidRPr="0044235B">
              <w:rPr>
                <w:sz w:val="20"/>
                <w:szCs w:val="20"/>
                <w:lang w:val="en-BS" w:eastAsia="en-BS"/>
              </w:rPr>
              <w:t xml:space="preserve"> </w:t>
            </w:r>
            <w:r w:rsidRPr="00DC3A06">
              <w:rPr>
                <w:sz w:val="20"/>
                <w:szCs w:val="20"/>
                <w:lang w:val="en-BS" w:eastAsia="en-BS"/>
              </w:rPr>
              <w:t>b</w:t>
            </w:r>
            <w:r w:rsidRPr="0044235B">
              <w:rPr>
                <w:sz w:val="20"/>
                <w:szCs w:val="20"/>
                <w:lang w:val="en-BS" w:eastAsia="en-BS"/>
              </w:rPr>
              <w:t>ằng 0,15% giá trị của tài sản mua bảo hiểm</w:t>
            </w:r>
            <w:r w:rsidRPr="00DC3A06">
              <w:rPr>
                <w:sz w:val="20"/>
                <w:szCs w:val="20"/>
                <w:lang w:val="en-BS" w:eastAsia="en-BS"/>
              </w:rPr>
              <w:t xml:space="preserve"> </w:t>
            </w:r>
            <w:r w:rsidRPr="0044235B">
              <w:rPr>
                <w:sz w:val="20"/>
                <w:szCs w:val="20"/>
                <w:lang w:val="en-BS" w:eastAsia="en-BS"/>
              </w:rPr>
              <w:t xml:space="preserve"> </w:t>
            </w:r>
          </w:p>
        </w:tc>
      </w:tr>
      <w:tr w:rsidR="008C4E27" w:rsidRPr="008C4E27" w14:paraId="6C8DE771" w14:textId="77777777" w:rsidTr="00395EC7">
        <w:trPr>
          <w:trHeight w:val="440"/>
        </w:trPr>
        <w:tc>
          <w:tcPr>
            <w:tcW w:w="595" w:type="dxa"/>
            <w:noWrap/>
            <w:vAlign w:val="center"/>
            <w:hideMark/>
          </w:tcPr>
          <w:p w14:paraId="2A5951F7" w14:textId="6F748032" w:rsidR="00395EC7" w:rsidRPr="008C4E27" w:rsidRDefault="00395EC7" w:rsidP="00395EC7">
            <w:pPr>
              <w:spacing w:before="0" w:after="0" w:line="240" w:lineRule="auto"/>
              <w:ind w:firstLine="0"/>
              <w:jc w:val="center"/>
              <w:rPr>
                <w:rFonts w:eastAsia="Times New Roman"/>
                <w:b/>
                <w:bCs/>
                <w:sz w:val="20"/>
                <w:szCs w:val="20"/>
              </w:rPr>
            </w:pPr>
            <w:r w:rsidRPr="008C4E27">
              <w:rPr>
                <w:rFonts w:eastAsia="Times New Roman"/>
                <w:b/>
                <w:bCs/>
                <w:sz w:val="20"/>
                <w:szCs w:val="20"/>
              </w:rPr>
              <w:t>II</w:t>
            </w:r>
          </w:p>
        </w:tc>
        <w:tc>
          <w:tcPr>
            <w:tcW w:w="1952" w:type="dxa"/>
            <w:noWrap/>
            <w:vAlign w:val="center"/>
            <w:hideMark/>
          </w:tcPr>
          <w:p w14:paraId="3FAA2721" w14:textId="40C59DA2" w:rsidR="00395EC7" w:rsidRPr="008C4E27" w:rsidRDefault="00395EC7" w:rsidP="00395EC7">
            <w:pPr>
              <w:spacing w:before="0" w:after="0" w:line="240" w:lineRule="auto"/>
              <w:ind w:firstLine="0"/>
              <w:rPr>
                <w:rFonts w:eastAsia="Times New Roman"/>
                <w:b/>
                <w:bCs/>
                <w:sz w:val="20"/>
                <w:szCs w:val="20"/>
              </w:rPr>
            </w:pPr>
            <w:r w:rsidRPr="008C4E27">
              <w:rPr>
                <w:rFonts w:eastAsia="Times New Roman"/>
                <w:b/>
                <w:bCs/>
                <w:sz w:val="20"/>
                <w:szCs w:val="20"/>
              </w:rPr>
              <w:t>Chi phí mua bảo hiểm cháy nổ</w:t>
            </w:r>
            <w:r w:rsidR="00DC3A06">
              <w:rPr>
                <w:rFonts w:eastAsia="Times New Roman"/>
                <w:b/>
                <w:bCs/>
                <w:sz w:val="20"/>
                <w:szCs w:val="20"/>
              </w:rPr>
              <w:t xml:space="preserve"> (</w:t>
            </w:r>
            <w:r w:rsidRPr="008C4E27">
              <w:rPr>
                <w:rFonts w:eastAsia="Times New Roman"/>
                <w:b/>
                <w:bCs/>
                <w:sz w:val="20"/>
                <w:szCs w:val="20"/>
              </w:rPr>
              <w:t>Bắt buộc</w:t>
            </w:r>
            <w:r w:rsidR="00DC3A06">
              <w:rPr>
                <w:rFonts w:eastAsia="Times New Roman"/>
                <w:b/>
                <w:bCs/>
                <w:sz w:val="20"/>
                <w:szCs w:val="20"/>
              </w:rPr>
              <w:t>)</w:t>
            </w:r>
          </w:p>
        </w:tc>
        <w:tc>
          <w:tcPr>
            <w:tcW w:w="993" w:type="dxa"/>
            <w:noWrap/>
            <w:vAlign w:val="center"/>
            <w:hideMark/>
          </w:tcPr>
          <w:p w14:paraId="7DABF1E1" w14:textId="43F6945C" w:rsidR="00395EC7" w:rsidRPr="008C4E27" w:rsidRDefault="00395EC7" w:rsidP="00395EC7">
            <w:pPr>
              <w:spacing w:before="0" w:after="0" w:line="240" w:lineRule="auto"/>
              <w:ind w:firstLine="0"/>
              <w:jc w:val="center"/>
              <w:rPr>
                <w:rFonts w:eastAsia="Times New Roman"/>
                <w:b/>
                <w:bCs/>
                <w:sz w:val="20"/>
                <w:szCs w:val="20"/>
              </w:rPr>
            </w:pPr>
          </w:p>
        </w:tc>
        <w:tc>
          <w:tcPr>
            <w:tcW w:w="1275" w:type="dxa"/>
            <w:noWrap/>
            <w:vAlign w:val="center"/>
            <w:hideMark/>
          </w:tcPr>
          <w:p w14:paraId="486B3D39" w14:textId="65A65534" w:rsidR="00395EC7" w:rsidRPr="008C4E27" w:rsidRDefault="00395EC7" w:rsidP="00395EC7">
            <w:pPr>
              <w:spacing w:before="0" w:after="0" w:line="240" w:lineRule="auto"/>
              <w:ind w:firstLine="0"/>
              <w:jc w:val="center"/>
              <w:rPr>
                <w:rFonts w:eastAsia="Times New Roman"/>
                <w:b/>
                <w:bCs/>
                <w:sz w:val="20"/>
                <w:szCs w:val="20"/>
              </w:rPr>
            </w:pPr>
          </w:p>
        </w:tc>
        <w:tc>
          <w:tcPr>
            <w:tcW w:w="1566" w:type="dxa"/>
            <w:noWrap/>
            <w:vAlign w:val="center"/>
            <w:hideMark/>
          </w:tcPr>
          <w:p w14:paraId="5518908B" w14:textId="4CF6633B" w:rsidR="00395EC7" w:rsidRPr="008C4E27" w:rsidRDefault="00395EC7" w:rsidP="00395EC7">
            <w:pPr>
              <w:spacing w:before="0" w:after="0" w:line="240" w:lineRule="auto"/>
              <w:ind w:firstLine="0"/>
              <w:jc w:val="right"/>
              <w:rPr>
                <w:rFonts w:eastAsia="Times New Roman"/>
                <w:sz w:val="20"/>
                <w:szCs w:val="20"/>
              </w:rPr>
            </w:pPr>
          </w:p>
        </w:tc>
        <w:tc>
          <w:tcPr>
            <w:tcW w:w="2828" w:type="dxa"/>
            <w:vAlign w:val="center"/>
            <w:hideMark/>
          </w:tcPr>
          <w:p w14:paraId="2A6E005C" w14:textId="77777777" w:rsidR="00395EC7" w:rsidRPr="008C4E27" w:rsidRDefault="00395EC7" w:rsidP="00395EC7">
            <w:pPr>
              <w:spacing w:before="0" w:after="0" w:line="240" w:lineRule="auto"/>
              <w:ind w:firstLine="0"/>
              <w:rPr>
                <w:rFonts w:eastAsia="Times New Roman"/>
                <w:sz w:val="20"/>
                <w:szCs w:val="20"/>
              </w:rPr>
            </w:pPr>
            <w:r w:rsidRPr="008C4E27">
              <w:rPr>
                <w:rFonts w:eastAsia="Times New Roman"/>
                <w:sz w:val="20"/>
                <w:szCs w:val="20"/>
              </w:rPr>
              <w:t> </w:t>
            </w:r>
          </w:p>
        </w:tc>
      </w:tr>
      <w:tr w:rsidR="008C4E27" w:rsidRPr="008C4E27" w14:paraId="46BB616E" w14:textId="77777777" w:rsidTr="00395EC7">
        <w:trPr>
          <w:trHeight w:val="66"/>
        </w:trPr>
        <w:tc>
          <w:tcPr>
            <w:tcW w:w="595" w:type="dxa"/>
            <w:noWrap/>
            <w:vAlign w:val="center"/>
            <w:hideMark/>
          </w:tcPr>
          <w:p w14:paraId="1AF4D8C2" w14:textId="77777777" w:rsidR="00395EC7" w:rsidRPr="008C4E27" w:rsidRDefault="00395EC7" w:rsidP="00395EC7">
            <w:pPr>
              <w:spacing w:before="0" w:after="0" w:line="240" w:lineRule="auto"/>
              <w:ind w:firstLine="0"/>
              <w:jc w:val="center"/>
              <w:rPr>
                <w:rFonts w:eastAsia="Times New Roman"/>
                <w:sz w:val="20"/>
                <w:szCs w:val="20"/>
              </w:rPr>
            </w:pPr>
            <w:r w:rsidRPr="008C4E27">
              <w:rPr>
                <w:rFonts w:eastAsia="Times New Roman"/>
                <w:sz w:val="20"/>
                <w:szCs w:val="20"/>
              </w:rPr>
              <w:t>2.1</w:t>
            </w:r>
          </w:p>
        </w:tc>
        <w:tc>
          <w:tcPr>
            <w:tcW w:w="1952" w:type="dxa"/>
            <w:vAlign w:val="center"/>
            <w:hideMark/>
          </w:tcPr>
          <w:p w14:paraId="3E2C43F2" w14:textId="77777777" w:rsidR="00395EC7" w:rsidRPr="008C4E27" w:rsidRDefault="00395EC7" w:rsidP="00395EC7">
            <w:pPr>
              <w:spacing w:before="0" w:after="0" w:line="240" w:lineRule="auto"/>
              <w:ind w:firstLine="0"/>
              <w:rPr>
                <w:rFonts w:eastAsia="Times New Roman"/>
                <w:sz w:val="20"/>
                <w:szCs w:val="20"/>
              </w:rPr>
            </w:pPr>
            <w:r w:rsidRPr="008C4E27">
              <w:rPr>
                <w:rFonts w:eastAsia="Times New Roman"/>
                <w:sz w:val="20"/>
                <w:szCs w:val="20"/>
              </w:rPr>
              <w:t>Phí mua bảo hiểm cháy nổ cho 12 tháng</w:t>
            </w:r>
          </w:p>
        </w:tc>
        <w:tc>
          <w:tcPr>
            <w:tcW w:w="993" w:type="dxa"/>
            <w:vAlign w:val="center"/>
            <w:hideMark/>
          </w:tcPr>
          <w:p w14:paraId="433780F7" w14:textId="77777777" w:rsidR="00395EC7" w:rsidRPr="008C4E27" w:rsidRDefault="00395EC7" w:rsidP="00395EC7">
            <w:pPr>
              <w:spacing w:before="0" w:after="0" w:line="240" w:lineRule="auto"/>
              <w:ind w:firstLine="0"/>
              <w:jc w:val="center"/>
              <w:rPr>
                <w:rFonts w:eastAsia="Times New Roman"/>
                <w:sz w:val="20"/>
                <w:szCs w:val="20"/>
              </w:rPr>
            </w:pPr>
            <w:r w:rsidRPr="008C4E27">
              <w:rPr>
                <w:rFonts w:eastAsia="Times New Roman"/>
                <w:sz w:val="20"/>
                <w:szCs w:val="20"/>
              </w:rPr>
              <w:t>Gcn</w:t>
            </w:r>
          </w:p>
        </w:tc>
        <w:tc>
          <w:tcPr>
            <w:tcW w:w="1275" w:type="dxa"/>
            <w:noWrap/>
            <w:vAlign w:val="center"/>
            <w:hideMark/>
          </w:tcPr>
          <w:p w14:paraId="435B6CB5" w14:textId="77777777" w:rsidR="00395EC7" w:rsidRPr="008C4E27" w:rsidRDefault="00395EC7" w:rsidP="00395EC7">
            <w:pPr>
              <w:spacing w:before="0" w:after="0" w:line="240" w:lineRule="auto"/>
              <w:ind w:firstLine="0"/>
              <w:jc w:val="center"/>
              <w:rPr>
                <w:rFonts w:eastAsia="Times New Roman"/>
                <w:sz w:val="20"/>
                <w:szCs w:val="20"/>
              </w:rPr>
            </w:pPr>
            <w:r w:rsidRPr="008C4E27">
              <w:rPr>
                <w:rFonts w:eastAsia="Times New Roman"/>
                <w:sz w:val="20"/>
                <w:szCs w:val="20"/>
              </w:rPr>
              <w:t>Gph-cn * TS</w:t>
            </w:r>
          </w:p>
        </w:tc>
        <w:tc>
          <w:tcPr>
            <w:tcW w:w="1566" w:type="dxa"/>
            <w:noWrap/>
            <w:vAlign w:val="center"/>
            <w:hideMark/>
          </w:tcPr>
          <w:p w14:paraId="25662197" w14:textId="096B67D5" w:rsidR="00395EC7" w:rsidRPr="008C4E27" w:rsidRDefault="00395EC7" w:rsidP="00395EC7">
            <w:pPr>
              <w:spacing w:before="0" w:after="0" w:line="240" w:lineRule="auto"/>
              <w:ind w:firstLine="0"/>
              <w:jc w:val="right"/>
              <w:rPr>
                <w:rFonts w:eastAsia="Times New Roman"/>
                <w:sz w:val="20"/>
                <w:szCs w:val="20"/>
              </w:rPr>
            </w:pPr>
            <w:r w:rsidRPr="008C4E27">
              <w:rPr>
                <w:rFonts w:eastAsia="Times New Roman"/>
                <w:sz w:val="20"/>
                <w:szCs w:val="20"/>
              </w:rPr>
              <w:t>448.981.042</w:t>
            </w:r>
          </w:p>
        </w:tc>
        <w:tc>
          <w:tcPr>
            <w:tcW w:w="2828" w:type="dxa"/>
            <w:vAlign w:val="center"/>
            <w:hideMark/>
          </w:tcPr>
          <w:p w14:paraId="5A235C6B" w14:textId="77777777" w:rsidR="00395EC7" w:rsidRPr="008C4E27" w:rsidRDefault="00395EC7" w:rsidP="00395EC7">
            <w:pPr>
              <w:spacing w:before="0" w:after="0" w:line="240" w:lineRule="auto"/>
              <w:ind w:firstLine="0"/>
              <w:rPr>
                <w:rFonts w:eastAsia="Times New Roman"/>
                <w:sz w:val="20"/>
                <w:szCs w:val="20"/>
              </w:rPr>
            </w:pPr>
            <w:r w:rsidRPr="008C4E27">
              <w:rPr>
                <w:rFonts w:eastAsia="Times New Roman"/>
                <w:sz w:val="20"/>
                <w:szCs w:val="20"/>
              </w:rPr>
              <w:t> </w:t>
            </w:r>
          </w:p>
        </w:tc>
      </w:tr>
      <w:tr w:rsidR="008C4E27" w:rsidRPr="008C4E27" w14:paraId="0BF5825A" w14:textId="77777777" w:rsidTr="00147754">
        <w:trPr>
          <w:trHeight w:val="443"/>
        </w:trPr>
        <w:tc>
          <w:tcPr>
            <w:tcW w:w="2547" w:type="dxa"/>
            <w:gridSpan w:val="2"/>
            <w:noWrap/>
            <w:vAlign w:val="center"/>
          </w:tcPr>
          <w:p w14:paraId="02F1F57B" w14:textId="04A66EF9" w:rsidR="00395EC7" w:rsidRPr="008C4E27" w:rsidRDefault="00395EC7" w:rsidP="00395EC7">
            <w:pPr>
              <w:spacing w:before="0" w:after="0" w:line="240" w:lineRule="auto"/>
              <w:ind w:firstLine="0"/>
              <w:rPr>
                <w:rFonts w:eastAsia="Times New Roman"/>
                <w:b/>
                <w:bCs/>
                <w:sz w:val="20"/>
                <w:szCs w:val="20"/>
              </w:rPr>
            </w:pPr>
            <w:r w:rsidRPr="008C4E27">
              <w:rPr>
                <w:rFonts w:eastAsia="Times New Roman"/>
                <w:b/>
                <w:bCs/>
                <w:sz w:val="20"/>
                <w:szCs w:val="20"/>
              </w:rPr>
              <w:t>Tổng chưa thuế</w:t>
            </w:r>
          </w:p>
        </w:tc>
        <w:tc>
          <w:tcPr>
            <w:tcW w:w="993" w:type="dxa"/>
            <w:vAlign w:val="center"/>
          </w:tcPr>
          <w:p w14:paraId="17631D05" w14:textId="77777777" w:rsidR="00395EC7" w:rsidRPr="008C4E27" w:rsidRDefault="00395EC7" w:rsidP="00395EC7">
            <w:pPr>
              <w:spacing w:before="0" w:after="0" w:line="240" w:lineRule="auto"/>
              <w:ind w:firstLine="0"/>
              <w:jc w:val="center"/>
              <w:rPr>
                <w:rFonts w:eastAsia="Times New Roman"/>
                <w:b/>
                <w:bCs/>
                <w:sz w:val="20"/>
                <w:szCs w:val="20"/>
              </w:rPr>
            </w:pPr>
          </w:p>
        </w:tc>
        <w:tc>
          <w:tcPr>
            <w:tcW w:w="1275" w:type="dxa"/>
            <w:noWrap/>
            <w:vAlign w:val="center"/>
          </w:tcPr>
          <w:p w14:paraId="505CF82C" w14:textId="77777777" w:rsidR="00395EC7" w:rsidRPr="008C4E27" w:rsidRDefault="00395EC7" w:rsidP="00395EC7">
            <w:pPr>
              <w:spacing w:before="0" w:after="0" w:line="240" w:lineRule="auto"/>
              <w:ind w:firstLine="0"/>
              <w:jc w:val="center"/>
              <w:rPr>
                <w:rFonts w:eastAsia="Times New Roman"/>
                <w:b/>
                <w:bCs/>
                <w:sz w:val="20"/>
                <w:szCs w:val="20"/>
              </w:rPr>
            </w:pPr>
          </w:p>
        </w:tc>
        <w:tc>
          <w:tcPr>
            <w:tcW w:w="1566" w:type="dxa"/>
            <w:noWrap/>
            <w:vAlign w:val="center"/>
          </w:tcPr>
          <w:p w14:paraId="19A99909" w14:textId="436E380C" w:rsidR="00395EC7" w:rsidRPr="008C4E27" w:rsidRDefault="00395EC7" w:rsidP="00395EC7">
            <w:pPr>
              <w:spacing w:before="0" w:after="0" w:line="240" w:lineRule="auto"/>
              <w:ind w:firstLine="0"/>
              <w:jc w:val="right"/>
              <w:rPr>
                <w:rFonts w:eastAsia="Times New Roman"/>
                <w:b/>
                <w:bCs/>
                <w:sz w:val="20"/>
                <w:szCs w:val="20"/>
              </w:rPr>
            </w:pPr>
            <w:r w:rsidRPr="008C4E27">
              <w:rPr>
                <w:rFonts w:eastAsia="Times New Roman"/>
                <w:b/>
                <w:bCs/>
                <w:sz w:val="20"/>
                <w:szCs w:val="20"/>
              </w:rPr>
              <w:t xml:space="preserve">      561.226.303 </w:t>
            </w:r>
          </w:p>
        </w:tc>
        <w:tc>
          <w:tcPr>
            <w:tcW w:w="2828" w:type="dxa"/>
            <w:vAlign w:val="center"/>
          </w:tcPr>
          <w:p w14:paraId="1A60BB13" w14:textId="77777777" w:rsidR="00395EC7" w:rsidRPr="008C4E27" w:rsidRDefault="00395EC7" w:rsidP="00395EC7">
            <w:pPr>
              <w:spacing w:before="0" w:after="0" w:line="240" w:lineRule="auto"/>
              <w:ind w:firstLine="0"/>
              <w:rPr>
                <w:rFonts w:eastAsia="Times New Roman"/>
                <w:b/>
                <w:bCs/>
                <w:sz w:val="20"/>
                <w:szCs w:val="20"/>
              </w:rPr>
            </w:pPr>
          </w:p>
        </w:tc>
      </w:tr>
      <w:tr w:rsidR="008C4E27" w:rsidRPr="008C4E27" w14:paraId="77A9A29E" w14:textId="77777777" w:rsidTr="00395EC7">
        <w:trPr>
          <w:trHeight w:val="66"/>
        </w:trPr>
        <w:tc>
          <w:tcPr>
            <w:tcW w:w="2547" w:type="dxa"/>
            <w:gridSpan w:val="2"/>
            <w:noWrap/>
            <w:vAlign w:val="center"/>
          </w:tcPr>
          <w:p w14:paraId="0783DEAA" w14:textId="14DCD858" w:rsidR="00395EC7" w:rsidRPr="008C4E27" w:rsidRDefault="00395EC7" w:rsidP="00395EC7">
            <w:pPr>
              <w:spacing w:before="0" w:after="0" w:line="240" w:lineRule="auto"/>
              <w:ind w:firstLine="0"/>
              <w:rPr>
                <w:rFonts w:eastAsia="Times New Roman"/>
                <w:b/>
                <w:bCs/>
                <w:sz w:val="20"/>
                <w:szCs w:val="20"/>
              </w:rPr>
            </w:pPr>
            <w:r w:rsidRPr="008C4E27">
              <w:rPr>
                <w:rFonts w:eastAsia="Times New Roman"/>
                <w:b/>
                <w:bCs/>
                <w:sz w:val="20"/>
                <w:szCs w:val="20"/>
              </w:rPr>
              <w:t>Thuế VAT (10%)</w:t>
            </w:r>
          </w:p>
        </w:tc>
        <w:tc>
          <w:tcPr>
            <w:tcW w:w="993" w:type="dxa"/>
            <w:vAlign w:val="center"/>
          </w:tcPr>
          <w:p w14:paraId="6901E6B6" w14:textId="77777777" w:rsidR="00395EC7" w:rsidRPr="008C4E27" w:rsidRDefault="00395EC7" w:rsidP="00395EC7">
            <w:pPr>
              <w:spacing w:before="0" w:after="0" w:line="240" w:lineRule="auto"/>
              <w:ind w:firstLine="0"/>
              <w:jc w:val="center"/>
              <w:rPr>
                <w:rFonts w:eastAsia="Times New Roman"/>
                <w:b/>
                <w:bCs/>
                <w:sz w:val="20"/>
                <w:szCs w:val="20"/>
              </w:rPr>
            </w:pPr>
          </w:p>
        </w:tc>
        <w:tc>
          <w:tcPr>
            <w:tcW w:w="1275" w:type="dxa"/>
            <w:noWrap/>
            <w:vAlign w:val="center"/>
          </w:tcPr>
          <w:p w14:paraId="08FCD4D9" w14:textId="77777777" w:rsidR="00395EC7" w:rsidRPr="008C4E27" w:rsidRDefault="00395EC7" w:rsidP="00395EC7">
            <w:pPr>
              <w:spacing w:before="0" w:after="0" w:line="240" w:lineRule="auto"/>
              <w:ind w:firstLine="0"/>
              <w:jc w:val="center"/>
              <w:rPr>
                <w:rFonts w:eastAsia="Times New Roman"/>
                <w:b/>
                <w:bCs/>
                <w:sz w:val="20"/>
                <w:szCs w:val="20"/>
              </w:rPr>
            </w:pPr>
          </w:p>
        </w:tc>
        <w:tc>
          <w:tcPr>
            <w:tcW w:w="1566" w:type="dxa"/>
            <w:noWrap/>
            <w:vAlign w:val="center"/>
          </w:tcPr>
          <w:p w14:paraId="667E3E8E" w14:textId="32BC356B" w:rsidR="00395EC7" w:rsidRPr="008C4E27" w:rsidRDefault="00395EC7" w:rsidP="00395EC7">
            <w:pPr>
              <w:spacing w:before="0" w:after="0" w:line="240" w:lineRule="auto"/>
              <w:ind w:firstLine="0"/>
              <w:jc w:val="right"/>
              <w:rPr>
                <w:rFonts w:eastAsia="Times New Roman"/>
                <w:b/>
                <w:bCs/>
                <w:sz w:val="20"/>
                <w:szCs w:val="20"/>
              </w:rPr>
            </w:pPr>
            <w:r w:rsidRPr="008C4E27">
              <w:rPr>
                <w:rFonts w:eastAsia="Times New Roman"/>
                <w:b/>
                <w:bCs/>
                <w:sz w:val="20"/>
                <w:szCs w:val="20"/>
              </w:rPr>
              <w:t xml:space="preserve">        56.122.630 </w:t>
            </w:r>
          </w:p>
        </w:tc>
        <w:tc>
          <w:tcPr>
            <w:tcW w:w="2828" w:type="dxa"/>
            <w:vAlign w:val="center"/>
          </w:tcPr>
          <w:p w14:paraId="1432B07F" w14:textId="77777777" w:rsidR="00395EC7" w:rsidRPr="008C4E27" w:rsidRDefault="00395EC7" w:rsidP="00395EC7">
            <w:pPr>
              <w:spacing w:before="0" w:after="0" w:line="240" w:lineRule="auto"/>
              <w:ind w:firstLine="0"/>
              <w:rPr>
                <w:rFonts w:eastAsia="Times New Roman"/>
                <w:b/>
                <w:bCs/>
                <w:sz w:val="20"/>
                <w:szCs w:val="20"/>
              </w:rPr>
            </w:pPr>
          </w:p>
        </w:tc>
      </w:tr>
      <w:tr w:rsidR="00395EC7" w:rsidRPr="008C4E27" w14:paraId="69017FB6" w14:textId="77777777" w:rsidTr="00147754">
        <w:trPr>
          <w:trHeight w:val="453"/>
        </w:trPr>
        <w:tc>
          <w:tcPr>
            <w:tcW w:w="2547" w:type="dxa"/>
            <w:gridSpan w:val="2"/>
            <w:noWrap/>
            <w:vAlign w:val="center"/>
          </w:tcPr>
          <w:p w14:paraId="2A142F86" w14:textId="5EA3490D" w:rsidR="00395EC7" w:rsidRPr="008C4E27" w:rsidRDefault="00395EC7" w:rsidP="00395EC7">
            <w:pPr>
              <w:spacing w:before="0" w:after="0" w:line="240" w:lineRule="auto"/>
              <w:ind w:firstLine="0"/>
              <w:rPr>
                <w:rFonts w:eastAsia="Times New Roman"/>
                <w:b/>
                <w:bCs/>
                <w:sz w:val="20"/>
                <w:szCs w:val="20"/>
              </w:rPr>
            </w:pPr>
            <w:r w:rsidRPr="008C4E27">
              <w:rPr>
                <w:rFonts w:eastAsia="Times New Roman"/>
                <w:b/>
                <w:bCs/>
                <w:sz w:val="20"/>
                <w:szCs w:val="20"/>
              </w:rPr>
              <w:t>Tổng giá trị sau thuế</w:t>
            </w:r>
          </w:p>
        </w:tc>
        <w:tc>
          <w:tcPr>
            <w:tcW w:w="993" w:type="dxa"/>
            <w:vAlign w:val="center"/>
          </w:tcPr>
          <w:p w14:paraId="636FE7D1" w14:textId="77777777" w:rsidR="00395EC7" w:rsidRPr="008C4E27" w:rsidRDefault="00395EC7" w:rsidP="00395EC7">
            <w:pPr>
              <w:spacing w:before="0" w:after="0" w:line="240" w:lineRule="auto"/>
              <w:ind w:firstLine="0"/>
              <w:jc w:val="center"/>
              <w:rPr>
                <w:rFonts w:eastAsia="Times New Roman"/>
                <w:b/>
                <w:bCs/>
                <w:sz w:val="20"/>
                <w:szCs w:val="20"/>
              </w:rPr>
            </w:pPr>
          </w:p>
        </w:tc>
        <w:tc>
          <w:tcPr>
            <w:tcW w:w="1275" w:type="dxa"/>
            <w:noWrap/>
            <w:vAlign w:val="center"/>
          </w:tcPr>
          <w:p w14:paraId="571D2959" w14:textId="77777777" w:rsidR="00395EC7" w:rsidRPr="008C4E27" w:rsidRDefault="00395EC7" w:rsidP="00395EC7">
            <w:pPr>
              <w:spacing w:before="0" w:after="0" w:line="240" w:lineRule="auto"/>
              <w:ind w:firstLine="0"/>
              <w:jc w:val="center"/>
              <w:rPr>
                <w:rFonts w:eastAsia="Times New Roman"/>
                <w:b/>
                <w:bCs/>
                <w:sz w:val="20"/>
                <w:szCs w:val="20"/>
              </w:rPr>
            </w:pPr>
          </w:p>
        </w:tc>
        <w:tc>
          <w:tcPr>
            <w:tcW w:w="1566" w:type="dxa"/>
            <w:noWrap/>
            <w:vAlign w:val="center"/>
          </w:tcPr>
          <w:p w14:paraId="14C80ECE" w14:textId="11BCD2EE" w:rsidR="00395EC7" w:rsidRPr="008C4E27" w:rsidRDefault="00395EC7" w:rsidP="00395EC7">
            <w:pPr>
              <w:spacing w:before="0" w:after="0" w:line="240" w:lineRule="auto"/>
              <w:ind w:firstLine="0"/>
              <w:jc w:val="right"/>
              <w:rPr>
                <w:rFonts w:eastAsia="Times New Roman"/>
                <w:b/>
                <w:bCs/>
                <w:sz w:val="20"/>
                <w:szCs w:val="20"/>
              </w:rPr>
            </w:pPr>
            <w:r w:rsidRPr="008C4E27">
              <w:rPr>
                <w:rFonts w:eastAsia="Times New Roman"/>
                <w:b/>
                <w:bCs/>
                <w:sz w:val="20"/>
                <w:szCs w:val="20"/>
              </w:rPr>
              <w:t xml:space="preserve">      617.348.933 </w:t>
            </w:r>
          </w:p>
        </w:tc>
        <w:tc>
          <w:tcPr>
            <w:tcW w:w="2828" w:type="dxa"/>
            <w:vAlign w:val="center"/>
          </w:tcPr>
          <w:p w14:paraId="59ECB5A6" w14:textId="77777777" w:rsidR="00395EC7" w:rsidRPr="008C4E27" w:rsidRDefault="00395EC7" w:rsidP="00395EC7">
            <w:pPr>
              <w:spacing w:before="0" w:after="0" w:line="240" w:lineRule="auto"/>
              <w:ind w:firstLine="0"/>
              <w:rPr>
                <w:rFonts w:eastAsia="Times New Roman"/>
                <w:b/>
                <w:bCs/>
                <w:sz w:val="20"/>
                <w:szCs w:val="20"/>
              </w:rPr>
            </w:pPr>
          </w:p>
        </w:tc>
      </w:tr>
    </w:tbl>
    <w:p w14:paraId="1BDAF35D" w14:textId="019D182F" w:rsidR="006F411D" w:rsidRPr="008C4E27" w:rsidRDefault="006F411D" w:rsidP="006F411D">
      <w:pPr>
        <w:widowControl w:val="0"/>
        <w:spacing w:before="120"/>
        <w:ind w:firstLine="425"/>
        <w:rPr>
          <w:b/>
          <w:sz w:val="26"/>
          <w:szCs w:val="26"/>
          <w:lang w:val="nl-NL"/>
        </w:rPr>
      </w:pPr>
      <w:r w:rsidRPr="008C4E27">
        <w:rPr>
          <w:b/>
          <w:sz w:val="26"/>
          <w:szCs w:val="26"/>
          <w:lang w:val="nl-NL"/>
        </w:rPr>
        <w:t>b. Phí mua bảo hiểm giá</w:t>
      </w:r>
      <w:r w:rsidR="007B3257">
        <w:rPr>
          <w:b/>
          <w:sz w:val="26"/>
          <w:szCs w:val="26"/>
          <w:lang w:val="nl-NL"/>
        </w:rPr>
        <w:t>n</w:t>
      </w:r>
      <w:r w:rsidRPr="008C4E27">
        <w:rPr>
          <w:b/>
          <w:sz w:val="26"/>
          <w:szCs w:val="26"/>
          <w:lang w:val="nl-NL"/>
        </w:rPr>
        <w:t xml:space="preserve"> đ</w:t>
      </w:r>
      <w:r w:rsidR="00B056FB">
        <w:rPr>
          <w:b/>
          <w:sz w:val="26"/>
          <w:szCs w:val="26"/>
          <w:lang w:val="nl-NL"/>
        </w:rPr>
        <w:t>oạn</w:t>
      </w:r>
      <w:r w:rsidRPr="008C4E27">
        <w:rPr>
          <w:b/>
          <w:sz w:val="26"/>
          <w:szCs w:val="26"/>
          <w:lang w:val="nl-NL"/>
        </w:rPr>
        <w:t xml:space="preserve"> kinh doanh</w:t>
      </w:r>
    </w:p>
    <w:p w14:paraId="032DFB9A" w14:textId="76A11B6C" w:rsidR="006F411D" w:rsidRPr="008C4E27" w:rsidRDefault="006F411D" w:rsidP="006F411D">
      <w:pPr>
        <w:widowControl w:val="0"/>
        <w:spacing w:before="120"/>
        <w:ind w:firstLine="425"/>
        <w:rPr>
          <w:sz w:val="26"/>
          <w:szCs w:val="26"/>
          <w:lang w:val="nl-NL"/>
        </w:rPr>
      </w:pPr>
      <w:r w:rsidRPr="008C4E27">
        <w:rPr>
          <w:sz w:val="26"/>
          <w:szCs w:val="26"/>
          <w:lang w:val="nl-NL"/>
        </w:rPr>
        <w:t xml:space="preserve">- </w:t>
      </w:r>
      <w:r w:rsidR="00996F5C">
        <w:rPr>
          <w:sz w:val="26"/>
          <w:szCs w:val="26"/>
          <w:lang w:val="nl-NL"/>
        </w:rPr>
        <w:t xml:space="preserve">Chi phí </w:t>
      </w:r>
      <w:r w:rsidRPr="008C4E27">
        <w:rPr>
          <w:sz w:val="26"/>
          <w:szCs w:val="26"/>
          <w:lang w:val="nl-NL"/>
        </w:rPr>
        <w:t xml:space="preserve">mua bảo hiểm gián đoạn kinh doanh (loại hình bảo hiểm tự nguyện): Hiện tại chưa có văn bản pháp luật của nhà nước quy định cho loại hình bảo hiểm tự nguyện này, </w:t>
      </w:r>
    </w:p>
    <w:p w14:paraId="39B6F3C7" w14:textId="78640391" w:rsidR="006F411D" w:rsidRPr="008C4E27" w:rsidRDefault="006F411D" w:rsidP="006F411D">
      <w:pPr>
        <w:widowControl w:val="0"/>
        <w:spacing w:before="120"/>
        <w:ind w:firstLine="425"/>
        <w:rPr>
          <w:bCs/>
          <w:sz w:val="26"/>
          <w:szCs w:val="26"/>
          <w:lang w:val="fr-FR"/>
        </w:rPr>
      </w:pPr>
      <w:r w:rsidRPr="008C4E27">
        <w:rPr>
          <w:sz w:val="26"/>
          <w:szCs w:val="26"/>
          <w:lang w:val="nl-NL"/>
        </w:rPr>
        <w:t xml:space="preserve">- </w:t>
      </w:r>
      <w:r w:rsidR="00996F5C">
        <w:rPr>
          <w:sz w:val="26"/>
          <w:szCs w:val="26"/>
          <w:lang w:val="nl-NL"/>
        </w:rPr>
        <w:t>Dự toán</w:t>
      </w:r>
      <w:r w:rsidRPr="008C4E27">
        <w:rPr>
          <w:sz w:val="26"/>
          <w:szCs w:val="26"/>
          <w:lang w:val="nl-NL"/>
        </w:rPr>
        <w:t xml:space="preserve"> phí bảo hiểm gián đoạn kinh doanh này trong giá gói thầu được tính toán </w:t>
      </w:r>
      <w:r w:rsidRPr="008C4E27">
        <w:rPr>
          <w:sz w:val="26"/>
          <w:szCs w:val="26"/>
          <w:lang w:val="nl-NL"/>
        </w:rPr>
        <w:lastRenderedPageBreak/>
        <w:t>và vận dụng</w:t>
      </w:r>
      <w:r w:rsidRPr="008C4E27">
        <w:rPr>
          <w:bCs/>
          <w:sz w:val="26"/>
          <w:szCs w:val="26"/>
          <w:lang w:val="fr-FR"/>
        </w:rPr>
        <w:t xml:space="preserve"> theo tỷ lệ mua phí bảo hiểm cháy nổ bắt buộc quy định trong </w:t>
      </w:r>
      <w:r w:rsidRPr="008C4E27">
        <w:rPr>
          <w:sz w:val="26"/>
          <w:szCs w:val="26"/>
          <w:lang w:val="nl-NL"/>
        </w:rPr>
        <w:t xml:space="preserve">Nghị định </w:t>
      </w:r>
      <w:r w:rsidRPr="008C4E27">
        <w:rPr>
          <w:bCs/>
          <w:sz w:val="26"/>
          <w:szCs w:val="26"/>
          <w:lang w:val="fr-FR"/>
        </w:rPr>
        <w:t>67/2023/NĐ-CP ngày 6/9/2023</w:t>
      </w:r>
      <w:r w:rsidR="00FD1830" w:rsidRPr="008C4E27">
        <w:rPr>
          <w:bCs/>
          <w:sz w:val="26"/>
          <w:szCs w:val="26"/>
          <w:lang w:val="fr-FR"/>
        </w:rPr>
        <w:t xml:space="preserve"> và</w:t>
      </w:r>
      <w:r w:rsidRPr="008C4E27">
        <w:rPr>
          <w:bCs/>
          <w:sz w:val="26"/>
          <w:szCs w:val="26"/>
          <w:lang w:val="fr-FR"/>
        </w:rPr>
        <w:t xml:space="preserve"> </w:t>
      </w:r>
      <w:r w:rsidR="00FD1830" w:rsidRPr="008C4E27">
        <w:rPr>
          <w:sz w:val="26"/>
          <w:szCs w:val="26"/>
          <w:lang w:val="nl-NL"/>
        </w:rPr>
        <w:t>Nghị định số 105/2025/NĐ</w:t>
      </w:r>
      <w:r w:rsidR="00B6700A" w:rsidRPr="008C4E27">
        <w:rPr>
          <w:sz w:val="26"/>
          <w:szCs w:val="26"/>
          <w:lang w:val="nl-NL"/>
        </w:rPr>
        <w:t xml:space="preserve"> ngày 25/05/2025</w:t>
      </w:r>
      <w:r w:rsidR="00FD1830" w:rsidRPr="008C4E27">
        <w:rPr>
          <w:sz w:val="26"/>
          <w:szCs w:val="26"/>
          <w:lang w:val="nl-NL"/>
        </w:rPr>
        <w:t xml:space="preserve"> về việc sửa đổi bổ sung một số điều khoản Nghị định số 67/2023/NĐ-CP ngày 6/9/2023</w:t>
      </w:r>
      <w:r w:rsidRPr="008C4E27">
        <w:rPr>
          <w:bCs/>
          <w:sz w:val="26"/>
          <w:szCs w:val="26"/>
          <w:lang w:val="fr-FR"/>
        </w:rPr>
        <w:t xml:space="preserve"> được tính theo công thức :</w:t>
      </w:r>
    </w:p>
    <w:tbl>
      <w:tblPr>
        <w:tblStyle w:val="TableGrid3"/>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721"/>
        <w:gridCol w:w="2768"/>
        <w:gridCol w:w="492"/>
        <w:gridCol w:w="2398"/>
      </w:tblGrid>
      <w:tr w:rsidR="008C4E27" w:rsidRPr="008C4E27" w14:paraId="62697E18" w14:textId="77777777" w:rsidTr="00E00AC0">
        <w:tc>
          <w:tcPr>
            <w:tcW w:w="2268" w:type="dxa"/>
            <w:vAlign w:val="center"/>
          </w:tcPr>
          <w:p w14:paraId="70A795BF" w14:textId="39F45C4D" w:rsidR="006F411D" w:rsidRPr="008C4E27" w:rsidRDefault="006F411D" w:rsidP="006F411D">
            <w:pPr>
              <w:widowControl w:val="0"/>
              <w:spacing w:before="120" w:after="0" w:line="240" w:lineRule="auto"/>
              <w:ind w:right="-120" w:firstLine="0"/>
              <w:jc w:val="center"/>
              <w:rPr>
                <w:rFonts w:eastAsia="Times New Roman"/>
                <w:bCs/>
                <w:szCs w:val="24"/>
                <w:lang w:val="fr-FR"/>
              </w:rPr>
            </w:pPr>
            <w:r w:rsidRPr="008C4E27">
              <w:rPr>
                <w:rFonts w:eastAsia="Times New Roman"/>
                <w:bCs/>
                <w:szCs w:val="24"/>
                <w:lang w:val="fr-FR"/>
              </w:rPr>
              <w:t xml:space="preserve">Phí mua bảo hiểm gián đoạn kinh doanh </w:t>
            </w:r>
          </w:p>
        </w:tc>
        <w:tc>
          <w:tcPr>
            <w:tcW w:w="721" w:type="dxa"/>
            <w:vAlign w:val="center"/>
          </w:tcPr>
          <w:p w14:paraId="6828B2F3" w14:textId="77777777" w:rsidR="006F411D" w:rsidRPr="008C4E27" w:rsidRDefault="006F411D" w:rsidP="006F411D">
            <w:pPr>
              <w:widowControl w:val="0"/>
              <w:spacing w:before="120" w:after="0" w:line="240" w:lineRule="auto"/>
              <w:ind w:firstLine="0"/>
              <w:jc w:val="center"/>
              <w:rPr>
                <w:rFonts w:eastAsia="Times New Roman"/>
                <w:bCs/>
                <w:szCs w:val="24"/>
                <w:lang w:val="fr-FR"/>
              </w:rPr>
            </w:pPr>
            <w:r w:rsidRPr="008C4E27">
              <w:rPr>
                <w:rFonts w:eastAsia="Times New Roman"/>
                <w:bCs/>
                <w:szCs w:val="24"/>
                <w:lang w:val="fr-FR"/>
              </w:rPr>
              <w:t>=</w:t>
            </w:r>
          </w:p>
        </w:tc>
        <w:tc>
          <w:tcPr>
            <w:tcW w:w="2768" w:type="dxa"/>
            <w:vAlign w:val="center"/>
          </w:tcPr>
          <w:p w14:paraId="7C660A23" w14:textId="485228F8" w:rsidR="006F411D" w:rsidRPr="008C4E27" w:rsidRDefault="006F411D" w:rsidP="006F411D">
            <w:pPr>
              <w:widowControl w:val="0"/>
              <w:spacing w:before="120" w:after="0" w:line="240" w:lineRule="auto"/>
              <w:ind w:firstLine="0"/>
              <w:jc w:val="center"/>
              <w:rPr>
                <w:rFonts w:eastAsia="Times New Roman"/>
                <w:bCs/>
                <w:szCs w:val="24"/>
                <w:lang w:val="fr-FR"/>
              </w:rPr>
            </w:pPr>
            <w:r w:rsidRPr="008C4E27">
              <w:rPr>
                <w:rFonts w:eastAsia="Times New Roman"/>
                <w:bCs/>
                <w:szCs w:val="24"/>
                <w:lang w:val="fr-FR"/>
              </w:rPr>
              <w:t xml:space="preserve">Tỷ lệ phí bảo hiểm </w:t>
            </w:r>
            <w:r w:rsidRPr="008C4E27">
              <w:rPr>
                <w:rFonts w:eastAsia="Times New Roman"/>
                <w:bCs/>
                <w:i/>
                <w:iCs/>
                <w:szCs w:val="24"/>
                <w:lang w:val="fr-FR"/>
              </w:rPr>
              <w:t xml:space="preserve">(cho nhà máy </w:t>
            </w:r>
            <w:r w:rsidR="00B6700A" w:rsidRPr="008C4E27">
              <w:rPr>
                <w:rFonts w:eastAsia="Times New Roman"/>
                <w:bCs/>
                <w:i/>
                <w:iCs/>
                <w:szCs w:val="24"/>
                <w:lang w:val="fr-FR"/>
              </w:rPr>
              <w:t>điện mặt trời quy định tại</w:t>
            </w:r>
            <w:r w:rsidRPr="008C4E27">
              <w:rPr>
                <w:rFonts w:eastAsia="Times New Roman"/>
                <w:bCs/>
                <w:i/>
                <w:iCs/>
                <w:szCs w:val="24"/>
                <w:lang w:val="fr-FR"/>
              </w:rPr>
              <w:t xml:space="preserve">  </w:t>
            </w:r>
            <w:r w:rsidR="00B6700A" w:rsidRPr="008C4E27">
              <w:rPr>
                <w:rFonts w:eastAsia="Times New Roman"/>
                <w:i/>
                <w:iCs/>
                <w:szCs w:val="24"/>
              </w:rPr>
              <w:t>IV Nghị định 105/2025/NĐ-CP ngày 15/05/2025</w:t>
            </w:r>
            <w:r w:rsidRPr="008C4E27">
              <w:rPr>
                <w:rFonts w:eastAsia="Times New Roman"/>
                <w:bCs/>
                <w:i/>
                <w:iCs/>
                <w:szCs w:val="24"/>
                <w:lang w:val="fr-FR"/>
              </w:rPr>
              <w:t>)</w:t>
            </w:r>
          </w:p>
        </w:tc>
        <w:tc>
          <w:tcPr>
            <w:tcW w:w="492" w:type="dxa"/>
            <w:vAlign w:val="center"/>
          </w:tcPr>
          <w:p w14:paraId="719FD633" w14:textId="77777777" w:rsidR="006F411D" w:rsidRPr="008C4E27" w:rsidRDefault="006F411D" w:rsidP="006F411D">
            <w:pPr>
              <w:widowControl w:val="0"/>
              <w:spacing w:before="120" w:after="0" w:line="240" w:lineRule="auto"/>
              <w:ind w:firstLine="0"/>
              <w:jc w:val="center"/>
              <w:rPr>
                <w:rFonts w:eastAsia="Times New Roman"/>
                <w:bCs/>
                <w:szCs w:val="24"/>
                <w:lang w:val="fr-FR"/>
              </w:rPr>
            </w:pPr>
            <w:r w:rsidRPr="008C4E27">
              <w:rPr>
                <w:rFonts w:eastAsia="Times New Roman"/>
                <w:bCs/>
                <w:szCs w:val="24"/>
                <w:lang w:val="fr-FR"/>
              </w:rPr>
              <w:t>x</w:t>
            </w:r>
          </w:p>
        </w:tc>
        <w:tc>
          <w:tcPr>
            <w:tcW w:w="2398" w:type="dxa"/>
            <w:vAlign w:val="center"/>
          </w:tcPr>
          <w:p w14:paraId="1BE95B8A" w14:textId="77777777" w:rsidR="006F411D" w:rsidRPr="008C4E27" w:rsidRDefault="006F411D" w:rsidP="006F411D">
            <w:pPr>
              <w:widowControl w:val="0"/>
              <w:spacing w:before="120" w:after="0" w:line="240" w:lineRule="auto"/>
              <w:ind w:firstLine="0"/>
              <w:jc w:val="center"/>
              <w:rPr>
                <w:rFonts w:eastAsia="Times New Roman"/>
                <w:bCs/>
                <w:szCs w:val="24"/>
                <w:lang w:val="fr-FR"/>
              </w:rPr>
            </w:pPr>
            <w:r w:rsidRPr="008C4E27">
              <w:rPr>
                <w:rFonts w:eastAsia="Times New Roman"/>
                <w:bCs/>
                <w:szCs w:val="24"/>
                <w:lang w:val="fr-FR"/>
              </w:rPr>
              <w:t>Giá trị mua bảo hiểm gián đoạn kinh doanh 03 tháng</w:t>
            </w:r>
          </w:p>
        </w:tc>
      </w:tr>
    </w:tbl>
    <w:p w14:paraId="3A271C8F" w14:textId="7711DC76" w:rsidR="006F411D" w:rsidRPr="008C4E27" w:rsidRDefault="00F746DF" w:rsidP="006F411D">
      <w:pPr>
        <w:widowControl w:val="0"/>
        <w:spacing w:before="120"/>
        <w:ind w:firstLine="425"/>
        <w:rPr>
          <w:bCs/>
          <w:sz w:val="26"/>
          <w:szCs w:val="26"/>
          <w:lang w:val="fr-FR"/>
        </w:rPr>
      </w:pPr>
      <w:r w:rsidRPr="008C4E27">
        <w:rPr>
          <w:bCs/>
          <w:sz w:val="26"/>
          <w:szCs w:val="26"/>
          <w:lang w:val="fr-FR"/>
        </w:rPr>
        <w:t xml:space="preserve">- </w:t>
      </w:r>
      <w:r w:rsidR="004F5BE2" w:rsidRPr="008C4E27">
        <w:rPr>
          <w:bCs/>
          <w:sz w:val="26"/>
          <w:szCs w:val="26"/>
          <w:lang w:val="fr-FR"/>
        </w:rPr>
        <w:t>Chi p</w:t>
      </w:r>
      <w:r w:rsidRPr="008C4E27">
        <w:rPr>
          <w:bCs/>
          <w:sz w:val="26"/>
          <w:szCs w:val="26"/>
          <w:lang w:val="fr-FR"/>
        </w:rPr>
        <w:t>hí mua bảo hiểm gián đoạn kinh doanh năm 2025</w:t>
      </w:r>
    </w:p>
    <w:tbl>
      <w:tblPr>
        <w:tblW w:w="9351" w:type="dxa"/>
        <w:tblInd w:w="113" w:type="dxa"/>
        <w:tblLook w:val="04A0" w:firstRow="1" w:lastRow="0" w:firstColumn="1" w:lastColumn="0" w:noHBand="0" w:noVBand="1"/>
      </w:tblPr>
      <w:tblGrid>
        <w:gridCol w:w="670"/>
        <w:gridCol w:w="1877"/>
        <w:gridCol w:w="992"/>
        <w:gridCol w:w="1276"/>
        <w:gridCol w:w="1836"/>
        <w:gridCol w:w="2700"/>
      </w:tblGrid>
      <w:tr w:rsidR="008C4E27" w:rsidRPr="008C4E27" w14:paraId="7D291FBA" w14:textId="77777777" w:rsidTr="005938ED">
        <w:trPr>
          <w:trHeight w:val="458"/>
          <w:tblHeader/>
        </w:trPr>
        <w:tc>
          <w:tcPr>
            <w:tcW w:w="670" w:type="dxa"/>
            <w:vMerge w:val="restart"/>
            <w:tcBorders>
              <w:top w:val="single" w:sz="4" w:space="0" w:color="auto"/>
              <w:left w:val="single" w:sz="4" w:space="0" w:color="auto"/>
              <w:bottom w:val="single" w:sz="4" w:space="0" w:color="auto"/>
              <w:right w:val="single" w:sz="4" w:space="0" w:color="auto"/>
            </w:tcBorders>
            <w:noWrap/>
            <w:vAlign w:val="center"/>
            <w:hideMark/>
          </w:tcPr>
          <w:p w14:paraId="6628CC0C" w14:textId="77777777" w:rsidR="005938ED" w:rsidRPr="008C4E27" w:rsidRDefault="005938ED" w:rsidP="00370EFD">
            <w:pPr>
              <w:spacing w:before="0" w:after="0" w:line="240" w:lineRule="auto"/>
              <w:ind w:firstLine="0"/>
              <w:jc w:val="center"/>
              <w:rPr>
                <w:rFonts w:eastAsia="Times New Roman"/>
                <w:b/>
                <w:bCs/>
                <w:sz w:val="22"/>
              </w:rPr>
            </w:pPr>
            <w:r w:rsidRPr="008C4E27">
              <w:rPr>
                <w:rFonts w:eastAsia="Times New Roman"/>
                <w:b/>
                <w:bCs/>
                <w:sz w:val="22"/>
              </w:rPr>
              <w:t>STT</w:t>
            </w:r>
          </w:p>
        </w:tc>
        <w:tc>
          <w:tcPr>
            <w:tcW w:w="1877" w:type="dxa"/>
            <w:vMerge w:val="restart"/>
            <w:tcBorders>
              <w:top w:val="single" w:sz="4" w:space="0" w:color="auto"/>
              <w:left w:val="single" w:sz="4" w:space="0" w:color="auto"/>
              <w:bottom w:val="single" w:sz="4" w:space="0" w:color="auto"/>
              <w:right w:val="single" w:sz="4" w:space="0" w:color="auto"/>
            </w:tcBorders>
            <w:noWrap/>
            <w:vAlign w:val="center"/>
            <w:hideMark/>
          </w:tcPr>
          <w:p w14:paraId="4628DF6C" w14:textId="77777777" w:rsidR="005938ED" w:rsidRPr="008C4E27" w:rsidRDefault="005938ED" w:rsidP="00370EFD">
            <w:pPr>
              <w:spacing w:before="0" w:after="0" w:line="240" w:lineRule="auto"/>
              <w:ind w:firstLine="0"/>
              <w:jc w:val="center"/>
              <w:rPr>
                <w:rFonts w:eastAsia="Times New Roman"/>
                <w:b/>
                <w:bCs/>
                <w:sz w:val="22"/>
              </w:rPr>
            </w:pPr>
            <w:r w:rsidRPr="008C4E27">
              <w:rPr>
                <w:rFonts w:eastAsia="Times New Roman"/>
                <w:b/>
                <w:bCs/>
                <w:sz w:val="22"/>
              </w:rPr>
              <w:t>Mục tính toán</w:t>
            </w:r>
          </w:p>
        </w:tc>
        <w:tc>
          <w:tcPr>
            <w:tcW w:w="992" w:type="dxa"/>
            <w:vMerge w:val="restart"/>
            <w:tcBorders>
              <w:top w:val="single" w:sz="4" w:space="0" w:color="auto"/>
              <w:left w:val="single" w:sz="4" w:space="0" w:color="auto"/>
              <w:bottom w:val="single" w:sz="4" w:space="0" w:color="000000"/>
              <w:right w:val="single" w:sz="4" w:space="0" w:color="auto"/>
            </w:tcBorders>
            <w:noWrap/>
            <w:vAlign w:val="center"/>
            <w:hideMark/>
          </w:tcPr>
          <w:p w14:paraId="290FFDC4" w14:textId="77777777" w:rsidR="005938ED" w:rsidRPr="008C4E27" w:rsidRDefault="005938ED" w:rsidP="00370EFD">
            <w:pPr>
              <w:spacing w:before="0" w:after="0" w:line="240" w:lineRule="auto"/>
              <w:ind w:firstLine="0"/>
              <w:jc w:val="center"/>
              <w:rPr>
                <w:rFonts w:eastAsia="Times New Roman"/>
                <w:b/>
                <w:bCs/>
                <w:sz w:val="22"/>
              </w:rPr>
            </w:pPr>
            <w:r w:rsidRPr="008C4E27">
              <w:rPr>
                <w:rFonts w:eastAsia="Times New Roman"/>
                <w:b/>
                <w:bCs/>
                <w:sz w:val="22"/>
              </w:rPr>
              <w:t>Ký hiệu</w:t>
            </w:r>
          </w:p>
        </w:tc>
        <w:tc>
          <w:tcPr>
            <w:tcW w:w="1276" w:type="dxa"/>
            <w:vMerge w:val="restart"/>
            <w:tcBorders>
              <w:top w:val="single" w:sz="4" w:space="0" w:color="auto"/>
              <w:left w:val="single" w:sz="4" w:space="0" w:color="auto"/>
              <w:bottom w:val="single" w:sz="4" w:space="0" w:color="000000"/>
              <w:right w:val="single" w:sz="4" w:space="0" w:color="auto"/>
            </w:tcBorders>
            <w:noWrap/>
            <w:vAlign w:val="center"/>
            <w:hideMark/>
          </w:tcPr>
          <w:p w14:paraId="6586FF46" w14:textId="77777777" w:rsidR="005938ED" w:rsidRPr="008C4E27" w:rsidRDefault="005938ED" w:rsidP="00370EFD">
            <w:pPr>
              <w:spacing w:before="0" w:after="0" w:line="240" w:lineRule="auto"/>
              <w:ind w:firstLine="0"/>
              <w:jc w:val="center"/>
              <w:rPr>
                <w:rFonts w:eastAsia="Times New Roman"/>
                <w:b/>
                <w:bCs/>
                <w:sz w:val="22"/>
              </w:rPr>
            </w:pPr>
            <w:r w:rsidRPr="008C4E27">
              <w:rPr>
                <w:rFonts w:eastAsia="Times New Roman"/>
                <w:b/>
                <w:bCs/>
                <w:sz w:val="22"/>
              </w:rPr>
              <w:t>Cách tính</w:t>
            </w:r>
          </w:p>
        </w:tc>
        <w:tc>
          <w:tcPr>
            <w:tcW w:w="1836" w:type="dxa"/>
            <w:vMerge w:val="restart"/>
            <w:tcBorders>
              <w:top w:val="single" w:sz="4" w:space="0" w:color="auto"/>
              <w:left w:val="single" w:sz="4" w:space="0" w:color="auto"/>
              <w:bottom w:val="single" w:sz="4" w:space="0" w:color="000000"/>
              <w:right w:val="single" w:sz="4" w:space="0" w:color="auto"/>
            </w:tcBorders>
            <w:noWrap/>
            <w:vAlign w:val="center"/>
            <w:hideMark/>
          </w:tcPr>
          <w:p w14:paraId="1D71EA1E" w14:textId="77777777" w:rsidR="005938ED" w:rsidRPr="008C4E27" w:rsidRDefault="005938ED" w:rsidP="00370EFD">
            <w:pPr>
              <w:spacing w:before="0" w:after="0" w:line="240" w:lineRule="auto"/>
              <w:ind w:firstLine="0"/>
              <w:jc w:val="center"/>
              <w:rPr>
                <w:rFonts w:eastAsia="Times New Roman"/>
                <w:b/>
                <w:bCs/>
                <w:sz w:val="22"/>
              </w:rPr>
            </w:pPr>
            <w:r w:rsidRPr="008C4E27">
              <w:rPr>
                <w:rFonts w:eastAsia="Times New Roman"/>
                <w:b/>
                <w:bCs/>
                <w:sz w:val="22"/>
              </w:rPr>
              <w:t xml:space="preserve">Giá trị </w:t>
            </w:r>
          </w:p>
          <w:p w14:paraId="06FC0DAE" w14:textId="2AA52B11" w:rsidR="005938ED" w:rsidRPr="008C4E27" w:rsidRDefault="005938ED" w:rsidP="00370EFD">
            <w:pPr>
              <w:spacing w:before="0" w:after="0" w:line="240" w:lineRule="auto"/>
              <w:ind w:firstLine="0"/>
              <w:jc w:val="center"/>
              <w:rPr>
                <w:rFonts w:eastAsia="Times New Roman"/>
                <w:b/>
                <w:bCs/>
                <w:sz w:val="22"/>
              </w:rPr>
            </w:pPr>
            <w:r w:rsidRPr="008C4E27">
              <w:rPr>
                <w:rFonts w:eastAsia="Times New Roman"/>
                <w:b/>
                <w:bCs/>
                <w:sz w:val="22"/>
              </w:rPr>
              <w:t>(vnđ)</w:t>
            </w:r>
          </w:p>
        </w:tc>
        <w:tc>
          <w:tcPr>
            <w:tcW w:w="2700" w:type="dxa"/>
            <w:vMerge w:val="restart"/>
            <w:tcBorders>
              <w:top w:val="single" w:sz="4" w:space="0" w:color="auto"/>
              <w:left w:val="single" w:sz="4" w:space="0" w:color="auto"/>
              <w:bottom w:val="single" w:sz="4" w:space="0" w:color="000000"/>
              <w:right w:val="single" w:sz="4" w:space="0" w:color="auto"/>
            </w:tcBorders>
            <w:noWrap/>
            <w:vAlign w:val="center"/>
            <w:hideMark/>
          </w:tcPr>
          <w:p w14:paraId="0EA5793F" w14:textId="257D5134" w:rsidR="005938ED" w:rsidRPr="008C4E27" w:rsidRDefault="005938ED" w:rsidP="00370EFD">
            <w:pPr>
              <w:spacing w:before="0" w:after="0" w:line="240" w:lineRule="auto"/>
              <w:ind w:firstLine="0"/>
              <w:jc w:val="center"/>
              <w:rPr>
                <w:rFonts w:eastAsia="Times New Roman"/>
                <w:b/>
                <w:bCs/>
                <w:sz w:val="22"/>
              </w:rPr>
            </w:pPr>
            <w:r w:rsidRPr="008C4E27">
              <w:rPr>
                <w:rFonts w:eastAsia="Times New Roman"/>
                <w:b/>
                <w:bCs/>
                <w:sz w:val="22"/>
              </w:rPr>
              <w:t>G</w:t>
            </w:r>
            <w:r w:rsidR="009155AD">
              <w:rPr>
                <w:rFonts w:eastAsia="Times New Roman"/>
                <w:b/>
                <w:bCs/>
                <w:sz w:val="22"/>
              </w:rPr>
              <w:t>h</w:t>
            </w:r>
            <w:r w:rsidRPr="008C4E27">
              <w:rPr>
                <w:rFonts w:eastAsia="Times New Roman"/>
                <w:b/>
                <w:bCs/>
                <w:sz w:val="22"/>
              </w:rPr>
              <w:t>i chú</w:t>
            </w:r>
          </w:p>
        </w:tc>
      </w:tr>
      <w:tr w:rsidR="008C4E27" w:rsidRPr="008C4E27" w14:paraId="788C3D07" w14:textId="77777777" w:rsidTr="00370EFD">
        <w:trPr>
          <w:trHeight w:val="458"/>
          <w:tblHeader/>
        </w:trPr>
        <w:tc>
          <w:tcPr>
            <w:tcW w:w="670" w:type="dxa"/>
            <w:vMerge/>
            <w:tcBorders>
              <w:top w:val="single" w:sz="4" w:space="0" w:color="auto"/>
              <w:left w:val="single" w:sz="4" w:space="0" w:color="auto"/>
              <w:bottom w:val="single" w:sz="4" w:space="0" w:color="auto"/>
              <w:right w:val="single" w:sz="4" w:space="0" w:color="auto"/>
            </w:tcBorders>
            <w:vAlign w:val="center"/>
            <w:hideMark/>
          </w:tcPr>
          <w:p w14:paraId="2DB32B77" w14:textId="77777777" w:rsidR="005938ED" w:rsidRPr="008C4E27" w:rsidRDefault="005938ED" w:rsidP="00370EFD">
            <w:pPr>
              <w:spacing w:before="0" w:after="0" w:line="240" w:lineRule="auto"/>
              <w:ind w:firstLine="0"/>
              <w:jc w:val="left"/>
              <w:rPr>
                <w:rFonts w:eastAsia="Times New Roman"/>
                <w:b/>
                <w:bCs/>
                <w:sz w:val="22"/>
              </w:rPr>
            </w:pPr>
          </w:p>
        </w:tc>
        <w:tc>
          <w:tcPr>
            <w:tcW w:w="1877" w:type="dxa"/>
            <w:vMerge/>
            <w:tcBorders>
              <w:top w:val="single" w:sz="4" w:space="0" w:color="auto"/>
              <w:left w:val="single" w:sz="4" w:space="0" w:color="auto"/>
              <w:bottom w:val="single" w:sz="4" w:space="0" w:color="auto"/>
              <w:right w:val="single" w:sz="4" w:space="0" w:color="auto"/>
            </w:tcBorders>
            <w:vAlign w:val="center"/>
            <w:hideMark/>
          </w:tcPr>
          <w:p w14:paraId="4D9748AD" w14:textId="77777777" w:rsidR="005938ED" w:rsidRPr="008C4E27" w:rsidRDefault="005938ED" w:rsidP="00370EFD">
            <w:pPr>
              <w:spacing w:before="0" w:after="0" w:line="240" w:lineRule="auto"/>
              <w:ind w:firstLine="0"/>
              <w:jc w:val="left"/>
              <w:rPr>
                <w:rFonts w:eastAsia="Times New Roman"/>
                <w:b/>
                <w:bCs/>
                <w:sz w:val="22"/>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3FCBE386" w14:textId="77777777" w:rsidR="005938ED" w:rsidRPr="008C4E27" w:rsidRDefault="005938ED" w:rsidP="00370EFD">
            <w:pPr>
              <w:spacing w:before="0" w:after="0" w:line="240" w:lineRule="auto"/>
              <w:ind w:firstLine="0"/>
              <w:jc w:val="left"/>
              <w:rPr>
                <w:rFonts w:eastAsia="Times New Roman"/>
                <w:b/>
                <w:bCs/>
                <w:sz w:val="22"/>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0BE45AE2" w14:textId="77777777" w:rsidR="005938ED" w:rsidRPr="008C4E27" w:rsidRDefault="005938ED" w:rsidP="00370EFD">
            <w:pPr>
              <w:spacing w:before="0" w:after="0" w:line="240" w:lineRule="auto"/>
              <w:ind w:firstLine="0"/>
              <w:jc w:val="left"/>
              <w:rPr>
                <w:rFonts w:eastAsia="Times New Roman"/>
                <w:b/>
                <w:bCs/>
                <w:sz w:val="22"/>
              </w:rPr>
            </w:pPr>
          </w:p>
        </w:tc>
        <w:tc>
          <w:tcPr>
            <w:tcW w:w="1836" w:type="dxa"/>
            <w:vMerge/>
            <w:tcBorders>
              <w:top w:val="single" w:sz="4" w:space="0" w:color="auto"/>
              <w:left w:val="single" w:sz="4" w:space="0" w:color="auto"/>
              <w:bottom w:val="single" w:sz="4" w:space="0" w:color="000000"/>
              <w:right w:val="single" w:sz="4" w:space="0" w:color="auto"/>
            </w:tcBorders>
            <w:vAlign w:val="center"/>
            <w:hideMark/>
          </w:tcPr>
          <w:p w14:paraId="527F435A" w14:textId="77777777" w:rsidR="005938ED" w:rsidRPr="008C4E27" w:rsidRDefault="005938ED" w:rsidP="00370EFD">
            <w:pPr>
              <w:spacing w:before="0" w:after="0" w:line="240" w:lineRule="auto"/>
              <w:ind w:firstLine="0"/>
              <w:jc w:val="left"/>
              <w:rPr>
                <w:rFonts w:eastAsia="Times New Roman"/>
                <w:b/>
                <w:bCs/>
                <w:sz w:val="22"/>
              </w:rPr>
            </w:pPr>
          </w:p>
        </w:tc>
        <w:tc>
          <w:tcPr>
            <w:tcW w:w="2700" w:type="dxa"/>
            <w:vMerge/>
            <w:tcBorders>
              <w:top w:val="single" w:sz="4" w:space="0" w:color="auto"/>
              <w:left w:val="single" w:sz="4" w:space="0" w:color="auto"/>
              <w:bottom w:val="single" w:sz="4" w:space="0" w:color="000000"/>
              <w:right w:val="single" w:sz="4" w:space="0" w:color="auto"/>
            </w:tcBorders>
            <w:vAlign w:val="center"/>
            <w:hideMark/>
          </w:tcPr>
          <w:p w14:paraId="7747B6D3" w14:textId="77777777" w:rsidR="005938ED" w:rsidRPr="008C4E27" w:rsidRDefault="005938ED" w:rsidP="00370EFD">
            <w:pPr>
              <w:spacing w:before="0" w:after="0" w:line="240" w:lineRule="auto"/>
              <w:ind w:firstLine="0"/>
              <w:jc w:val="left"/>
              <w:rPr>
                <w:rFonts w:eastAsia="Times New Roman"/>
                <w:b/>
                <w:bCs/>
                <w:sz w:val="22"/>
              </w:rPr>
            </w:pPr>
          </w:p>
        </w:tc>
      </w:tr>
      <w:tr w:rsidR="008C4E27" w:rsidRPr="008C4E27" w14:paraId="6EDCEBB1" w14:textId="77777777" w:rsidTr="005938ED">
        <w:trPr>
          <w:trHeight w:val="740"/>
        </w:trPr>
        <w:tc>
          <w:tcPr>
            <w:tcW w:w="670" w:type="dxa"/>
            <w:tcBorders>
              <w:top w:val="nil"/>
              <w:left w:val="single" w:sz="4" w:space="0" w:color="auto"/>
              <w:bottom w:val="single" w:sz="4" w:space="0" w:color="auto"/>
              <w:right w:val="single" w:sz="4" w:space="0" w:color="auto"/>
            </w:tcBorders>
            <w:noWrap/>
            <w:vAlign w:val="center"/>
            <w:hideMark/>
          </w:tcPr>
          <w:p w14:paraId="370E4029" w14:textId="77777777" w:rsidR="005938ED" w:rsidRPr="008C4E27" w:rsidRDefault="005938ED" w:rsidP="00370EFD">
            <w:pPr>
              <w:spacing w:before="0" w:after="0" w:line="240" w:lineRule="auto"/>
              <w:ind w:firstLine="0"/>
              <w:jc w:val="center"/>
              <w:rPr>
                <w:rFonts w:eastAsia="Times New Roman"/>
                <w:b/>
                <w:bCs/>
                <w:sz w:val="22"/>
              </w:rPr>
            </w:pPr>
            <w:r w:rsidRPr="008C4E27">
              <w:rPr>
                <w:rFonts w:eastAsia="Times New Roman"/>
                <w:b/>
                <w:bCs/>
                <w:sz w:val="22"/>
              </w:rPr>
              <w:t>I</w:t>
            </w:r>
          </w:p>
        </w:tc>
        <w:tc>
          <w:tcPr>
            <w:tcW w:w="1877" w:type="dxa"/>
            <w:tcBorders>
              <w:top w:val="nil"/>
              <w:left w:val="nil"/>
              <w:bottom w:val="single" w:sz="4" w:space="0" w:color="auto"/>
              <w:right w:val="single" w:sz="4" w:space="0" w:color="auto"/>
            </w:tcBorders>
            <w:noWrap/>
            <w:vAlign w:val="center"/>
            <w:hideMark/>
          </w:tcPr>
          <w:p w14:paraId="38C0403C" w14:textId="77777777" w:rsidR="005938ED" w:rsidRPr="008C4E27" w:rsidRDefault="005938ED" w:rsidP="00370EFD">
            <w:pPr>
              <w:spacing w:before="0" w:after="0" w:line="240" w:lineRule="auto"/>
              <w:ind w:firstLine="0"/>
              <w:jc w:val="left"/>
              <w:rPr>
                <w:rFonts w:eastAsia="Times New Roman"/>
                <w:b/>
                <w:bCs/>
                <w:sz w:val="22"/>
              </w:rPr>
            </w:pPr>
            <w:r w:rsidRPr="008C4E27">
              <w:rPr>
                <w:rFonts w:eastAsia="Times New Roman"/>
                <w:b/>
                <w:bCs/>
                <w:sz w:val="22"/>
              </w:rPr>
              <w:t>Giá trị đầu vào tính toán</w:t>
            </w:r>
          </w:p>
        </w:tc>
        <w:tc>
          <w:tcPr>
            <w:tcW w:w="992" w:type="dxa"/>
            <w:tcBorders>
              <w:top w:val="nil"/>
              <w:left w:val="nil"/>
              <w:bottom w:val="single" w:sz="4" w:space="0" w:color="auto"/>
              <w:right w:val="single" w:sz="4" w:space="0" w:color="auto"/>
            </w:tcBorders>
            <w:noWrap/>
            <w:vAlign w:val="center"/>
            <w:hideMark/>
          </w:tcPr>
          <w:p w14:paraId="426D0162" w14:textId="77777777" w:rsidR="005938ED" w:rsidRPr="008C4E27" w:rsidRDefault="005938ED" w:rsidP="00370EFD">
            <w:pPr>
              <w:spacing w:before="0" w:after="0" w:line="240" w:lineRule="auto"/>
              <w:ind w:firstLine="0"/>
              <w:jc w:val="left"/>
              <w:rPr>
                <w:rFonts w:eastAsia="Times New Roman"/>
                <w:b/>
                <w:bCs/>
                <w:sz w:val="22"/>
              </w:rPr>
            </w:pPr>
            <w:r w:rsidRPr="008C4E27">
              <w:rPr>
                <w:rFonts w:eastAsia="Times New Roman"/>
                <w:b/>
                <w:bCs/>
                <w:sz w:val="22"/>
              </w:rPr>
              <w:t> </w:t>
            </w:r>
          </w:p>
        </w:tc>
        <w:tc>
          <w:tcPr>
            <w:tcW w:w="1276" w:type="dxa"/>
            <w:tcBorders>
              <w:top w:val="nil"/>
              <w:left w:val="nil"/>
              <w:bottom w:val="single" w:sz="4" w:space="0" w:color="auto"/>
              <w:right w:val="single" w:sz="4" w:space="0" w:color="auto"/>
            </w:tcBorders>
            <w:noWrap/>
            <w:vAlign w:val="center"/>
            <w:hideMark/>
          </w:tcPr>
          <w:p w14:paraId="6ADAE04B" w14:textId="77777777" w:rsidR="005938ED" w:rsidRPr="008C4E27" w:rsidRDefault="005938ED" w:rsidP="00370EFD">
            <w:pPr>
              <w:spacing w:before="0" w:after="0" w:line="240" w:lineRule="auto"/>
              <w:ind w:firstLine="0"/>
              <w:jc w:val="center"/>
              <w:rPr>
                <w:rFonts w:eastAsia="Times New Roman"/>
                <w:b/>
                <w:bCs/>
                <w:sz w:val="22"/>
              </w:rPr>
            </w:pPr>
            <w:r w:rsidRPr="008C4E27">
              <w:rPr>
                <w:rFonts w:eastAsia="Times New Roman"/>
                <w:b/>
                <w:bCs/>
                <w:sz w:val="22"/>
              </w:rPr>
              <w:t> </w:t>
            </w:r>
          </w:p>
        </w:tc>
        <w:tc>
          <w:tcPr>
            <w:tcW w:w="1836" w:type="dxa"/>
            <w:tcBorders>
              <w:top w:val="nil"/>
              <w:left w:val="nil"/>
              <w:bottom w:val="single" w:sz="4" w:space="0" w:color="auto"/>
              <w:right w:val="single" w:sz="4" w:space="0" w:color="auto"/>
            </w:tcBorders>
            <w:noWrap/>
            <w:vAlign w:val="center"/>
            <w:hideMark/>
          </w:tcPr>
          <w:p w14:paraId="69DB9953" w14:textId="77777777" w:rsidR="005938ED" w:rsidRPr="008C4E27" w:rsidRDefault="005938ED" w:rsidP="00370EFD">
            <w:pPr>
              <w:spacing w:before="0" w:after="0" w:line="240" w:lineRule="auto"/>
              <w:ind w:firstLine="0"/>
              <w:jc w:val="center"/>
              <w:rPr>
                <w:rFonts w:eastAsia="Times New Roman"/>
                <w:b/>
                <w:bCs/>
                <w:sz w:val="22"/>
              </w:rPr>
            </w:pPr>
            <w:r w:rsidRPr="008C4E27">
              <w:rPr>
                <w:rFonts w:eastAsia="Times New Roman"/>
                <w:b/>
                <w:bCs/>
                <w:sz w:val="22"/>
              </w:rPr>
              <w:t> </w:t>
            </w:r>
          </w:p>
        </w:tc>
        <w:tc>
          <w:tcPr>
            <w:tcW w:w="2700" w:type="dxa"/>
            <w:tcBorders>
              <w:top w:val="nil"/>
              <w:left w:val="nil"/>
              <w:bottom w:val="single" w:sz="4" w:space="0" w:color="auto"/>
              <w:right w:val="single" w:sz="4" w:space="0" w:color="auto"/>
            </w:tcBorders>
            <w:noWrap/>
            <w:vAlign w:val="center"/>
            <w:hideMark/>
          </w:tcPr>
          <w:p w14:paraId="2895FD90" w14:textId="77777777" w:rsidR="005938ED" w:rsidRPr="008C4E27" w:rsidRDefault="005938ED" w:rsidP="00370EFD">
            <w:pPr>
              <w:spacing w:before="0" w:after="0" w:line="240" w:lineRule="auto"/>
              <w:ind w:firstLine="0"/>
              <w:jc w:val="center"/>
              <w:rPr>
                <w:rFonts w:eastAsia="Times New Roman"/>
                <w:b/>
                <w:bCs/>
                <w:sz w:val="22"/>
              </w:rPr>
            </w:pPr>
            <w:r w:rsidRPr="008C4E27">
              <w:rPr>
                <w:rFonts w:eastAsia="Times New Roman"/>
                <w:b/>
                <w:bCs/>
                <w:sz w:val="22"/>
              </w:rPr>
              <w:t> </w:t>
            </w:r>
          </w:p>
        </w:tc>
      </w:tr>
      <w:tr w:rsidR="008C4E27" w:rsidRPr="008C4E27" w14:paraId="3AB905BA" w14:textId="77777777" w:rsidTr="005938ED">
        <w:trPr>
          <w:trHeight w:val="430"/>
        </w:trPr>
        <w:tc>
          <w:tcPr>
            <w:tcW w:w="670" w:type="dxa"/>
            <w:tcBorders>
              <w:top w:val="nil"/>
              <w:left w:val="single" w:sz="4" w:space="0" w:color="auto"/>
              <w:bottom w:val="single" w:sz="4" w:space="0" w:color="auto"/>
              <w:right w:val="single" w:sz="4" w:space="0" w:color="auto"/>
            </w:tcBorders>
            <w:noWrap/>
            <w:vAlign w:val="center"/>
            <w:hideMark/>
          </w:tcPr>
          <w:p w14:paraId="2C4AD94B" w14:textId="77777777" w:rsidR="005938ED" w:rsidRPr="008C4E27" w:rsidRDefault="005938ED" w:rsidP="00370EFD">
            <w:pPr>
              <w:spacing w:before="0" w:after="0" w:line="240" w:lineRule="auto"/>
              <w:ind w:firstLine="0"/>
              <w:jc w:val="center"/>
              <w:rPr>
                <w:rFonts w:eastAsia="Times New Roman"/>
                <w:sz w:val="22"/>
              </w:rPr>
            </w:pPr>
            <w:r w:rsidRPr="008C4E27">
              <w:rPr>
                <w:rFonts w:eastAsia="Times New Roman"/>
                <w:sz w:val="22"/>
              </w:rPr>
              <w:t>1.1</w:t>
            </w:r>
          </w:p>
        </w:tc>
        <w:tc>
          <w:tcPr>
            <w:tcW w:w="1877" w:type="dxa"/>
            <w:tcBorders>
              <w:top w:val="nil"/>
              <w:left w:val="nil"/>
              <w:bottom w:val="single" w:sz="4" w:space="0" w:color="auto"/>
              <w:right w:val="single" w:sz="4" w:space="0" w:color="auto"/>
            </w:tcBorders>
            <w:noWrap/>
            <w:vAlign w:val="center"/>
            <w:hideMark/>
          </w:tcPr>
          <w:p w14:paraId="4E7ECC9D" w14:textId="77777777" w:rsidR="005938ED" w:rsidRPr="008C4E27" w:rsidRDefault="005938ED" w:rsidP="00370EFD">
            <w:pPr>
              <w:spacing w:before="0" w:after="0" w:line="240" w:lineRule="auto"/>
              <w:ind w:firstLine="0"/>
              <w:jc w:val="left"/>
              <w:rPr>
                <w:rFonts w:eastAsia="Times New Roman"/>
                <w:sz w:val="22"/>
              </w:rPr>
            </w:pPr>
            <w:r w:rsidRPr="008C4E27">
              <w:rPr>
                <w:rFonts w:eastAsia="Times New Roman"/>
                <w:sz w:val="22"/>
              </w:rPr>
              <w:t>Lợi nhuận gộp 12 tháng cho năm 2025</w:t>
            </w:r>
          </w:p>
        </w:tc>
        <w:tc>
          <w:tcPr>
            <w:tcW w:w="992" w:type="dxa"/>
            <w:tcBorders>
              <w:top w:val="nil"/>
              <w:left w:val="nil"/>
              <w:bottom w:val="single" w:sz="4" w:space="0" w:color="auto"/>
              <w:right w:val="single" w:sz="4" w:space="0" w:color="auto"/>
            </w:tcBorders>
            <w:noWrap/>
            <w:vAlign w:val="center"/>
            <w:hideMark/>
          </w:tcPr>
          <w:p w14:paraId="717C8FFA" w14:textId="77777777" w:rsidR="005938ED" w:rsidRPr="008C4E27" w:rsidRDefault="005938ED" w:rsidP="00370EFD">
            <w:pPr>
              <w:spacing w:before="0" w:after="0" w:line="240" w:lineRule="auto"/>
              <w:ind w:firstLine="0"/>
              <w:jc w:val="center"/>
              <w:rPr>
                <w:rFonts w:eastAsia="Times New Roman"/>
                <w:sz w:val="22"/>
              </w:rPr>
            </w:pPr>
            <w:r w:rsidRPr="008C4E27">
              <w:rPr>
                <w:rFonts w:eastAsia="Times New Roman"/>
                <w:sz w:val="22"/>
              </w:rPr>
              <w:t>LNG</w:t>
            </w:r>
          </w:p>
        </w:tc>
        <w:tc>
          <w:tcPr>
            <w:tcW w:w="1276" w:type="dxa"/>
            <w:tcBorders>
              <w:top w:val="nil"/>
              <w:left w:val="nil"/>
              <w:bottom w:val="single" w:sz="4" w:space="0" w:color="auto"/>
              <w:right w:val="single" w:sz="4" w:space="0" w:color="auto"/>
            </w:tcBorders>
            <w:noWrap/>
            <w:vAlign w:val="center"/>
            <w:hideMark/>
          </w:tcPr>
          <w:p w14:paraId="52AC6E11" w14:textId="2B3AD392" w:rsidR="005938ED" w:rsidRPr="008C4E27" w:rsidRDefault="00E719DF" w:rsidP="00370EFD">
            <w:pPr>
              <w:spacing w:before="0" w:after="0" w:line="240" w:lineRule="auto"/>
              <w:ind w:firstLine="0"/>
              <w:jc w:val="center"/>
              <w:rPr>
                <w:rFonts w:eastAsia="Times New Roman"/>
                <w:sz w:val="22"/>
              </w:rPr>
            </w:pPr>
            <w:r w:rsidRPr="008C4E27">
              <w:rPr>
                <w:rFonts w:eastAsia="Times New Roman"/>
                <w:sz w:val="22"/>
              </w:rPr>
              <w:t>Mục 3.2.a</w:t>
            </w:r>
            <w:r>
              <w:rPr>
                <w:rFonts w:eastAsia="Times New Roman"/>
                <w:sz w:val="22"/>
              </w:rPr>
              <w:t xml:space="preserve"> chương này</w:t>
            </w:r>
          </w:p>
        </w:tc>
        <w:tc>
          <w:tcPr>
            <w:tcW w:w="1836" w:type="dxa"/>
            <w:tcBorders>
              <w:top w:val="nil"/>
              <w:left w:val="nil"/>
              <w:bottom w:val="single" w:sz="4" w:space="0" w:color="auto"/>
              <w:right w:val="single" w:sz="4" w:space="0" w:color="auto"/>
            </w:tcBorders>
            <w:noWrap/>
            <w:vAlign w:val="center"/>
            <w:hideMark/>
          </w:tcPr>
          <w:p w14:paraId="3C0772F2" w14:textId="44E330DC" w:rsidR="005938ED" w:rsidRPr="008C4E27" w:rsidRDefault="005938ED" w:rsidP="00370EFD">
            <w:pPr>
              <w:spacing w:before="0" w:after="0" w:line="240" w:lineRule="auto"/>
              <w:ind w:firstLine="0"/>
              <w:jc w:val="left"/>
              <w:rPr>
                <w:rFonts w:eastAsia="Times New Roman"/>
                <w:sz w:val="22"/>
              </w:rPr>
            </w:pPr>
            <w:r w:rsidRPr="008C4E27">
              <w:rPr>
                <w:rFonts w:eastAsia="Times New Roman"/>
                <w:b/>
                <w:bCs/>
                <w:sz w:val="22"/>
              </w:rPr>
              <w:t xml:space="preserve">  </w:t>
            </w:r>
            <w:r w:rsidRPr="008C4E27">
              <w:rPr>
                <w:rFonts w:eastAsia="Times New Roman"/>
                <w:sz w:val="22"/>
              </w:rPr>
              <w:t xml:space="preserve">108.771.692.747 </w:t>
            </w:r>
          </w:p>
        </w:tc>
        <w:tc>
          <w:tcPr>
            <w:tcW w:w="2700" w:type="dxa"/>
            <w:tcBorders>
              <w:top w:val="nil"/>
              <w:left w:val="nil"/>
              <w:bottom w:val="single" w:sz="4" w:space="0" w:color="auto"/>
              <w:right w:val="single" w:sz="4" w:space="0" w:color="auto"/>
            </w:tcBorders>
            <w:noWrap/>
            <w:vAlign w:val="center"/>
            <w:hideMark/>
          </w:tcPr>
          <w:p w14:paraId="04D16F8E" w14:textId="77777777" w:rsidR="005938ED" w:rsidRPr="008C4E27" w:rsidRDefault="005938ED" w:rsidP="00370EFD">
            <w:pPr>
              <w:spacing w:before="0" w:after="0" w:line="240" w:lineRule="auto"/>
              <w:ind w:firstLine="0"/>
              <w:jc w:val="left"/>
              <w:rPr>
                <w:rFonts w:eastAsia="Times New Roman"/>
                <w:b/>
                <w:bCs/>
                <w:sz w:val="22"/>
              </w:rPr>
            </w:pPr>
            <w:r w:rsidRPr="008C4E27">
              <w:rPr>
                <w:rFonts w:eastAsia="Times New Roman"/>
                <w:b/>
                <w:bCs/>
                <w:sz w:val="22"/>
              </w:rPr>
              <w:t> </w:t>
            </w:r>
          </w:p>
        </w:tc>
      </w:tr>
      <w:tr w:rsidR="008C4E27" w:rsidRPr="008C4E27" w14:paraId="6491CA52" w14:textId="77777777" w:rsidTr="005938ED">
        <w:trPr>
          <w:trHeight w:val="1598"/>
        </w:trPr>
        <w:tc>
          <w:tcPr>
            <w:tcW w:w="670" w:type="dxa"/>
            <w:tcBorders>
              <w:top w:val="nil"/>
              <w:left w:val="single" w:sz="4" w:space="0" w:color="auto"/>
              <w:bottom w:val="single" w:sz="4" w:space="0" w:color="auto"/>
              <w:right w:val="single" w:sz="4" w:space="0" w:color="auto"/>
            </w:tcBorders>
            <w:vAlign w:val="center"/>
            <w:hideMark/>
          </w:tcPr>
          <w:p w14:paraId="671D7906" w14:textId="37DA88BE" w:rsidR="005938ED" w:rsidRPr="008C4E27" w:rsidRDefault="005938ED" w:rsidP="00370EFD">
            <w:pPr>
              <w:spacing w:before="0" w:after="0" w:line="240" w:lineRule="auto"/>
              <w:ind w:firstLine="0"/>
              <w:jc w:val="center"/>
              <w:rPr>
                <w:rFonts w:eastAsia="Times New Roman"/>
                <w:sz w:val="22"/>
              </w:rPr>
            </w:pPr>
            <w:r w:rsidRPr="008C4E27">
              <w:rPr>
                <w:rFonts w:eastAsia="Times New Roman"/>
                <w:sz w:val="22"/>
              </w:rPr>
              <w:t>1.2</w:t>
            </w:r>
          </w:p>
        </w:tc>
        <w:tc>
          <w:tcPr>
            <w:tcW w:w="1877" w:type="dxa"/>
            <w:tcBorders>
              <w:top w:val="nil"/>
              <w:left w:val="nil"/>
              <w:bottom w:val="single" w:sz="4" w:space="0" w:color="auto"/>
              <w:right w:val="single" w:sz="4" w:space="0" w:color="auto"/>
            </w:tcBorders>
            <w:vAlign w:val="center"/>
            <w:hideMark/>
          </w:tcPr>
          <w:p w14:paraId="70B8CDD1" w14:textId="2F3ED1EB" w:rsidR="005938ED" w:rsidRPr="008C4E27" w:rsidRDefault="005938ED" w:rsidP="00370EFD">
            <w:pPr>
              <w:spacing w:before="0" w:after="0" w:line="240" w:lineRule="auto"/>
              <w:ind w:firstLine="0"/>
              <w:rPr>
                <w:rFonts w:eastAsia="Times New Roman"/>
                <w:sz w:val="22"/>
              </w:rPr>
            </w:pPr>
            <w:r w:rsidRPr="008C4E27">
              <w:rPr>
                <w:rFonts w:eastAsia="Times New Roman"/>
                <w:sz w:val="22"/>
              </w:rPr>
              <w:t xml:space="preserve">Tỷ lệ phí bảo hiểm gián đoạn kinh doanh (mua </w:t>
            </w:r>
            <w:r w:rsidR="00754DF7">
              <w:rPr>
                <w:rFonts w:eastAsia="Times New Roman"/>
                <w:sz w:val="22"/>
              </w:rPr>
              <w:t>gắ</w:t>
            </w:r>
            <w:r w:rsidRPr="008C4E27">
              <w:rPr>
                <w:rFonts w:eastAsia="Times New Roman"/>
                <w:sz w:val="22"/>
              </w:rPr>
              <w:t>n liền với thời hạn mua bảo hiểm cháy nổ bắt buộc)</w:t>
            </w:r>
          </w:p>
        </w:tc>
        <w:tc>
          <w:tcPr>
            <w:tcW w:w="992" w:type="dxa"/>
            <w:tcBorders>
              <w:top w:val="nil"/>
              <w:left w:val="nil"/>
              <w:bottom w:val="single" w:sz="4" w:space="0" w:color="auto"/>
              <w:right w:val="single" w:sz="4" w:space="0" w:color="auto"/>
            </w:tcBorders>
            <w:vAlign w:val="center"/>
            <w:hideMark/>
          </w:tcPr>
          <w:p w14:paraId="7CBCC7AE" w14:textId="77777777" w:rsidR="005938ED" w:rsidRPr="008C4E27" w:rsidRDefault="005938ED" w:rsidP="00370EFD">
            <w:pPr>
              <w:spacing w:before="0" w:after="0" w:line="240" w:lineRule="auto"/>
              <w:ind w:firstLine="0"/>
              <w:jc w:val="center"/>
              <w:rPr>
                <w:rFonts w:eastAsia="Times New Roman"/>
                <w:sz w:val="22"/>
              </w:rPr>
            </w:pPr>
            <w:r w:rsidRPr="008C4E27">
              <w:rPr>
                <w:rFonts w:eastAsia="Times New Roman"/>
                <w:sz w:val="22"/>
              </w:rPr>
              <w:t>Gph-gd</w:t>
            </w:r>
          </w:p>
        </w:tc>
        <w:tc>
          <w:tcPr>
            <w:tcW w:w="1276" w:type="dxa"/>
            <w:tcBorders>
              <w:top w:val="nil"/>
              <w:left w:val="nil"/>
              <w:bottom w:val="single" w:sz="4" w:space="0" w:color="auto"/>
              <w:right w:val="single" w:sz="4" w:space="0" w:color="auto"/>
            </w:tcBorders>
            <w:vAlign w:val="center"/>
            <w:hideMark/>
          </w:tcPr>
          <w:p w14:paraId="714548AE" w14:textId="77777777" w:rsidR="005938ED" w:rsidRPr="008C4E27" w:rsidRDefault="005938ED" w:rsidP="00370EFD">
            <w:pPr>
              <w:spacing w:before="0" w:after="0" w:line="240" w:lineRule="auto"/>
              <w:ind w:firstLine="0"/>
              <w:jc w:val="center"/>
              <w:rPr>
                <w:rFonts w:eastAsia="Times New Roman"/>
                <w:sz w:val="22"/>
              </w:rPr>
            </w:pPr>
            <w:r w:rsidRPr="008C4E27">
              <w:rPr>
                <w:rFonts w:eastAsia="Times New Roman"/>
                <w:sz w:val="22"/>
              </w:rPr>
              <w:t>0,15%</w:t>
            </w:r>
          </w:p>
        </w:tc>
        <w:tc>
          <w:tcPr>
            <w:tcW w:w="1836" w:type="dxa"/>
            <w:tcBorders>
              <w:top w:val="nil"/>
              <w:left w:val="nil"/>
              <w:bottom w:val="single" w:sz="4" w:space="0" w:color="auto"/>
              <w:right w:val="single" w:sz="4" w:space="0" w:color="auto"/>
            </w:tcBorders>
            <w:vAlign w:val="center"/>
            <w:hideMark/>
          </w:tcPr>
          <w:p w14:paraId="0A023FC3" w14:textId="77777777" w:rsidR="005938ED" w:rsidRPr="008C4E27" w:rsidRDefault="005938ED" w:rsidP="00370EFD">
            <w:pPr>
              <w:spacing w:before="0" w:after="0" w:line="240" w:lineRule="auto"/>
              <w:ind w:firstLine="0"/>
              <w:jc w:val="center"/>
              <w:rPr>
                <w:rFonts w:eastAsia="Times New Roman"/>
                <w:b/>
                <w:bCs/>
                <w:sz w:val="22"/>
              </w:rPr>
            </w:pPr>
            <w:r w:rsidRPr="008C4E27">
              <w:rPr>
                <w:rFonts w:eastAsia="Times New Roman"/>
                <w:b/>
                <w:bCs/>
                <w:sz w:val="22"/>
              </w:rPr>
              <w:t> </w:t>
            </w:r>
          </w:p>
        </w:tc>
        <w:tc>
          <w:tcPr>
            <w:tcW w:w="2700" w:type="dxa"/>
            <w:tcBorders>
              <w:top w:val="nil"/>
              <w:left w:val="nil"/>
              <w:bottom w:val="single" w:sz="4" w:space="0" w:color="auto"/>
              <w:right w:val="single" w:sz="4" w:space="0" w:color="auto"/>
            </w:tcBorders>
            <w:vAlign w:val="center"/>
            <w:hideMark/>
          </w:tcPr>
          <w:p w14:paraId="1354DBC2" w14:textId="7B7A8A8B" w:rsidR="005938ED" w:rsidRPr="00DC3A06" w:rsidRDefault="00DC3A06" w:rsidP="00370EFD">
            <w:pPr>
              <w:spacing w:before="0" w:after="0" w:line="240" w:lineRule="auto"/>
              <w:ind w:firstLine="0"/>
              <w:rPr>
                <w:rFonts w:eastAsia="Times New Roman"/>
                <w:sz w:val="20"/>
                <w:szCs w:val="20"/>
              </w:rPr>
            </w:pPr>
            <w:r w:rsidRPr="0044235B">
              <w:rPr>
                <w:sz w:val="20"/>
                <w:szCs w:val="20"/>
                <w:lang w:val="en-BS" w:eastAsia="en-BS"/>
              </w:rPr>
              <w:t>Do mua được gắn liền với bảo hiểm cháy nổ bắt buộc, nên vận dụng tỷ lệ phí bảo theo với phí mua bảo hiểm cháy nổ là 0,15% của giá trị lợi nhuận mua bảo hiểm</w:t>
            </w:r>
          </w:p>
        </w:tc>
      </w:tr>
      <w:tr w:rsidR="008C4E27" w:rsidRPr="008C4E27" w14:paraId="38E63D48" w14:textId="77777777" w:rsidTr="005938ED">
        <w:trPr>
          <w:trHeight w:val="695"/>
        </w:trPr>
        <w:tc>
          <w:tcPr>
            <w:tcW w:w="670" w:type="dxa"/>
            <w:tcBorders>
              <w:top w:val="nil"/>
              <w:left w:val="single" w:sz="4" w:space="0" w:color="auto"/>
              <w:bottom w:val="single" w:sz="4" w:space="0" w:color="auto"/>
              <w:right w:val="single" w:sz="4" w:space="0" w:color="auto"/>
            </w:tcBorders>
            <w:noWrap/>
            <w:vAlign w:val="center"/>
            <w:hideMark/>
          </w:tcPr>
          <w:p w14:paraId="480B91D7" w14:textId="40A4ECA3" w:rsidR="005938ED" w:rsidRPr="008C4E27" w:rsidRDefault="005938ED" w:rsidP="00370EFD">
            <w:pPr>
              <w:spacing w:before="0" w:after="0" w:line="240" w:lineRule="auto"/>
              <w:ind w:firstLine="0"/>
              <w:jc w:val="center"/>
              <w:rPr>
                <w:rFonts w:eastAsia="Times New Roman"/>
                <w:b/>
                <w:bCs/>
                <w:sz w:val="22"/>
              </w:rPr>
            </w:pPr>
            <w:r w:rsidRPr="008C4E27">
              <w:rPr>
                <w:rFonts w:eastAsia="Times New Roman"/>
                <w:b/>
                <w:bCs/>
                <w:sz w:val="22"/>
              </w:rPr>
              <w:t>2</w:t>
            </w:r>
          </w:p>
        </w:tc>
        <w:tc>
          <w:tcPr>
            <w:tcW w:w="1877" w:type="dxa"/>
            <w:tcBorders>
              <w:top w:val="nil"/>
              <w:left w:val="nil"/>
              <w:bottom w:val="single" w:sz="4" w:space="0" w:color="auto"/>
              <w:right w:val="single" w:sz="4" w:space="0" w:color="auto"/>
            </w:tcBorders>
            <w:vAlign w:val="center"/>
            <w:hideMark/>
          </w:tcPr>
          <w:p w14:paraId="7EE6CE14" w14:textId="77777777" w:rsidR="005938ED" w:rsidRPr="008C4E27" w:rsidRDefault="005938ED" w:rsidP="00370EFD">
            <w:pPr>
              <w:spacing w:before="0" w:after="0" w:line="240" w:lineRule="auto"/>
              <w:ind w:firstLine="0"/>
              <w:rPr>
                <w:rFonts w:eastAsia="Times New Roman"/>
                <w:b/>
                <w:bCs/>
                <w:sz w:val="22"/>
              </w:rPr>
            </w:pPr>
            <w:r w:rsidRPr="008C4E27">
              <w:rPr>
                <w:rFonts w:eastAsia="Times New Roman"/>
                <w:b/>
                <w:bCs/>
                <w:sz w:val="22"/>
              </w:rPr>
              <w:t>Chi phí Bảo hiểm gián đoạn kinh doanh - Tự nguyện</w:t>
            </w:r>
          </w:p>
        </w:tc>
        <w:tc>
          <w:tcPr>
            <w:tcW w:w="992" w:type="dxa"/>
            <w:tcBorders>
              <w:top w:val="nil"/>
              <w:left w:val="nil"/>
              <w:bottom w:val="single" w:sz="4" w:space="0" w:color="auto"/>
              <w:right w:val="single" w:sz="4" w:space="0" w:color="auto"/>
            </w:tcBorders>
            <w:noWrap/>
            <w:vAlign w:val="center"/>
            <w:hideMark/>
          </w:tcPr>
          <w:p w14:paraId="777CC176" w14:textId="77777777" w:rsidR="005938ED" w:rsidRPr="008C4E27" w:rsidRDefault="005938ED" w:rsidP="00370EFD">
            <w:pPr>
              <w:spacing w:before="0" w:after="0" w:line="240" w:lineRule="auto"/>
              <w:ind w:firstLine="0"/>
              <w:jc w:val="left"/>
              <w:rPr>
                <w:rFonts w:eastAsia="Times New Roman"/>
                <w:b/>
                <w:bCs/>
                <w:sz w:val="22"/>
              </w:rPr>
            </w:pPr>
            <w:r w:rsidRPr="008C4E27">
              <w:rPr>
                <w:rFonts w:eastAsia="Times New Roman"/>
                <w:b/>
                <w:bCs/>
                <w:sz w:val="22"/>
              </w:rPr>
              <w:t> </w:t>
            </w:r>
          </w:p>
        </w:tc>
        <w:tc>
          <w:tcPr>
            <w:tcW w:w="1276" w:type="dxa"/>
            <w:tcBorders>
              <w:top w:val="nil"/>
              <w:left w:val="nil"/>
              <w:bottom w:val="single" w:sz="4" w:space="0" w:color="auto"/>
              <w:right w:val="single" w:sz="4" w:space="0" w:color="auto"/>
            </w:tcBorders>
            <w:noWrap/>
            <w:vAlign w:val="center"/>
            <w:hideMark/>
          </w:tcPr>
          <w:p w14:paraId="0816B0CD" w14:textId="77777777" w:rsidR="005938ED" w:rsidRPr="008C4E27" w:rsidRDefault="005938ED" w:rsidP="00370EFD">
            <w:pPr>
              <w:spacing w:before="0" w:after="0" w:line="240" w:lineRule="auto"/>
              <w:ind w:firstLine="0"/>
              <w:jc w:val="center"/>
              <w:rPr>
                <w:rFonts w:eastAsia="Times New Roman"/>
                <w:b/>
                <w:bCs/>
                <w:sz w:val="22"/>
              </w:rPr>
            </w:pPr>
            <w:r w:rsidRPr="008C4E27">
              <w:rPr>
                <w:rFonts w:eastAsia="Times New Roman"/>
                <w:b/>
                <w:bCs/>
                <w:sz w:val="22"/>
              </w:rPr>
              <w:t> </w:t>
            </w:r>
          </w:p>
        </w:tc>
        <w:tc>
          <w:tcPr>
            <w:tcW w:w="1836" w:type="dxa"/>
            <w:tcBorders>
              <w:top w:val="nil"/>
              <w:left w:val="nil"/>
              <w:bottom w:val="single" w:sz="4" w:space="0" w:color="auto"/>
              <w:right w:val="single" w:sz="4" w:space="0" w:color="auto"/>
            </w:tcBorders>
            <w:noWrap/>
            <w:vAlign w:val="center"/>
            <w:hideMark/>
          </w:tcPr>
          <w:p w14:paraId="69894F5C" w14:textId="77777777" w:rsidR="005938ED" w:rsidRPr="008C4E27" w:rsidRDefault="005938ED" w:rsidP="00370EFD">
            <w:pPr>
              <w:spacing w:before="0" w:after="0" w:line="240" w:lineRule="auto"/>
              <w:ind w:firstLine="0"/>
              <w:jc w:val="left"/>
              <w:rPr>
                <w:rFonts w:eastAsia="Times New Roman"/>
                <w:b/>
                <w:bCs/>
                <w:sz w:val="22"/>
              </w:rPr>
            </w:pPr>
            <w:r w:rsidRPr="008C4E27">
              <w:rPr>
                <w:rFonts w:eastAsia="Times New Roman"/>
                <w:b/>
                <w:bCs/>
                <w:sz w:val="22"/>
              </w:rPr>
              <w:t> </w:t>
            </w:r>
          </w:p>
        </w:tc>
        <w:tc>
          <w:tcPr>
            <w:tcW w:w="2700" w:type="dxa"/>
            <w:tcBorders>
              <w:top w:val="nil"/>
              <w:left w:val="nil"/>
              <w:bottom w:val="single" w:sz="4" w:space="0" w:color="auto"/>
              <w:right w:val="single" w:sz="4" w:space="0" w:color="auto"/>
            </w:tcBorders>
            <w:vAlign w:val="center"/>
            <w:hideMark/>
          </w:tcPr>
          <w:p w14:paraId="53B660AD" w14:textId="77777777" w:rsidR="005938ED" w:rsidRPr="008C4E27" w:rsidRDefault="005938ED" w:rsidP="00370EFD">
            <w:pPr>
              <w:spacing w:before="0" w:after="0" w:line="240" w:lineRule="auto"/>
              <w:ind w:firstLine="0"/>
              <w:jc w:val="left"/>
              <w:rPr>
                <w:rFonts w:eastAsia="Times New Roman"/>
                <w:sz w:val="22"/>
              </w:rPr>
            </w:pPr>
            <w:r w:rsidRPr="008C4E27">
              <w:rPr>
                <w:rFonts w:eastAsia="Times New Roman"/>
                <w:sz w:val="22"/>
              </w:rPr>
              <w:t> </w:t>
            </w:r>
          </w:p>
        </w:tc>
      </w:tr>
      <w:tr w:rsidR="008C4E27" w:rsidRPr="008C4E27" w14:paraId="3CC41EFC" w14:textId="77777777" w:rsidTr="005938ED">
        <w:trPr>
          <w:trHeight w:val="660"/>
        </w:trPr>
        <w:tc>
          <w:tcPr>
            <w:tcW w:w="670" w:type="dxa"/>
            <w:tcBorders>
              <w:top w:val="nil"/>
              <w:left w:val="single" w:sz="4" w:space="0" w:color="auto"/>
              <w:bottom w:val="single" w:sz="4" w:space="0" w:color="auto"/>
              <w:right w:val="single" w:sz="4" w:space="0" w:color="auto"/>
            </w:tcBorders>
            <w:noWrap/>
            <w:vAlign w:val="center"/>
            <w:hideMark/>
          </w:tcPr>
          <w:p w14:paraId="73C9CF17" w14:textId="21B3007B" w:rsidR="005938ED" w:rsidRPr="008C4E27" w:rsidRDefault="005938ED" w:rsidP="00370EFD">
            <w:pPr>
              <w:spacing w:before="0" w:after="0" w:line="240" w:lineRule="auto"/>
              <w:ind w:firstLine="0"/>
              <w:jc w:val="center"/>
              <w:rPr>
                <w:rFonts w:eastAsia="Times New Roman"/>
                <w:sz w:val="22"/>
              </w:rPr>
            </w:pPr>
            <w:r w:rsidRPr="008C4E27">
              <w:rPr>
                <w:rFonts w:eastAsia="Times New Roman"/>
                <w:sz w:val="22"/>
              </w:rPr>
              <w:t>2.1</w:t>
            </w:r>
          </w:p>
        </w:tc>
        <w:tc>
          <w:tcPr>
            <w:tcW w:w="1877" w:type="dxa"/>
            <w:tcBorders>
              <w:top w:val="nil"/>
              <w:left w:val="nil"/>
              <w:bottom w:val="single" w:sz="4" w:space="0" w:color="auto"/>
              <w:right w:val="single" w:sz="4" w:space="0" w:color="auto"/>
            </w:tcBorders>
            <w:noWrap/>
            <w:vAlign w:val="center"/>
            <w:hideMark/>
          </w:tcPr>
          <w:p w14:paraId="201AA0B1" w14:textId="77777777" w:rsidR="005938ED" w:rsidRPr="008C4E27" w:rsidRDefault="005938ED" w:rsidP="00370EFD">
            <w:pPr>
              <w:spacing w:before="0" w:after="0" w:line="240" w:lineRule="auto"/>
              <w:ind w:firstLine="0"/>
              <w:rPr>
                <w:rFonts w:eastAsia="Times New Roman"/>
                <w:sz w:val="22"/>
              </w:rPr>
            </w:pPr>
            <w:r w:rsidRPr="008C4E27">
              <w:rPr>
                <w:rFonts w:eastAsia="Times New Roman"/>
                <w:sz w:val="22"/>
              </w:rPr>
              <w:t>Lợi nhuận gộp cho 03 tháng</w:t>
            </w:r>
          </w:p>
        </w:tc>
        <w:tc>
          <w:tcPr>
            <w:tcW w:w="992" w:type="dxa"/>
            <w:tcBorders>
              <w:top w:val="nil"/>
              <w:left w:val="nil"/>
              <w:bottom w:val="single" w:sz="4" w:space="0" w:color="auto"/>
              <w:right w:val="single" w:sz="4" w:space="0" w:color="auto"/>
            </w:tcBorders>
            <w:noWrap/>
            <w:vAlign w:val="center"/>
            <w:hideMark/>
          </w:tcPr>
          <w:p w14:paraId="3893592E" w14:textId="77777777" w:rsidR="005938ED" w:rsidRPr="008C4E27" w:rsidRDefault="005938ED" w:rsidP="00370EFD">
            <w:pPr>
              <w:spacing w:before="0" w:after="0" w:line="240" w:lineRule="auto"/>
              <w:ind w:firstLine="0"/>
              <w:jc w:val="center"/>
              <w:rPr>
                <w:rFonts w:eastAsia="Times New Roman"/>
                <w:sz w:val="22"/>
              </w:rPr>
            </w:pPr>
            <w:r w:rsidRPr="008C4E27">
              <w:rPr>
                <w:rFonts w:eastAsia="Times New Roman"/>
                <w:sz w:val="22"/>
              </w:rPr>
              <w:t>Glng/th</w:t>
            </w:r>
          </w:p>
        </w:tc>
        <w:tc>
          <w:tcPr>
            <w:tcW w:w="1276" w:type="dxa"/>
            <w:tcBorders>
              <w:top w:val="nil"/>
              <w:left w:val="nil"/>
              <w:bottom w:val="single" w:sz="4" w:space="0" w:color="auto"/>
              <w:right w:val="single" w:sz="4" w:space="0" w:color="auto"/>
            </w:tcBorders>
            <w:noWrap/>
            <w:vAlign w:val="center"/>
            <w:hideMark/>
          </w:tcPr>
          <w:p w14:paraId="07D0FA01" w14:textId="77777777" w:rsidR="005938ED" w:rsidRPr="008C4E27" w:rsidRDefault="005938ED" w:rsidP="00370EFD">
            <w:pPr>
              <w:spacing w:before="0" w:after="0" w:line="240" w:lineRule="auto"/>
              <w:ind w:firstLine="0"/>
              <w:jc w:val="center"/>
              <w:rPr>
                <w:rFonts w:eastAsia="Times New Roman"/>
                <w:sz w:val="22"/>
              </w:rPr>
            </w:pPr>
            <w:r w:rsidRPr="008C4E27">
              <w:rPr>
                <w:rFonts w:eastAsia="Times New Roman"/>
                <w:sz w:val="22"/>
              </w:rPr>
              <w:t>LNG/12*3</w:t>
            </w:r>
          </w:p>
        </w:tc>
        <w:tc>
          <w:tcPr>
            <w:tcW w:w="1836" w:type="dxa"/>
            <w:tcBorders>
              <w:top w:val="nil"/>
              <w:left w:val="nil"/>
              <w:bottom w:val="single" w:sz="4" w:space="0" w:color="auto"/>
              <w:right w:val="single" w:sz="4" w:space="0" w:color="auto"/>
            </w:tcBorders>
            <w:noWrap/>
            <w:vAlign w:val="center"/>
            <w:hideMark/>
          </w:tcPr>
          <w:p w14:paraId="7713A5FE" w14:textId="77777777" w:rsidR="005938ED" w:rsidRPr="008C4E27" w:rsidRDefault="005938ED" w:rsidP="00370EFD">
            <w:pPr>
              <w:spacing w:before="0" w:after="0" w:line="240" w:lineRule="auto"/>
              <w:ind w:firstLine="0"/>
              <w:jc w:val="left"/>
              <w:rPr>
                <w:rFonts w:eastAsia="Times New Roman"/>
                <w:sz w:val="22"/>
              </w:rPr>
            </w:pPr>
            <w:r w:rsidRPr="008C4E27">
              <w:rPr>
                <w:rFonts w:eastAsia="Times New Roman"/>
                <w:sz w:val="22"/>
              </w:rPr>
              <w:t xml:space="preserve">    27.192.923.187 </w:t>
            </w:r>
          </w:p>
        </w:tc>
        <w:tc>
          <w:tcPr>
            <w:tcW w:w="2700" w:type="dxa"/>
            <w:tcBorders>
              <w:top w:val="nil"/>
              <w:left w:val="nil"/>
              <w:bottom w:val="single" w:sz="4" w:space="0" w:color="auto"/>
              <w:right w:val="single" w:sz="4" w:space="0" w:color="auto"/>
            </w:tcBorders>
            <w:vAlign w:val="center"/>
            <w:hideMark/>
          </w:tcPr>
          <w:p w14:paraId="47D3F2DD" w14:textId="55189368" w:rsidR="005938ED" w:rsidRPr="008C4E27" w:rsidRDefault="005938ED" w:rsidP="00370EFD">
            <w:pPr>
              <w:spacing w:before="0" w:after="0" w:line="240" w:lineRule="auto"/>
              <w:ind w:firstLine="0"/>
              <w:jc w:val="left"/>
              <w:rPr>
                <w:rFonts w:eastAsia="Times New Roman"/>
                <w:sz w:val="22"/>
              </w:rPr>
            </w:pPr>
            <w:r w:rsidRPr="008C4E27">
              <w:rPr>
                <w:rFonts w:eastAsia="Times New Roman"/>
                <w:sz w:val="22"/>
              </w:rPr>
              <w:t xml:space="preserve">Là giá trị được bảo hiểm tối đa cho 03 tháng ngừng </w:t>
            </w:r>
            <w:r w:rsidR="00754DF7">
              <w:rPr>
                <w:rFonts w:eastAsia="Times New Roman"/>
                <w:sz w:val="22"/>
              </w:rPr>
              <w:t>sản xuất kinh doanh</w:t>
            </w:r>
          </w:p>
        </w:tc>
      </w:tr>
      <w:tr w:rsidR="008C4E27" w:rsidRPr="008C4E27" w14:paraId="4A51E7AD" w14:textId="77777777" w:rsidTr="005938ED">
        <w:trPr>
          <w:trHeight w:val="760"/>
        </w:trPr>
        <w:tc>
          <w:tcPr>
            <w:tcW w:w="670" w:type="dxa"/>
            <w:tcBorders>
              <w:top w:val="nil"/>
              <w:left w:val="single" w:sz="4" w:space="0" w:color="auto"/>
              <w:bottom w:val="single" w:sz="4" w:space="0" w:color="auto"/>
              <w:right w:val="single" w:sz="4" w:space="0" w:color="auto"/>
            </w:tcBorders>
            <w:noWrap/>
            <w:vAlign w:val="center"/>
            <w:hideMark/>
          </w:tcPr>
          <w:p w14:paraId="4AE57B71" w14:textId="6EFFCE3C" w:rsidR="005938ED" w:rsidRPr="008C4E27" w:rsidRDefault="005938ED" w:rsidP="00370EFD">
            <w:pPr>
              <w:spacing w:before="0" w:after="0" w:line="240" w:lineRule="auto"/>
              <w:ind w:firstLine="0"/>
              <w:jc w:val="center"/>
              <w:rPr>
                <w:rFonts w:eastAsia="Times New Roman"/>
                <w:sz w:val="22"/>
              </w:rPr>
            </w:pPr>
            <w:r w:rsidRPr="008C4E27">
              <w:rPr>
                <w:rFonts w:eastAsia="Times New Roman"/>
                <w:sz w:val="22"/>
              </w:rPr>
              <w:t>2.2</w:t>
            </w:r>
          </w:p>
        </w:tc>
        <w:tc>
          <w:tcPr>
            <w:tcW w:w="1877" w:type="dxa"/>
            <w:tcBorders>
              <w:top w:val="nil"/>
              <w:left w:val="nil"/>
              <w:bottom w:val="single" w:sz="4" w:space="0" w:color="auto"/>
              <w:right w:val="single" w:sz="4" w:space="0" w:color="auto"/>
            </w:tcBorders>
            <w:noWrap/>
            <w:vAlign w:val="center"/>
            <w:hideMark/>
          </w:tcPr>
          <w:p w14:paraId="60BD8C58" w14:textId="2D1C78D1" w:rsidR="005938ED" w:rsidRPr="008C4E27" w:rsidRDefault="005938ED" w:rsidP="00370EFD">
            <w:pPr>
              <w:spacing w:before="0" w:after="0" w:line="240" w:lineRule="auto"/>
              <w:ind w:firstLine="0"/>
              <w:rPr>
                <w:rFonts w:eastAsia="Times New Roman"/>
                <w:sz w:val="22"/>
              </w:rPr>
            </w:pPr>
            <w:r w:rsidRPr="008C4E27">
              <w:rPr>
                <w:rFonts w:eastAsia="Times New Roman"/>
                <w:sz w:val="22"/>
              </w:rPr>
              <w:t>Phí mua bảo hiểm gián đoạn kinh doanh 03 tháng</w:t>
            </w:r>
          </w:p>
        </w:tc>
        <w:tc>
          <w:tcPr>
            <w:tcW w:w="992" w:type="dxa"/>
            <w:tcBorders>
              <w:top w:val="nil"/>
              <w:left w:val="nil"/>
              <w:bottom w:val="single" w:sz="4" w:space="0" w:color="auto"/>
              <w:right w:val="single" w:sz="4" w:space="0" w:color="auto"/>
            </w:tcBorders>
            <w:noWrap/>
            <w:vAlign w:val="center"/>
            <w:hideMark/>
          </w:tcPr>
          <w:p w14:paraId="62BDF431" w14:textId="77777777" w:rsidR="005938ED" w:rsidRPr="008C4E27" w:rsidRDefault="005938ED" w:rsidP="00370EFD">
            <w:pPr>
              <w:spacing w:before="0" w:after="0" w:line="240" w:lineRule="auto"/>
              <w:ind w:firstLine="0"/>
              <w:jc w:val="center"/>
              <w:rPr>
                <w:rFonts w:eastAsia="Times New Roman"/>
                <w:sz w:val="22"/>
              </w:rPr>
            </w:pPr>
            <w:r w:rsidRPr="008C4E27">
              <w:rPr>
                <w:rFonts w:eastAsia="Times New Roman"/>
                <w:sz w:val="22"/>
              </w:rPr>
              <w:t>Ggđkd</w:t>
            </w:r>
          </w:p>
        </w:tc>
        <w:tc>
          <w:tcPr>
            <w:tcW w:w="1276" w:type="dxa"/>
            <w:tcBorders>
              <w:top w:val="nil"/>
              <w:left w:val="nil"/>
              <w:bottom w:val="single" w:sz="4" w:space="0" w:color="auto"/>
              <w:right w:val="single" w:sz="4" w:space="0" w:color="auto"/>
            </w:tcBorders>
            <w:noWrap/>
            <w:vAlign w:val="center"/>
            <w:hideMark/>
          </w:tcPr>
          <w:p w14:paraId="2C4DEF0B" w14:textId="77777777" w:rsidR="005938ED" w:rsidRPr="008C4E27" w:rsidRDefault="005938ED" w:rsidP="00370EFD">
            <w:pPr>
              <w:spacing w:before="0" w:after="0" w:line="240" w:lineRule="auto"/>
              <w:ind w:firstLine="0"/>
              <w:jc w:val="center"/>
              <w:rPr>
                <w:rFonts w:eastAsia="Times New Roman"/>
                <w:sz w:val="22"/>
              </w:rPr>
            </w:pPr>
            <w:r w:rsidRPr="008C4E27">
              <w:rPr>
                <w:rFonts w:eastAsia="Times New Roman"/>
                <w:sz w:val="22"/>
              </w:rPr>
              <w:t>Gph-gđ* Glng/th</w:t>
            </w:r>
          </w:p>
        </w:tc>
        <w:tc>
          <w:tcPr>
            <w:tcW w:w="1836" w:type="dxa"/>
            <w:tcBorders>
              <w:top w:val="nil"/>
              <w:left w:val="nil"/>
              <w:bottom w:val="single" w:sz="4" w:space="0" w:color="auto"/>
              <w:right w:val="single" w:sz="4" w:space="0" w:color="auto"/>
            </w:tcBorders>
            <w:noWrap/>
            <w:vAlign w:val="center"/>
            <w:hideMark/>
          </w:tcPr>
          <w:p w14:paraId="44D83A69" w14:textId="77777777" w:rsidR="005938ED" w:rsidRPr="008C4E27" w:rsidRDefault="005938ED" w:rsidP="00370EFD">
            <w:pPr>
              <w:spacing w:before="0" w:after="0" w:line="240" w:lineRule="auto"/>
              <w:ind w:firstLine="0"/>
              <w:jc w:val="left"/>
              <w:rPr>
                <w:rFonts w:eastAsia="Times New Roman"/>
                <w:sz w:val="22"/>
              </w:rPr>
            </w:pPr>
            <w:r w:rsidRPr="008C4E27">
              <w:rPr>
                <w:rFonts w:eastAsia="Times New Roman"/>
                <w:sz w:val="22"/>
              </w:rPr>
              <w:t xml:space="preserve">           40.789.385 </w:t>
            </w:r>
          </w:p>
        </w:tc>
        <w:tc>
          <w:tcPr>
            <w:tcW w:w="2700" w:type="dxa"/>
            <w:tcBorders>
              <w:top w:val="nil"/>
              <w:left w:val="nil"/>
              <w:bottom w:val="single" w:sz="4" w:space="0" w:color="auto"/>
              <w:right w:val="single" w:sz="4" w:space="0" w:color="auto"/>
            </w:tcBorders>
            <w:vAlign w:val="center"/>
            <w:hideMark/>
          </w:tcPr>
          <w:p w14:paraId="36459793" w14:textId="77777777" w:rsidR="005938ED" w:rsidRPr="008C4E27" w:rsidRDefault="005938ED" w:rsidP="00370EFD">
            <w:pPr>
              <w:spacing w:before="0" w:after="0" w:line="240" w:lineRule="auto"/>
              <w:ind w:firstLine="0"/>
              <w:jc w:val="left"/>
              <w:rPr>
                <w:rFonts w:eastAsia="Times New Roman"/>
                <w:sz w:val="22"/>
              </w:rPr>
            </w:pPr>
            <w:r w:rsidRPr="008C4E27">
              <w:rPr>
                <w:rFonts w:eastAsia="Times New Roman"/>
                <w:sz w:val="22"/>
              </w:rPr>
              <w:t> </w:t>
            </w:r>
          </w:p>
        </w:tc>
      </w:tr>
      <w:tr w:rsidR="008C4E27" w:rsidRPr="008C4E27" w14:paraId="1C3FE9D2" w14:textId="77777777" w:rsidTr="00E00AC0">
        <w:trPr>
          <w:trHeight w:val="406"/>
        </w:trPr>
        <w:tc>
          <w:tcPr>
            <w:tcW w:w="2547" w:type="dxa"/>
            <w:gridSpan w:val="2"/>
            <w:tcBorders>
              <w:top w:val="single" w:sz="4" w:space="0" w:color="auto"/>
              <w:left w:val="single" w:sz="4" w:space="0" w:color="auto"/>
              <w:bottom w:val="single" w:sz="4" w:space="0" w:color="auto"/>
              <w:right w:val="single" w:sz="4" w:space="0" w:color="auto"/>
            </w:tcBorders>
            <w:noWrap/>
            <w:vAlign w:val="center"/>
          </w:tcPr>
          <w:p w14:paraId="160EBFA5" w14:textId="295D0D18" w:rsidR="005938ED" w:rsidRPr="008C4E27" w:rsidRDefault="005938ED" w:rsidP="00370EFD">
            <w:pPr>
              <w:spacing w:before="0" w:after="0" w:line="240" w:lineRule="auto"/>
              <w:ind w:firstLine="0"/>
              <w:rPr>
                <w:rFonts w:eastAsia="Times New Roman"/>
                <w:sz w:val="22"/>
              </w:rPr>
            </w:pPr>
            <w:r w:rsidRPr="008C4E27">
              <w:rPr>
                <w:rFonts w:eastAsia="Times New Roman"/>
                <w:b/>
                <w:bCs/>
                <w:sz w:val="20"/>
                <w:szCs w:val="20"/>
              </w:rPr>
              <w:t>Tổng chưa thuế</w:t>
            </w:r>
          </w:p>
        </w:tc>
        <w:tc>
          <w:tcPr>
            <w:tcW w:w="992" w:type="dxa"/>
            <w:tcBorders>
              <w:top w:val="single" w:sz="4" w:space="0" w:color="auto"/>
              <w:left w:val="nil"/>
              <w:bottom w:val="single" w:sz="4" w:space="0" w:color="auto"/>
              <w:right w:val="single" w:sz="4" w:space="0" w:color="auto"/>
            </w:tcBorders>
            <w:noWrap/>
            <w:vAlign w:val="center"/>
          </w:tcPr>
          <w:p w14:paraId="4EDAE579" w14:textId="77777777" w:rsidR="005938ED" w:rsidRPr="008C4E27" w:rsidRDefault="005938ED" w:rsidP="00370EFD">
            <w:pPr>
              <w:spacing w:before="0" w:after="0" w:line="240" w:lineRule="auto"/>
              <w:ind w:firstLine="0"/>
              <w:jc w:val="center"/>
              <w:rPr>
                <w:rFonts w:eastAsia="Times New Roman"/>
                <w:sz w:val="22"/>
              </w:rPr>
            </w:pPr>
          </w:p>
        </w:tc>
        <w:tc>
          <w:tcPr>
            <w:tcW w:w="1276" w:type="dxa"/>
            <w:tcBorders>
              <w:top w:val="single" w:sz="4" w:space="0" w:color="auto"/>
              <w:left w:val="nil"/>
              <w:bottom w:val="single" w:sz="4" w:space="0" w:color="auto"/>
              <w:right w:val="single" w:sz="4" w:space="0" w:color="auto"/>
            </w:tcBorders>
            <w:noWrap/>
            <w:vAlign w:val="center"/>
          </w:tcPr>
          <w:p w14:paraId="3EA22634" w14:textId="77777777" w:rsidR="005938ED" w:rsidRPr="008C4E27" w:rsidRDefault="005938ED" w:rsidP="00370EFD">
            <w:pPr>
              <w:spacing w:before="0" w:after="0" w:line="240" w:lineRule="auto"/>
              <w:ind w:firstLine="0"/>
              <w:jc w:val="center"/>
              <w:rPr>
                <w:rFonts w:eastAsia="Times New Roman"/>
                <w:sz w:val="22"/>
              </w:rPr>
            </w:pPr>
          </w:p>
        </w:tc>
        <w:tc>
          <w:tcPr>
            <w:tcW w:w="1836" w:type="dxa"/>
            <w:tcBorders>
              <w:top w:val="single" w:sz="4" w:space="0" w:color="auto"/>
              <w:left w:val="nil"/>
              <w:bottom w:val="single" w:sz="4" w:space="0" w:color="auto"/>
              <w:right w:val="single" w:sz="4" w:space="0" w:color="auto"/>
            </w:tcBorders>
            <w:noWrap/>
            <w:vAlign w:val="center"/>
          </w:tcPr>
          <w:p w14:paraId="6DA06B29" w14:textId="7D451284" w:rsidR="005938ED" w:rsidRPr="008C4E27" w:rsidRDefault="005938ED" w:rsidP="00370EFD">
            <w:pPr>
              <w:spacing w:before="0" w:after="0" w:line="240" w:lineRule="auto"/>
              <w:ind w:firstLine="0"/>
              <w:jc w:val="right"/>
              <w:rPr>
                <w:rFonts w:eastAsia="Times New Roman"/>
                <w:b/>
                <w:bCs/>
                <w:sz w:val="22"/>
              </w:rPr>
            </w:pPr>
            <w:r w:rsidRPr="008C4E27">
              <w:rPr>
                <w:rFonts w:eastAsia="Times New Roman"/>
                <w:b/>
                <w:bCs/>
                <w:sz w:val="22"/>
              </w:rPr>
              <w:t xml:space="preserve">           40.789.385</w:t>
            </w:r>
          </w:p>
        </w:tc>
        <w:tc>
          <w:tcPr>
            <w:tcW w:w="2700" w:type="dxa"/>
            <w:tcBorders>
              <w:top w:val="single" w:sz="4" w:space="0" w:color="auto"/>
              <w:left w:val="nil"/>
              <w:bottom w:val="single" w:sz="4" w:space="0" w:color="auto"/>
              <w:right w:val="single" w:sz="4" w:space="0" w:color="auto"/>
            </w:tcBorders>
            <w:vAlign w:val="center"/>
          </w:tcPr>
          <w:p w14:paraId="3E3BEEAB" w14:textId="77777777" w:rsidR="005938ED" w:rsidRPr="008C4E27" w:rsidRDefault="005938ED" w:rsidP="00370EFD">
            <w:pPr>
              <w:spacing w:before="0" w:after="0" w:line="240" w:lineRule="auto"/>
              <w:ind w:firstLine="0"/>
              <w:jc w:val="left"/>
              <w:rPr>
                <w:rFonts w:eastAsia="Times New Roman"/>
                <w:sz w:val="22"/>
              </w:rPr>
            </w:pPr>
          </w:p>
        </w:tc>
      </w:tr>
      <w:tr w:rsidR="008C4E27" w:rsidRPr="008C4E27" w14:paraId="574AB831" w14:textId="77777777" w:rsidTr="00E00AC0">
        <w:trPr>
          <w:trHeight w:val="406"/>
        </w:trPr>
        <w:tc>
          <w:tcPr>
            <w:tcW w:w="2547" w:type="dxa"/>
            <w:gridSpan w:val="2"/>
            <w:tcBorders>
              <w:top w:val="single" w:sz="4" w:space="0" w:color="auto"/>
              <w:left w:val="single" w:sz="4" w:space="0" w:color="auto"/>
              <w:bottom w:val="single" w:sz="4" w:space="0" w:color="auto"/>
              <w:right w:val="single" w:sz="4" w:space="0" w:color="auto"/>
            </w:tcBorders>
            <w:noWrap/>
            <w:vAlign w:val="center"/>
          </w:tcPr>
          <w:p w14:paraId="42841543" w14:textId="71CC2795" w:rsidR="005938ED" w:rsidRPr="008C4E27" w:rsidRDefault="005938ED" w:rsidP="00370EFD">
            <w:pPr>
              <w:spacing w:before="0" w:after="0" w:line="240" w:lineRule="auto"/>
              <w:ind w:firstLine="0"/>
              <w:rPr>
                <w:rFonts w:eastAsia="Times New Roman"/>
                <w:sz w:val="22"/>
              </w:rPr>
            </w:pPr>
            <w:r w:rsidRPr="008C4E27">
              <w:rPr>
                <w:rFonts w:eastAsia="Times New Roman"/>
                <w:b/>
                <w:bCs/>
                <w:sz w:val="20"/>
                <w:szCs w:val="20"/>
              </w:rPr>
              <w:t>Thuế VAT (10%)</w:t>
            </w:r>
          </w:p>
        </w:tc>
        <w:tc>
          <w:tcPr>
            <w:tcW w:w="992" w:type="dxa"/>
            <w:tcBorders>
              <w:top w:val="single" w:sz="4" w:space="0" w:color="auto"/>
              <w:left w:val="nil"/>
              <w:bottom w:val="single" w:sz="4" w:space="0" w:color="auto"/>
              <w:right w:val="single" w:sz="4" w:space="0" w:color="auto"/>
            </w:tcBorders>
            <w:noWrap/>
            <w:vAlign w:val="center"/>
          </w:tcPr>
          <w:p w14:paraId="60308866" w14:textId="77777777" w:rsidR="005938ED" w:rsidRPr="008C4E27" w:rsidRDefault="005938ED" w:rsidP="00370EFD">
            <w:pPr>
              <w:spacing w:before="0" w:after="0" w:line="240" w:lineRule="auto"/>
              <w:ind w:firstLine="0"/>
              <w:jc w:val="center"/>
              <w:rPr>
                <w:rFonts w:eastAsia="Times New Roman"/>
                <w:sz w:val="22"/>
              </w:rPr>
            </w:pPr>
          </w:p>
        </w:tc>
        <w:tc>
          <w:tcPr>
            <w:tcW w:w="1276" w:type="dxa"/>
            <w:tcBorders>
              <w:top w:val="single" w:sz="4" w:space="0" w:color="auto"/>
              <w:left w:val="nil"/>
              <w:bottom w:val="single" w:sz="4" w:space="0" w:color="auto"/>
              <w:right w:val="single" w:sz="4" w:space="0" w:color="auto"/>
            </w:tcBorders>
            <w:noWrap/>
            <w:vAlign w:val="center"/>
          </w:tcPr>
          <w:p w14:paraId="40EDA1D2" w14:textId="77777777" w:rsidR="005938ED" w:rsidRPr="008C4E27" w:rsidRDefault="005938ED" w:rsidP="00370EFD">
            <w:pPr>
              <w:spacing w:before="0" w:after="0" w:line="240" w:lineRule="auto"/>
              <w:ind w:firstLine="0"/>
              <w:jc w:val="center"/>
              <w:rPr>
                <w:rFonts w:eastAsia="Times New Roman"/>
                <w:sz w:val="22"/>
              </w:rPr>
            </w:pPr>
          </w:p>
        </w:tc>
        <w:tc>
          <w:tcPr>
            <w:tcW w:w="1836" w:type="dxa"/>
            <w:tcBorders>
              <w:top w:val="single" w:sz="4" w:space="0" w:color="auto"/>
              <w:left w:val="nil"/>
              <w:bottom w:val="single" w:sz="4" w:space="0" w:color="auto"/>
              <w:right w:val="single" w:sz="4" w:space="0" w:color="auto"/>
            </w:tcBorders>
            <w:noWrap/>
            <w:vAlign w:val="center"/>
          </w:tcPr>
          <w:p w14:paraId="7765DD49" w14:textId="2E0EAD0C" w:rsidR="005938ED" w:rsidRPr="008C4E27" w:rsidRDefault="005938ED" w:rsidP="00370EFD">
            <w:pPr>
              <w:spacing w:before="0" w:after="0" w:line="240" w:lineRule="auto"/>
              <w:ind w:firstLine="0"/>
              <w:jc w:val="right"/>
              <w:rPr>
                <w:rFonts w:eastAsia="Times New Roman"/>
                <w:b/>
                <w:bCs/>
                <w:sz w:val="22"/>
              </w:rPr>
            </w:pPr>
            <w:r w:rsidRPr="008C4E27">
              <w:rPr>
                <w:rFonts w:eastAsia="Times New Roman"/>
                <w:b/>
                <w:bCs/>
                <w:sz w:val="22"/>
              </w:rPr>
              <w:t xml:space="preserve">            4.078.939 </w:t>
            </w:r>
          </w:p>
        </w:tc>
        <w:tc>
          <w:tcPr>
            <w:tcW w:w="2700" w:type="dxa"/>
            <w:tcBorders>
              <w:top w:val="single" w:sz="4" w:space="0" w:color="auto"/>
              <w:left w:val="nil"/>
              <w:bottom w:val="single" w:sz="4" w:space="0" w:color="auto"/>
              <w:right w:val="single" w:sz="4" w:space="0" w:color="auto"/>
            </w:tcBorders>
            <w:vAlign w:val="center"/>
          </w:tcPr>
          <w:p w14:paraId="19E73E38" w14:textId="77777777" w:rsidR="005938ED" w:rsidRPr="008C4E27" w:rsidRDefault="005938ED" w:rsidP="00370EFD">
            <w:pPr>
              <w:spacing w:before="0" w:after="0" w:line="240" w:lineRule="auto"/>
              <w:ind w:firstLine="0"/>
              <w:jc w:val="left"/>
              <w:rPr>
                <w:rFonts w:eastAsia="Times New Roman"/>
                <w:sz w:val="22"/>
              </w:rPr>
            </w:pPr>
          </w:p>
        </w:tc>
      </w:tr>
      <w:tr w:rsidR="008C4E27" w:rsidRPr="008C4E27" w14:paraId="0D61516C" w14:textId="77777777" w:rsidTr="00E00AC0">
        <w:trPr>
          <w:trHeight w:val="406"/>
        </w:trPr>
        <w:tc>
          <w:tcPr>
            <w:tcW w:w="2547" w:type="dxa"/>
            <w:gridSpan w:val="2"/>
            <w:tcBorders>
              <w:top w:val="single" w:sz="4" w:space="0" w:color="auto"/>
              <w:left w:val="single" w:sz="4" w:space="0" w:color="auto"/>
              <w:bottom w:val="single" w:sz="4" w:space="0" w:color="auto"/>
              <w:right w:val="single" w:sz="4" w:space="0" w:color="auto"/>
            </w:tcBorders>
            <w:noWrap/>
            <w:vAlign w:val="center"/>
          </w:tcPr>
          <w:p w14:paraId="14DF2E55" w14:textId="4017857A" w:rsidR="005938ED" w:rsidRPr="008C4E27" w:rsidRDefault="005938ED" w:rsidP="00370EFD">
            <w:pPr>
              <w:spacing w:before="0" w:after="0" w:line="240" w:lineRule="auto"/>
              <w:ind w:firstLine="0"/>
              <w:rPr>
                <w:rFonts w:eastAsia="Times New Roman"/>
                <w:sz w:val="22"/>
              </w:rPr>
            </w:pPr>
            <w:r w:rsidRPr="008C4E27">
              <w:rPr>
                <w:rFonts w:eastAsia="Times New Roman"/>
                <w:b/>
                <w:bCs/>
                <w:sz w:val="20"/>
                <w:szCs w:val="20"/>
              </w:rPr>
              <w:t>Tổng giá trị sau thuế</w:t>
            </w:r>
          </w:p>
        </w:tc>
        <w:tc>
          <w:tcPr>
            <w:tcW w:w="992" w:type="dxa"/>
            <w:tcBorders>
              <w:top w:val="single" w:sz="4" w:space="0" w:color="auto"/>
              <w:left w:val="nil"/>
              <w:bottom w:val="single" w:sz="4" w:space="0" w:color="auto"/>
              <w:right w:val="single" w:sz="4" w:space="0" w:color="auto"/>
            </w:tcBorders>
            <w:noWrap/>
            <w:vAlign w:val="center"/>
          </w:tcPr>
          <w:p w14:paraId="51013B8F" w14:textId="77777777" w:rsidR="005938ED" w:rsidRPr="008C4E27" w:rsidRDefault="005938ED" w:rsidP="00370EFD">
            <w:pPr>
              <w:spacing w:before="0" w:after="0" w:line="240" w:lineRule="auto"/>
              <w:ind w:firstLine="0"/>
              <w:jc w:val="center"/>
              <w:rPr>
                <w:rFonts w:eastAsia="Times New Roman"/>
                <w:sz w:val="22"/>
              </w:rPr>
            </w:pPr>
          </w:p>
        </w:tc>
        <w:tc>
          <w:tcPr>
            <w:tcW w:w="1276" w:type="dxa"/>
            <w:tcBorders>
              <w:top w:val="single" w:sz="4" w:space="0" w:color="auto"/>
              <w:left w:val="nil"/>
              <w:bottom w:val="single" w:sz="4" w:space="0" w:color="auto"/>
              <w:right w:val="single" w:sz="4" w:space="0" w:color="auto"/>
            </w:tcBorders>
            <w:noWrap/>
            <w:vAlign w:val="center"/>
          </w:tcPr>
          <w:p w14:paraId="3756BE22" w14:textId="77777777" w:rsidR="005938ED" w:rsidRPr="008C4E27" w:rsidRDefault="005938ED" w:rsidP="00370EFD">
            <w:pPr>
              <w:spacing w:before="0" w:after="0" w:line="240" w:lineRule="auto"/>
              <w:ind w:firstLine="0"/>
              <w:jc w:val="center"/>
              <w:rPr>
                <w:rFonts w:eastAsia="Times New Roman"/>
                <w:sz w:val="22"/>
              </w:rPr>
            </w:pPr>
          </w:p>
        </w:tc>
        <w:tc>
          <w:tcPr>
            <w:tcW w:w="1836" w:type="dxa"/>
            <w:tcBorders>
              <w:top w:val="single" w:sz="4" w:space="0" w:color="auto"/>
              <w:left w:val="nil"/>
              <w:bottom w:val="single" w:sz="4" w:space="0" w:color="auto"/>
              <w:right w:val="single" w:sz="4" w:space="0" w:color="auto"/>
            </w:tcBorders>
            <w:noWrap/>
            <w:vAlign w:val="center"/>
          </w:tcPr>
          <w:p w14:paraId="15C8E862" w14:textId="0411778F" w:rsidR="005938ED" w:rsidRPr="008C4E27" w:rsidRDefault="005938ED" w:rsidP="00370EFD">
            <w:pPr>
              <w:spacing w:before="0" w:after="0" w:line="240" w:lineRule="auto"/>
              <w:ind w:firstLine="0"/>
              <w:jc w:val="right"/>
              <w:rPr>
                <w:rFonts w:eastAsia="Times New Roman"/>
                <w:b/>
                <w:bCs/>
                <w:sz w:val="22"/>
              </w:rPr>
            </w:pPr>
            <w:r w:rsidRPr="008C4E27">
              <w:rPr>
                <w:rFonts w:eastAsia="Times New Roman"/>
                <w:b/>
                <w:bCs/>
                <w:sz w:val="22"/>
              </w:rPr>
              <w:t xml:space="preserve">          44.868.325 </w:t>
            </w:r>
          </w:p>
        </w:tc>
        <w:tc>
          <w:tcPr>
            <w:tcW w:w="2700" w:type="dxa"/>
            <w:tcBorders>
              <w:top w:val="single" w:sz="4" w:space="0" w:color="auto"/>
              <w:left w:val="nil"/>
              <w:bottom w:val="single" w:sz="4" w:space="0" w:color="auto"/>
              <w:right w:val="single" w:sz="4" w:space="0" w:color="auto"/>
            </w:tcBorders>
            <w:vAlign w:val="center"/>
          </w:tcPr>
          <w:p w14:paraId="5787BCC2" w14:textId="77777777" w:rsidR="005938ED" w:rsidRPr="008C4E27" w:rsidRDefault="005938ED" w:rsidP="00370EFD">
            <w:pPr>
              <w:spacing w:before="0" w:after="0" w:line="240" w:lineRule="auto"/>
              <w:ind w:firstLine="0"/>
              <w:jc w:val="left"/>
              <w:rPr>
                <w:rFonts w:eastAsia="Times New Roman"/>
                <w:sz w:val="22"/>
              </w:rPr>
            </w:pPr>
          </w:p>
        </w:tc>
      </w:tr>
    </w:tbl>
    <w:p w14:paraId="24CF2B57" w14:textId="5301F612" w:rsidR="006F411D" w:rsidRPr="008C4E27" w:rsidRDefault="006F411D" w:rsidP="006F411D">
      <w:pPr>
        <w:widowControl w:val="0"/>
        <w:spacing w:before="120"/>
        <w:ind w:firstLine="425"/>
        <w:rPr>
          <w:bCs/>
          <w:sz w:val="26"/>
          <w:szCs w:val="26"/>
          <w:lang w:val="fr-FR"/>
        </w:rPr>
      </w:pPr>
      <w:r w:rsidRPr="008C4E27">
        <w:rPr>
          <w:bCs/>
          <w:sz w:val="26"/>
          <w:szCs w:val="26"/>
          <w:lang w:val="fr-FR"/>
        </w:rPr>
        <w:t xml:space="preserve">- Phí </w:t>
      </w:r>
      <w:r w:rsidRPr="008C4E27">
        <w:rPr>
          <w:sz w:val="26"/>
          <w:szCs w:val="26"/>
          <w:lang w:val="nl-NL"/>
        </w:rPr>
        <w:t>bảo</w:t>
      </w:r>
      <w:r w:rsidRPr="008C4E27">
        <w:rPr>
          <w:bCs/>
          <w:sz w:val="26"/>
          <w:szCs w:val="26"/>
          <w:lang w:val="fr-FR"/>
        </w:rPr>
        <w:t xml:space="preserve"> hiểm gián đoạn kinh doanh</w:t>
      </w:r>
      <w:r w:rsidR="00F94157" w:rsidRPr="008C4E27">
        <w:rPr>
          <w:bCs/>
          <w:sz w:val="26"/>
          <w:szCs w:val="26"/>
          <w:lang w:val="fr-FR"/>
        </w:rPr>
        <w:t xml:space="preserve"> vận dụng theo cách tính toán nêu trên</w:t>
      </w:r>
      <w:r w:rsidRPr="008C4E27">
        <w:rPr>
          <w:bCs/>
          <w:sz w:val="26"/>
          <w:szCs w:val="26"/>
          <w:lang w:val="fr-FR"/>
        </w:rPr>
        <w:t xml:space="preserve">: Là loại hình bảo hiểm tự nguyện do </w:t>
      </w:r>
      <w:r w:rsidR="00F94157" w:rsidRPr="008C4E27">
        <w:rPr>
          <w:bCs/>
          <w:sz w:val="26"/>
          <w:szCs w:val="26"/>
          <w:lang w:val="fr-FR"/>
        </w:rPr>
        <w:t>bên mua bảo hiểm</w:t>
      </w:r>
      <w:r w:rsidRPr="008C4E27">
        <w:rPr>
          <w:bCs/>
          <w:sz w:val="26"/>
          <w:szCs w:val="26"/>
          <w:lang w:val="fr-FR"/>
        </w:rPr>
        <w:t xml:space="preserve"> có nhu cầu mua, chưa có quy định cụ thể về mức phí bảo hiểm này. </w:t>
      </w:r>
      <w:r w:rsidR="00F94157" w:rsidRPr="008C4E27">
        <w:rPr>
          <w:bCs/>
          <w:sz w:val="26"/>
          <w:szCs w:val="26"/>
          <w:lang w:val="fr-FR"/>
        </w:rPr>
        <w:t>Đơn vị tham gia bảo hiểm</w:t>
      </w:r>
      <w:r w:rsidRPr="008C4E27">
        <w:rPr>
          <w:bCs/>
          <w:sz w:val="26"/>
          <w:szCs w:val="26"/>
          <w:lang w:val="fr-FR"/>
        </w:rPr>
        <w:t xml:space="preserve"> căn cứ mức độ rủi ro của đối tượng bảo hiểm</w:t>
      </w:r>
      <w:r w:rsidR="00F94157" w:rsidRPr="008C4E27">
        <w:rPr>
          <w:bCs/>
          <w:sz w:val="26"/>
          <w:szCs w:val="26"/>
          <w:lang w:val="fr-FR"/>
        </w:rPr>
        <w:t>, Quy tắc bảo hiểm của doanh nghiệp mình đã đăng ký với bộ  tài chính</w:t>
      </w:r>
      <w:r w:rsidRPr="008C4E27">
        <w:rPr>
          <w:bCs/>
          <w:sz w:val="26"/>
          <w:szCs w:val="26"/>
          <w:lang w:val="fr-FR"/>
        </w:rPr>
        <w:t xml:space="preserve"> và vận dụng các quy định của pháp luật liên quan để tính toán chào phí phù hợp</w:t>
      </w:r>
      <w:r w:rsidR="00F94157" w:rsidRPr="008C4E27">
        <w:rPr>
          <w:bCs/>
          <w:sz w:val="26"/>
          <w:szCs w:val="26"/>
          <w:lang w:val="fr-FR"/>
        </w:rPr>
        <w:t xml:space="preserve"> với các yêu cầu về dịch vụ bảo hiểm gián đoạn kinh doanh quy định trong </w:t>
      </w:r>
      <w:r w:rsidR="00343140">
        <w:rPr>
          <w:bCs/>
          <w:sz w:val="26"/>
          <w:szCs w:val="26"/>
          <w:lang w:val="fr-FR"/>
        </w:rPr>
        <w:t>chương yêu cầu kỹ thuật này</w:t>
      </w:r>
    </w:p>
    <w:p w14:paraId="10356C67" w14:textId="48FF1D9A" w:rsidR="00B01DA4" w:rsidRDefault="00050BB3" w:rsidP="00121F17">
      <w:pPr>
        <w:widowControl w:val="0"/>
        <w:spacing w:before="120"/>
        <w:ind w:firstLine="425"/>
        <w:rPr>
          <w:b/>
          <w:bCs/>
          <w:i/>
          <w:iCs/>
          <w:sz w:val="26"/>
          <w:szCs w:val="26"/>
        </w:rPr>
      </w:pPr>
      <w:r w:rsidRPr="008C4E27">
        <w:rPr>
          <w:rFonts w:eastAsia="Times New Roman"/>
          <w:sz w:val="26"/>
          <w:szCs w:val="26"/>
        </w:rPr>
        <w:t xml:space="preserve">- </w:t>
      </w:r>
      <w:r w:rsidR="00B01DA4" w:rsidRPr="008C4E27">
        <w:rPr>
          <w:rFonts w:eastAsia="Times New Roman"/>
          <w:sz w:val="26"/>
          <w:szCs w:val="26"/>
        </w:rPr>
        <w:t>Tr</w:t>
      </w:r>
      <w:r w:rsidRPr="008C4E27">
        <w:rPr>
          <w:rFonts w:eastAsia="Times New Roman"/>
          <w:sz w:val="26"/>
          <w:szCs w:val="26"/>
        </w:rPr>
        <w:t>ường</w:t>
      </w:r>
      <w:r w:rsidR="00B01DA4" w:rsidRPr="008C4E27">
        <w:rPr>
          <w:rFonts w:eastAsia="Times New Roman"/>
          <w:sz w:val="26"/>
          <w:szCs w:val="26"/>
        </w:rPr>
        <w:t xml:space="preserve"> hợp Đơn vị tham dự thầu chào phí bảo hiểm</w:t>
      </w:r>
      <w:r w:rsidRPr="008C4E27">
        <w:rPr>
          <w:rFonts w:eastAsia="Times New Roman"/>
          <w:sz w:val="26"/>
          <w:szCs w:val="26"/>
        </w:rPr>
        <w:t xml:space="preserve"> gián đoạn kinh do</w:t>
      </w:r>
      <w:r w:rsidR="00E630E4" w:rsidRPr="008C4E27">
        <w:rPr>
          <w:rFonts w:eastAsia="Times New Roman"/>
          <w:sz w:val="26"/>
          <w:szCs w:val="26"/>
        </w:rPr>
        <w:t>a</w:t>
      </w:r>
      <w:r w:rsidRPr="008C4E27">
        <w:rPr>
          <w:rFonts w:eastAsia="Times New Roman"/>
          <w:sz w:val="26"/>
          <w:szCs w:val="26"/>
        </w:rPr>
        <w:t>nh</w:t>
      </w:r>
      <w:r w:rsidR="00B01DA4" w:rsidRPr="008C4E27">
        <w:rPr>
          <w:rFonts w:eastAsia="Times New Roman"/>
          <w:sz w:val="26"/>
          <w:szCs w:val="26"/>
        </w:rPr>
        <w:t xml:space="preserve"> thấp </w:t>
      </w:r>
      <w:r w:rsidR="00121F17">
        <w:rPr>
          <w:rFonts w:eastAsia="Times New Roman"/>
          <w:sz w:val="26"/>
          <w:szCs w:val="26"/>
        </w:rPr>
        <w:lastRenderedPageBreak/>
        <w:t>khác</w:t>
      </w:r>
      <w:r w:rsidR="00B01DA4" w:rsidRPr="008C4E27">
        <w:rPr>
          <w:rFonts w:eastAsia="Times New Roman"/>
          <w:sz w:val="26"/>
          <w:szCs w:val="26"/>
        </w:rPr>
        <w:t xml:space="preserve"> thường</w:t>
      </w:r>
      <w:r w:rsidRPr="008C4E27">
        <w:rPr>
          <w:rFonts w:eastAsia="Times New Roman"/>
          <w:sz w:val="26"/>
          <w:szCs w:val="26"/>
        </w:rPr>
        <w:t xml:space="preserve"> so </w:t>
      </w:r>
      <w:r w:rsidR="00121F17">
        <w:rPr>
          <w:rFonts w:eastAsia="Times New Roman"/>
          <w:sz w:val="26"/>
          <w:szCs w:val="26"/>
        </w:rPr>
        <w:t>với cách tính phí mua bảo hiểm gián đoạn kinh doanh trong bảng nêu trên</w:t>
      </w:r>
      <w:r w:rsidR="00B01DA4" w:rsidRPr="008C4E27">
        <w:rPr>
          <w:rFonts w:eastAsia="Times New Roman"/>
          <w:sz w:val="26"/>
          <w:szCs w:val="26"/>
        </w:rPr>
        <w:t xml:space="preserve"> </w:t>
      </w:r>
      <w:r w:rsidRPr="008C4E27">
        <w:rPr>
          <w:sz w:val="26"/>
          <w:szCs w:val="26"/>
        </w:rPr>
        <w:t xml:space="preserve">thì đơn vị tham dự thầu phải đính kèm hoặc thuyết minh trong hồ sơ dự thầu </w:t>
      </w:r>
      <w:r w:rsidR="00B01DA4" w:rsidRPr="008C4E27">
        <w:rPr>
          <w:sz w:val="26"/>
          <w:szCs w:val="26"/>
        </w:rPr>
        <w:t xml:space="preserve">nội dung giải thích, làm rõ về tính khả thi của giá </w:t>
      </w:r>
      <w:r w:rsidRPr="008C4E27">
        <w:rPr>
          <w:sz w:val="26"/>
          <w:szCs w:val="26"/>
        </w:rPr>
        <w:t>ch</w:t>
      </w:r>
      <w:r w:rsidR="00B01DA4" w:rsidRPr="008C4E27">
        <w:rPr>
          <w:sz w:val="26"/>
          <w:szCs w:val="26"/>
        </w:rPr>
        <w:t>ào phí bảo hiểm</w:t>
      </w:r>
      <w:r w:rsidR="00623CFB">
        <w:rPr>
          <w:sz w:val="26"/>
          <w:szCs w:val="26"/>
        </w:rPr>
        <w:t xml:space="preserve"> thấp</w:t>
      </w:r>
      <w:r w:rsidR="00B01DA4" w:rsidRPr="008C4E27">
        <w:rPr>
          <w:sz w:val="26"/>
          <w:szCs w:val="26"/>
        </w:rPr>
        <w:t xml:space="preserve"> khác thường này</w:t>
      </w:r>
      <w:r w:rsidRPr="008C4E27">
        <w:rPr>
          <w:sz w:val="26"/>
          <w:szCs w:val="26"/>
        </w:rPr>
        <w:t xml:space="preserve"> </w:t>
      </w:r>
      <w:r w:rsidR="00343140">
        <w:rPr>
          <w:sz w:val="26"/>
          <w:szCs w:val="26"/>
        </w:rPr>
        <w:t xml:space="preserve">và sẽ không được điểm tối đa theo như quy định trong Chương III </w:t>
      </w:r>
      <w:r w:rsidR="008E1C83">
        <w:rPr>
          <w:sz w:val="26"/>
          <w:szCs w:val="26"/>
        </w:rPr>
        <w:t>- T</w:t>
      </w:r>
      <w:r w:rsidR="00343140">
        <w:rPr>
          <w:sz w:val="26"/>
          <w:szCs w:val="26"/>
        </w:rPr>
        <w:t xml:space="preserve">iêu chuẩn đánh giá E-HSDT </w:t>
      </w:r>
      <w:r w:rsidRPr="008C4E27">
        <w:rPr>
          <w:b/>
          <w:bCs/>
          <w:i/>
          <w:iCs/>
          <w:sz w:val="26"/>
          <w:szCs w:val="26"/>
        </w:rPr>
        <w:t>(</w:t>
      </w:r>
      <w:r w:rsidR="00343140">
        <w:rPr>
          <w:b/>
          <w:bCs/>
          <w:i/>
          <w:iCs/>
          <w:sz w:val="26"/>
          <w:szCs w:val="26"/>
        </w:rPr>
        <w:t xml:space="preserve">Trường hợp </w:t>
      </w:r>
      <w:r w:rsidRPr="008C4E27">
        <w:rPr>
          <w:b/>
          <w:bCs/>
          <w:i/>
          <w:iCs/>
          <w:sz w:val="26"/>
          <w:szCs w:val="26"/>
        </w:rPr>
        <w:t>Đơn vị tham dự thầu không đính kèm hoặc không thuyết minh nội dung giải thích, làm rõ về chào phí thấp khác thường này cùng hồ sơ tham dự thầu thì sẽ bị</w:t>
      </w:r>
      <w:r w:rsidR="00112C24" w:rsidRPr="008C4E27">
        <w:rPr>
          <w:b/>
          <w:bCs/>
          <w:i/>
          <w:iCs/>
          <w:sz w:val="26"/>
          <w:szCs w:val="26"/>
        </w:rPr>
        <w:t xml:space="preserve"> </w:t>
      </w:r>
      <w:r w:rsidR="00D72245">
        <w:rPr>
          <w:b/>
          <w:bCs/>
          <w:i/>
          <w:iCs/>
          <w:sz w:val="26"/>
          <w:szCs w:val="26"/>
        </w:rPr>
        <w:t>đánh giá là</w:t>
      </w:r>
      <w:r w:rsidR="00F575E3">
        <w:rPr>
          <w:b/>
          <w:bCs/>
          <w:i/>
          <w:iCs/>
          <w:sz w:val="26"/>
          <w:szCs w:val="26"/>
        </w:rPr>
        <w:t xml:space="preserve"> không (0)</w:t>
      </w:r>
      <w:r w:rsidR="00343140">
        <w:rPr>
          <w:b/>
          <w:bCs/>
          <w:i/>
          <w:iCs/>
          <w:sz w:val="26"/>
          <w:szCs w:val="26"/>
        </w:rPr>
        <w:t xml:space="preserve"> </w:t>
      </w:r>
      <w:r w:rsidRPr="008C4E27">
        <w:rPr>
          <w:b/>
          <w:bCs/>
          <w:i/>
          <w:iCs/>
          <w:sz w:val="26"/>
          <w:szCs w:val="26"/>
        </w:rPr>
        <w:t xml:space="preserve"> điểm theo như quy định trong </w:t>
      </w:r>
      <w:r w:rsidR="008E1C83">
        <w:rPr>
          <w:b/>
          <w:bCs/>
          <w:i/>
          <w:iCs/>
          <w:sz w:val="26"/>
          <w:szCs w:val="26"/>
        </w:rPr>
        <w:t xml:space="preserve">Chương III </w:t>
      </w:r>
      <w:r w:rsidR="00D72245">
        <w:rPr>
          <w:b/>
          <w:bCs/>
          <w:i/>
          <w:iCs/>
          <w:sz w:val="26"/>
          <w:szCs w:val="26"/>
        </w:rPr>
        <w:t>- T</w:t>
      </w:r>
      <w:r w:rsidR="008E1C83">
        <w:rPr>
          <w:b/>
          <w:bCs/>
          <w:i/>
          <w:iCs/>
          <w:sz w:val="26"/>
          <w:szCs w:val="26"/>
        </w:rPr>
        <w:t>iêu chuẩn đánh giá E-HSDT</w:t>
      </w:r>
      <w:r w:rsidRPr="008C4E27">
        <w:rPr>
          <w:b/>
          <w:bCs/>
          <w:i/>
          <w:iCs/>
          <w:sz w:val="26"/>
          <w:szCs w:val="26"/>
        </w:rPr>
        <w:t>)</w:t>
      </w:r>
    </w:p>
    <w:p w14:paraId="5AA2FD47" w14:textId="77777777" w:rsidR="005A6899" w:rsidRPr="00766925" w:rsidRDefault="005A6899" w:rsidP="00121F17">
      <w:pPr>
        <w:widowControl w:val="0"/>
        <w:spacing w:before="120"/>
        <w:ind w:firstLine="425"/>
        <w:rPr>
          <w:rFonts w:eastAsia="Times New Roman"/>
          <w:b/>
          <w:bCs/>
          <w:sz w:val="26"/>
          <w:szCs w:val="26"/>
          <w:u w:val="single"/>
        </w:rPr>
      </w:pPr>
      <w:r w:rsidRPr="00766925">
        <w:rPr>
          <w:rFonts w:eastAsia="Times New Roman"/>
          <w:b/>
          <w:bCs/>
          <w:sz w:val="26"/>
          <w:szCs w:val="26"/>
          <w:u w:val="single"/>
        </w:rPr>
        <w:t>Ghi chú</w:t>
      </w:r>
      <w:r w:rsidRPr="00766925">
        <w:rPr>
          <w:rFonts w:eastAsia="Times New Roman"/>
          <w:b/>
          <w:bCs/>
          <w:sz w:val="26"/>
          <w:szCs w:val="26"/>
        </w:rPr>
        <w:t xml:space="preserve">: </w:t>
      </w:r>
    </w:p>
    <w:p w14:paraId="707D56C4" w14:textId="73C90929" w:rsidR="005A6899" w:rsidRPr="00121F17" w:rsidRDefault="005A6899" w:rsidP="00121F17">
      <w:pPr>
        <w:widowControl w:val="0"/>
        <w:spacing w:before="120"/>
        <w:ind w:firstLine="425"/>
        <w:rPr>
          <w:rFonts w:eastAsia="Times New Roman"/>
          <w:sz w:val="26"/>
          <w:szCs w:val="26"/>
        </w:rPr>
      </w:pPr>
      <w:r>
        <w:rPr>
          <w:rFonts w:eastAsia="Times New Roman"/>
          <w:sz w:val="26"/>
          <w:szCs w:val="26"/>
        </w:rPr>
        <w:t xml:space="preserve">Giá thấp khác thường là giá thấp hơn 80% theo cách phí mua bảo hiểm gián đoạn kinh doanh trong bảng tính nêu trên </w:t>
      </w:r>
      <w:r w:rsidRPr="005A6899">
        <w:rPr>
          <w:rFonts w:eastAsia="Times New Roman"/>
          <w:i/>
          <w:iCs/>
          <w:sz w:val="26"/>
          <w:szCs w:val="26"/>
        </w:rPr>
        <w:t xml:space="preserve">(vận dụng theo như hướng dẫn về giá thấp khác thường trong Khoản 11, Điều 140, </w:t>
      </w:r>
      <w:r w:rsidRPr="005A6899">
        <w:rPr>
          <w:i/>
          <w:iCs/>
          <w:sz w:val="26"/>
          <w:szCs w:val="26"/>
        </w:rPr>
        <w:t xml:space="preserve">Nghị định số </w:t>
      </w:r>
      <w:r w:rsidRPr="005A6899">
        <w:rPr>
          <w:i/>
          <w:iCs/>
          <w:sz w:val="26"/>
          <w:szCs w:val="26"/>
          <w:lang w:val="nl-NL"/>
        </w:rPr>
        <w:t>214/2025/NĐ-CP ngày 04/08/2025)</w:t>
      </w:r>
    </w:p>
    <w:p w14:paraId="3ABE7841" w14:textId="77777777" w:rsidR="006F411D" w:rsidRPr="008C4E27" w:rsidRDefault="006F411D" w:rsidP="006F411D">
      <w:pPr>
        <w:widowControl w:val="0"/>
        <w:spacing w:before="120"/>
        <w:rPr>
          <w:bCs/>
          <w:sz w:val="26"/>
          <w:szCs w:val="26"/>
          <w:lang w:val="fr-FR"/>
        </w:rPr>
      </w:pPr>
    </w:p>
    <w:p w14:paraId="381832AD" w14:textId="77777777" w:rsidR="006F411D" w:rsidRPr="008C4E27" w:rsidRDefault="006F411D" w:rsidP="006F411D">
      <w:pPr>
        <w:widowControl w:val="0"/>
        <w:spacing w:before="120"/>
        <w:rPr>
          <w:bCs/>
          <w:sz w:val="26"/>
          <w:szCs w:val="26"/>
          <w:lang w:val="fr-FR"/>
        </w:rPr>
      </w:pPr>
    </w:p>
    <w:p w14:paraId="135CE141" w14:textId="77777777" w:rsidR="006F411D" w:rsidRPr="008C4E27" w:rsidRDefault="006F411D" w:rsidP="006F411D">
      <w:pPr>
        <w:widowControl w:val="0"/>
        <w:spacing w:before="120"/>
        <w:rPr>
          <w:bCs/>
          <w:sz w:val="26"/>
          <w:szCs w:val="26"/>
          <w:lang w:val="fr-FR"/>
        </w:rPr>
      </w:pPr>
    </w:p>
    <w:p w14:paraId="6D3A3C3F" w14:textId="77777777" w:rsidR="006F411D" w:rsidRPr="008C4E27" w:rsidRDefault="006F411D" w:rsidP="006F411D">
      <w:pPr>
        <w:jc w:val="left"/>
        <w:rPr>
          <w:b/>
          <w:bCs/>
          <w:sz w:val="26"/>
          <w:szCs w:val="26"/>
          <w:lang w:val="fr-FR"/>
        </w:rPr>
      </w:pPr>
      <w:r w:rsidRPr="008C4E27">
        <w:rPr>
          <w:b/>
          <w:bCs/>
          <w:sz w:val="26"/>
          <w:szCs w:val="26"/>
          <w:lang w:val="fr-FR"/>
        </w:rPr>
        <w:br w:type="page"/>
      </w:r>
    </w:p>
    <w:p w14:paraId="71CC290D" w14:textId="77777777" w:rsidR="00F94157" w:rsidRPr="008C4E27" w:rsidRDefault="00F94157" w:rsidP="00F94157">
      <w:pPr>
        <w:widowControl w:val="0"/>
        <w:spacing w:before="120" w:after="0" w:line="240" w:lineRule="auto"/>
        <w:ind w:firstLine="0"/>
        <w:jc w:val="center"/>
        <w:rPr>
          <w:rFonts w:eastAsia="Times New Roman"/>
          <w:b/>
          <w:bCs/>
          <w:sz w:val="26"/>
          <w:szCs w:val="26"/>
          <w:lang w:val="fr-FR"/>
        </w:rPr>
      </w:pPr>
      <w:r w:rsidRPr="008C4E27">
        <w:rPr>
          <w:rFonts w:eastAsia="Times New Roman"/>
          <w:b/>
          <w:bCs/>
          <w:sz w:val="26"/>
          <w:szCs w:val="26"/>
          <w:lang w:val="fr-FR"/>
        </w:rPr>
        <w:lastRenderedPageBreak/>
        <w:t>Phụ lục 01</w:t>
      </w:r>
    </w:p>
    <w:p w14:paraId="404FB90F" w14:textId="77777777" w:rsidR="00F94157" w:rsidRPr="008C4E27" w:rsidRDefault="00F94157" w:rsidP="00F94157">
      <w:pPr>
        <w:widowControl w:val="0"/>
        <w:spacing w:before="120" w:after="0" w:line="240" w:lineRule="auto"/>
        <w:ind w:firstLine="0"/>
        <w:jc w:val="center"/>
        <w:rPr>
          <w:rFonts w:eastAsia="Times New Roman"/>
          <w:b/>
          <w:bCs/>
          <w:sz w:val="26"/>
          <w:szCs w:val="26"/>
          <w:lang w:val="fr-FR"/>
        </w:rPr>
      </w:pPr>
      <w:r w:rsidRPr="008C4E27">
        <w:rPr>
          <w:rFonts w:eastAsia="Times New Roman"/>
          <w:b/>
          <w:bCs/>
          <w:sz w:val="26"/>
          <w:szCs w:val="26"/>
          <w:lang w:val="fr-FR"/>
        </w:rPr>
        <w:tab/>
        <w:t>CÁC ĐIỀU KHOẢN BỔ SUNG CÓ LỢI CHO NGƯỜI MUA BẢO HIỂM</w:t>
      </w:r>
    </w:p>
    <w:p w14:paraId="4D7B3D0E" w14:textId="77777777" w:rsidR="00F94157" w:rsidRPr="008C4E27" w:rsidRDefault="00F94157" w:rsidP="00F94157">
      <w:pPr>
        <w:widowControl w:val="0"/>
        <w:spacing w:before="0" w:after="0" w:line="240" w:lineRule="auto"/>
        <w:ind w:firstLine="0"/>
        <w:jc w:val="center"/>
        <w:rPr>
          <w:rFonts w:eastAsia="Times New Roman"/>
          <w:b/>
          <w:bCs/>
          <w:i/>
          <w:sz w:val="26"/>
          <w:szCs w:val="26"/>
          <w:lang w:val="fr-FR"/>
        </w:rPr>
      </w:pPr>
      <w:r w:rsidRPr="008C4E27">
        <w:rPr>
          <w:rFonts w:eastAsia="Times New Roman"/>
          <w:b/>
          <w:bCs/>
          <w:i/>
          <w:sz w:val="26"/>
          <w:szCs w:val="26"/>
          <w:lang w:val="fr-FR"/>
        </w:rPr>
        <w:t xml:space="preserve">       (Khuyến khích chào, không bắt buộc, có thể chào các điều bổ sung khác)</w:t>
      </w:r>
    </w:p>
    <w:p w14:paraId="0BE21C4E" w14:textId="77777777" w:rsidR="00F94157" w:rsidRPr="008C4E27" w:rsidRDefault="00F94157" w:rsidP="00F94157">
      <w:pPr>
        <w:widowControl w:val="0"/>
        <w:spacing w:before="0" w:after="0" w:line="240" w:lineRule="auto"/>
        <w:ind w:firstLine="0"/>
        <w:jc w:val="center"/>
        <w:rPr>
          <w:rFonts w:eastAsia="Times New Roman"/>
          <w:b/>
          <w:bCs/>
          <w:i/>
          <w:sz w:val="26"/>
          <w:szCs w:val="26"/>
          <w:lang w:val="fr-FR"/>
        </w:rPr>
      </w:pPr>
    </w:p>
    <w:p w14:paraId="7C64841F" w14:textId="5B61D967" w:rsidR="00F94157" w:rsidRPr="008C4E27" w:rsidRDefault="00F94157" w:rsidP="00F32ECD">
      <w:pPr>
        <w:widowControl w:val="0"/>
        <w:numPr>
          <w:ilvl w:val="0"/>
          <w:numId w:val="16"/>
        </w:numPr>
        <w:spacing w:before="0" w:after="0" w:line="240" w:lineRule="auto"/>
        <w:ind w:left="-851" w:hanging="142"/>
        <w:contextualSpacing/>
        <w:rPr>
          <w:rFonts w:eastAsia="Times New Roman"/>
          <w:b/>
          <w:bCs/>
          <w:i/>
          <w:sz w:val="26"/>
          <w:szCs w:val="26"/>
          <w:lang w:val="fr-FR"/>
        </w:rPr>
      </w:pPr>
      <w:r w:rsidRPr="008C4E27">
        <w:rPr>
          <w:rFonts w:eastAsia="Times New Roman"/>
          <w:b/>
          <w:sz w:val="26"/>
          <w:szCs w:val="26"/>
          <w:lang w:val="fr-FR"/>
        </w:rPr>
        <w:t xml:space="preserve"> Điều khoản bổ sung áp dụng chung cho bảo hiểm cháy nổ và gián đoạn kinh doanh</w:t>
      </w:r>
    </w:p>
    <w:p w14:paraId="372D8469" w14:textId="77777777" w:rsidR="00F94157" w:rsidRPr="008C4E27" w:rsidRDefault="00F94157" w:rsidP="00F94157">
      <w:pPr>
        <w:widowControl w:val="0"/>
        <w:spacing w:before="0" w:after="0" w:line="240" w:lineRule="auto"/>
        <w:ind w:left="-633" w:firstLine="0"/>
        <w:contextualSpacing/>
        <w:rPr>
          <w:rFonts w:eastAsia="Times New Roman"/>
          <w:b/>
          <w:bCs/>
          <w:i/>
          <w:sz w:val="26"/>
          <w:szCs w:val="26"/>
          <w:lang w:val="fr-FR"/>
        </w:rPr>
      </w:pPr>
    </w:p>
    <w:tbl>
      <w:tblPr>
        <w:tblW w:w="10633" w:type="dxa"/>
        <w:tblInd w:w="-9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20"/>
        <w:gridCol w:w="6369"/>
        <w:gridCol w:w="3544"/>
      </w:tblGrid>
      <w:tr w:rsidR="008C4E27" w:rsidRPr="008C4E27" w14:paraId="57B9B391" w14:textId="77777777" w:rsidTr="00F94157">
        <w:trPr>
          <w:trHeight w:val="426"/>
        </w:trPr>
        <w:tc>
          <w:tcPr>
            <w:tcW w:w="720" w:type="dxa"/>
            <w:vAlign w:val="center"/>
          </w:tcPr>
          <w:p w14:paraId="683D8064" w14:textId="77777777" w:rsidR="00F94157" w:rsidRPr="008C4E27" w:rsidRDefault="00F94157" w:rsidP="00F94157">
            <w:pPr>
              <w:widowControl w:val="0"/>
              <w:autoSpaceDE w:val="0"/>
              <w:autoSpaceDN w:val="0"/>
              <w:spacing w:before="0" w:after="0" w:line="240" w:lineRule="auto"/>
              <w:ind w:left="113" w:right="94" w:firstLine="0"/>
              <w:jc w:val="center"/>
              <w:rPr>
                <w:rFonts w:eastAsia="Times New Roman"/>
                <w:b/>
                <w:sz w:val="26"/>
                <w:szCs w:val="26"/>
              </w:rPr>
            </w:pPr>
            <w:r w:rsidRPr="008C4E27">
              <w:rPr>
                <w:rFonts w:eastAsia="Times New Roman"/>
                <w:b/>
                <w:sz w:val="26"/>
                <w:szCs w:val="26"/>
              </w:rPr>
              <w:t>STT</w:t>
            </w:r>
          </w:p>
        </w:tc>
        <w:tc>
          <w:tcPr>
            <w:tcW w:w="6369" w:type="dxa"/>
            <w:vAlign w:val="center"/>
          </w:tcPr>
          <w:p w14:paraId="1A736AC6" w14:textId="77777777" w:rsidR="00F94157" w:rsidRPr="008C4E27" w:rsidRDefault="00F94157" w:rsidP="00F94157">
            <w:pPr>
              <w:widowControl w:val="0"/>
              <w:autoSpaceDE w:val="0"/>
              <w:autoSpaceDN w:val="0"/>
              <w:spacing w:before="0" w:after="0" w:line="240" w:lineRule="auto"/>
              <w:ind w:left="110" w:firstLine="0"/>
              <w:jc w:val="center"/>
              <w:rPr>
                <w:rFonts w:eastAsia="Times New Roman"/>
                <w:b/>
                <w:sz w:val="26"/>
                <w:szCs w:val="26"/>
              </w:rPr>
            </w:pPr>
            <w:r w:rsidRPr="008C4E27">
              <w:rPr>
                <w:rFonts w:eastAsia="Times New Roman"/>
                <w:b/>
                <w:sz w:val="26"/>
                <w:szCs w:val="26"/>
              </w:rPr>
              <w:t>Điều khoản bổ sung</w:t>
            </w:r>
          </w:p>
        </w:tc>
        <w:tc>
          <w:tcPr>
            <w:tcW w:w="3544" w:type="dxa"/>
            <w:vAlign w:val="center"/>
          </w:tcPr>
          <w:p w14:paraId="58D3FDBA" w14:textId="77777777" w:rsidR="00F94157" w:rsidRPr="008C4E27" w:rsidRDefault="00F94157" w:rsidP="00F94157">
            <w:pPr>
              <w:widowControl w:val="0"/>
              <w:autoSpaceDE w:val="0"/>
              <w:autoSpaceDN w:val="0"/>
              <w:spacing w:before="0" w:after="0" w:line="240" w:lineRule="auto"/>
              <w:ind w:left="113" w:firstLine="0"/>
              <w:jc w:val="center"/>
              <w:rPr>
                <w:rFonts w:eastAsia="Times New Roman"/>
                <w:b/>
                <w:sz w:val="26"/>
                <w:szCs w:val="26"/>
              </w:rPr>
            </w:pPr>
            <w:r w:rsidRPr="008C4E27">
              <w:rPr>
                <w:rFonts w:eastAsia="Times New Roman"/>
                <w:b/>
                <w:sz w:val="26"/>
                <w:szCs w:val="26"/>
              </w:rPr>
              <w:t>Hạn mức phụ</w:t>
            </w:r>
          </w:p>
        </w:tc>
      </w:tr>
      <w:tr w:rsidR="008C4E27" w:rsidRPr="008C4E27" w14:paraId="36BACCEC" w14:textId="77777777" w:rsidTr="00F94157">
        <w:trPr>
          <w:trHeight w:val="426"/>
        </w:trPr>
        <w:tc>
          <w:tcPr>
            <w:tcW w:w="720" w:type="dxa"/>
            <w:vAlign w:val="center"/>
          </w:tcPr>
          <w:p w14:paraId="0A2AAA34" w14:textId="77777777" w:rsidR="00F94157" w:rsidRPr="008C4E27" w:rsidRDefault="00F94157" w:rsidP="00F94157">
            <w:pPr>
              <w:widowControl w:val="0"/>
              <w:autoSpaceDE w:val="0"/>
              <w:autoSpaceDN w:val="0"/>
              <w:spacing w:before="0" w:after="0" w:line="240" w:lineRule="auto"/>
              <w:ind w:left="142" w:firstLine="0"/>
              <w:jc w:val="center"/>
              <w:rPr>
                <w:rFonts w:eastAsia="Times New Roman"/>
                <w:sz w:val="26"/>
                <w:szCs w:val="26"/>
              </w:rPr>
            </w:pPr>
            <w:r w:rsidRPr="008C4E27">
              <w:rPr>
                <w:rFonts w:eastAsia="Times New Roman"/>
                <w:sz w:val="26"/>
                <w:szCs w:val="26"/>
              </w:rPr>
              <w:t>1</w:t>
            </w:r>
          </w:p>
        </w:tc>
        <w:tc>
          <w:tcPr>
            <w:tcW w:w="6369" w:type="dxa"/>
            <w:vAlign w:val="center"/>
          </w:tcPr>
          <w:p w14:paraId="21D04F47" w14:textId="77777777" w:rsidR="00F94157" w:rsidRPr="008C4E27" w:rsidRDefault="00F94157" w:rsidP="00F94157">
            <w:pPr>
              <w:widowControl w:val="0"/>
              <w:autoSpaceDE w:val="0"/>
              <w:autoSpaceDN w:val="0"/>
              <w:spacing w:before="0" w:after="0" w:line="240" w:lineRule="auto"/>
              <w:ind w:left="142" w:right="87" w:firstLine="0"/>
              <w:rPr>
                <w:rFonts w:eastAsia="Times New Roman"/>
                <w:sz w:val="26"/>
                <w:szCs w:val="26"/>
              </w:rPr>
            </w:pPr>
            <w:r w:rsidRPr="008C4E27">
              <w:rPr>
                <w:rFonts w:eastAsia="Times New Roman"/>
                <w:sz w:val="26"/>
                <w:szCs w:val="26"/>
              </w:rPr>
              <w:t>Điều khoản Khôi phục hiệu lực hợp đồng bảo hiểm</w:t>
            </w:r>
          </w:p>
        </w:tc>
        <w:tc>
          <w:tcPr>
            <w:tcW w:w="3544" w:type="dxa"/>
            <w:vAlign w:val="center"/>
          </w:tcPr>
          <w:p w14:paraId="4F7E2E15" w14:textId="77777777" w:rsidR="00F94157" w:rsidRPr="008C4E27" w:rsidRDefault="00F94157" w:rsidP="00F94157">
            <w:pPr>
              <w:widowControl w:val="0"/>
              <w:autoSpaceDE w:val="0"/>
              <w:autoSpaceDN w:val="0"/>
              <w:spacing w:before="0" w:after="0" w:line="240" w:lineRule="auto"/>
              <w:ind w:left="142" w:firstLine="0"/>
              <w:rPr>
                <w:rFonts w:eastAsia="Times New Roman"/>
                <w:sz w:val="26"/>
                <w:szCs w:val="26"/>
              </w:rPr>
            </w:pPr>
          </w:p>
        </w:tc>
      </w:tr>
      <w:tr w:rsidR="008C4E27" w:rsidRPr="008C4E27" w14:paraId="336D102A" w14:textId="77777777" w:rsidTr="00F94157">
        <w:trPr>
          <w:trHeight w:val="426"/>
        </w:trPr>
        <w:tc>
          <w:tcPr>
            <w:tcW w:w="720" w:type="dxa"/>
            <w:vAlign w:val="center"/>
          </w:tcPr>
          <w:p w14:paraId="375445CA" w14:textId="77777777" w:rsidR="00F94157" w:rsidRPr="008C4E27" w:rsidRDefault="00F94157" w:rsidP="00F94157">
            <w:pPr>
              <w:widowControl w:val="0"/>
              <w:autoSpaceDE w:val="0"/>
              <w:autoSpaceDN w:val="0"/>
              <w:spacing w:before="0" w:after="0" w:line="240" w:lineRule="auto"/>
              <w:ind w:left="142" w:firstLine="0"/>
              <w:jc w:val="center"/>
              <w:rPr>
                <w:rFonts w:eastAsia="Times New Roman"/>
                <w:sz w:val="26"/>
                <w:szCs w:val="26"/>
              </w:rPr>
            </w:pPr>
            <w:r w:rsidRPr="008C4E27">
              <w:rPr>
                <w:rFonts w:eastAsia="Times New Roman"/>
                <w:sz w:val="26"/>
                <w:szCs w:val="26"/>
              </w:rPr>
              <w:t>2</w:t>
            </w:r>
          </w:p>
        </w:tc>
        <w:tc>
          <w:tcPr>
            <w:tcW w:w="6369" w:type="dxa"/>
            <w:vAlign w:val="center"/>
          </w:tcPr>
          <w:p w14:paraId="370617DF" w14:textId="77777777" w:rsidR="00F94157" w:rsidRPr="008C4E27" w:rsidRDefault="00F94157" w:rsidP="00F94157">
            <w:pPr>
              <w:widowControl w:val="0"/>
              <w:autoSpaceDE w:val="0"/>
              <w:autoSpaceDN w:val="0"/>
              <w:spacing w:before="0" w:after="0" w:line="240" w:lineRule="auto"/>
              <w:ind w:left="142" w:right="87" w:firstLine="0"/>
              <w:rPr>
                <w:rFonts w:eastAsia="Times New Roman"/>
                <w:sz w:val="26"/>
                <w:szCs w:val="26"/>
              </w:rPr>
            </w:pPr>
            <w:r w:rsidRPr="008C4E27">
              <w:rPr>
                <w:rFonts w:eastAsia="Times New Roman"/>
                <w:sz w:val="26"/>
                <w:szCs w:val="26"/>
              </w:rPr>
              <w:t>Điều khoản cam kết tuân thủ các quy định về an toàn phòng cháy chữa cháy</w:t>
            </w:r>
          </w:p>
        </w:tc>
        <w:tc>
          <w:tcPr>
            <w:tcW w:w="3544" w:type="dxa"/>
            <w:vAlign w:val="center"/>
          </w:tcPr>
          <w:p w14:paraId="7FCE9668" w14:textId="77777777" w:rsidR="00F94157" w:rsidRPr="008C4E27" w:rsidRDefault="00F94157" w:rsidP="00F94157">
            <w:pPr>
              <w:widowControl w:val="0"/>
              <w:autoSpaceDE w:val="0"/>
              <w:autoSpaceDN w:val="0"/>
              <w:spacing w:before="0" w:after="0" w:line="240" w:lineRule="auto"/>
              <w:ind w:left="142" w:firstLine="0"/>
              <w:rPr>
                <w:rFonts w:eastAsia="Times New Roman"/>
                <w:sz w:val="26"/>
                <w:szCs w:val="26"/>
              </w:rPr>
            </w:pPr>
          </w:p>
        </w:tc>
      </w:tr>
      <w:tr w:rsidR="008C4E27" w:rsidRPr="008C4E27" w14:paraId="4AE6DB5B" w14:textId="77777777" w:rsidTr="00F94157">
        <w:trPr>
          <w:trHeight w:val="499"/>
        </w:trPr>
        <w:tc>
          <w:tcPr>
            <w:tcW w:w="720" w:type="dxa"/>
            <w:vAlign w:val="center"/>
          </w:tcPr>
          <w:p w14:paraId="7A11E2D0" w14:textId="77777777" w:rsidR="00F94157" w:rsidRPr="008C4E27" w:rsidRDefault="00F94157" w:rsidP="00F94157">
            <w:pPr>
              <w:widowControl w:val="0"/>
              <w:autoSpaceDE w:val="0"/>
              <w:autoSpaceDN w:val="0"/>
              <w:spacing w:before="0" w:after="0" w:line="240" w:lineRule="auto"/>
              <w:ind w:left="142" w:firstLine="0"/>
              <w:jc w:val="center"/>
              <w:rPr>
                <w:rFonts w:eastAsia="Times New Roman"/>
                <w:sz w:val="26"/>
                <w:szCs w:val="26"/>
              </w:rPr>
            </w:pPr>
            <w:r w:rsidRPr="008C4E27">
              <w:rPr>
                <w:rFonts w:eastAsia="Times New Roman"/>
                <w:sz w:val="26"/>
                <w:szCs w:val="26"/>
              </w:rPr>
              <w:t>3</w:t>
            </w:r>
          </w:p>
        </w:tc>
        <w:tc>
          <w:tcPr>
            <w:tcW w:w="6369" w:type="dxa"/>
            <w:vAlign w:val="center"/>
          </w:tcPr>
          <w:p w14:paraId="1B373150" w14:textId="77777777" w:rsidR="00F94157" w:rsidRPr="008C4E27" w:rsidRDefault="00F94157" w:rsidP="00F94157">
            <w:pPr>
              <w:widowControl w:val="0"/>
              <w:autoSpaceDE w:val="0"/>
              <w:autoSpaceDN w:val="0"/>
              <w:spacing w:before="0" w:after="0" w:line="240" w:lineRule="auto"/>
              <w:ind w:left="142" w:right="87" w:firstLine="0"/>
              <w:rPr>
                <w:rFonts w:eastAsia="Times New Roman"/>
                <w:sz w:val="26"/>
                <w:szCs w:val="26"/>
                <w:lang w:val="fr-FR"/>
              </w:rPr>
            </w:pPr>
            <w:r w:rsidRPr="008C4E27">
              <w:rPr>
                <w:rFonts w:eastAsia="Times New Roman"/>
                <w:sz w:val="26"/>
                <w:szCs w:val="26"/>
                <w:lang w:val="fr-FR"/>
              </w:rPr>
              <w:t>Điều khoản chỉ định công ty giám định độc lập</w:t>
            </w:r>
          </w:p>
        </w:tc>
        <w:tc>
          <w:tcPr>
            <w:tcW w:w="3544" w:type="dxa"/>
            <w:vAlign w:val="center"/>
          </w:tcPr>
          <w:p w14:paraId="2F6B8555" w14:textId="77777777" w:rsidR="00F94157" w:rsidRPr="008C4E27" w:rsidRDefault="00F94157" w:rsidP="00F94157">
            <w:pPr>
              <w:widowControl w:val="0"/>
              <w:autoSpaceDE w:val="0"/>
              <w:autoSpaceDN w:val="0"/>
              <w:spacing w:before="0" w:after="0" w:line="240" w:lineRule="auto"/>
              <w:ind w:left="142" w:right="186" w:firstLine="0"/>
              <w:rPr>
                <w:rFonts w:eastAsia="Times New Roman"/>
                <w:sz w:val="26"/>
                <w:szCs w:val="26"/>
                <w:lang w:val="fr-FR"/>
              </w:rPr>
            </w:pPr>
          </w:p>
        </w:tc>
      </w:tr>
      <w:tr w:rsidR="008C4E27" w:rsidRPr="008C4E27" w14:paraId="7B67B407" w14:textId="77777777" w:rsidTr="00F94157">
        <w:trPr>
          <w:trHeight w:val="549"/>
        </w:trPr>
        <w:tc>
          <w:tcPr>
            <w:tcW w:w="720" w:type="dxa"/>
            <w:vAlign w:val="center"/>
          </w:tcPr>
          <w:p w14:paraId="157A04DB" w14:textId="77777777" w:rsidR="00F94157" w:rsidRPr="008C4E27" w:rsidRDefault="00F94157" w:rsidP="00F94157">
            <w:pPr>
              <w:widowControl w:val="0"/>
              <w:autoSpaceDE w:val="0"/>
              <w:autoSpaceDN w:val="0"/>
              <w:spacing w:before="0" w:after="0" w:line="240" w:lineRule="auto"/>
              <w:ind w:left="142" w:firstLine="0"/>
              <w:jc w:val="center"/>
              <w:rPr>
                <w:rFonts w:eastAsia="Times New Roman"/>
                <w:sz w:val="26"/>
                <w:szCs w:val="26"/>
              </w:rPr>
            </w:pPr>
            <w:r w:rsidRPr="008C4E27">
              <w:rPr>
                <w:rFonts w:eastAsia="Times New Roman"/>
                <w:sz w:val="26"/>
                <w:szCs w:val="26"/>
              </w:rPr>
              <w:t>4</w:t>
            </w:r>
          </w:p>
        </w:tc>
        <w:tc>
          <w:tcPr>
            <w:tcW w:w="6369" w:type="dxa"/>
            <w:vAlign w:val="center"/>
          </w:tcPr>
          <w:p w14:paraId="05191463" w14:textId="77777777" w:rsidR="00F94157" w:rsidRPr="008C4E27" w:rsidRDefault="00F94157" w:rsidP="00F94157">
            <w:pPr>
              <w:widowControl w:val="0"/>
              <w:autoSpaceDE w:val="0"/>
              <w:autoSpaceDN w:val="0"/>
              <w:spacing w:before="0" w:after="0" w:line="240" w:lineRule="auto"/>
              <w:ind w:left="142" w:right="87" w:firstLine="0"/>
              <w:rPr>
                <w:rFonts w:eastAsia="Times New Roman"/>
                <w:sz w:val="26"/>
                <w:szCs w:val="26"/>
              </w:rPr>
            </w:pPr>
            <w:r w:rsidRPr="008C4E27">
              <w:rPr>
                <w:rFonts w:eastAsia="Times New Roman"/>
                <w:sz w:val="26"/>
                <w:szCs w:val="26"/>
                <w:lang w:val="fr-FR"/>
              </w:rPr>
              <w:t>Điều khoản Quy định về Thông báo tổn thất</w:t>
            </w:r>
          </w:p>
        </w:tc>
        <w:tc>
          <w:tcPr>
            <w:tcW w:w="3544" w:type="dxa"/>
            <w:vAlign w:val="center"/>
          </w:tcPr>
          <w:p w14:paraId="2E2FD0BD" w14:textId="77777777" w:rsidR="00F94157" w:rsidRPr="008C4E27" w:rsidRDefault="00F94157" w:rsidP="00F94157">
            <w:pPr>
              <w:widowControl w:val="0"/>
              <w:autoSpaceDE w:val="0"/>
              <w:autoSpaceDN w:val="0"/>
              <w:spacing w:before="0" w:after="0" w:line="240" w:lineRule="auto"/>
              <w:ind w:left="142" w:right="186" w:firstLine="0"/>
              <w:jc w:val="left"/>
              <w:rPr>
                <w:rFonts w:eastAsia="Times New Roman"/>
                <w:sz w:val="26"/>
                <w:szCs w:val="26"/>
              </w:rPr>
            </w:pPr>
            <w:r w:rsidRPr="008C4E27">
              <w:rPr>
                <w:rFonts w:eastAsia="Times New Roman"/>
                <w:sz w:val="26"/>
                <w:szCs w:val="26"/>
                <w:lang w:val="fr-FR"/>
              </w:rPr>
              <w:t>14 ngày</w:t>
            </w:r>
          </w:p>
        </w:tc>
      </w:tr>
      <w:tr w:rsidR="008C4E27" w:rsidRPr="008C4E27" w14:paraId="6E240C64" w14:textId="77777777" w:rsidTr="00F94157">
        <w:trPr>
          <w:trHeight w:val="426"/>
        </w:trPr>
        <w:tc>
          <w:tcPr>
            <w:tcW w:w="720" w:type="dxa"/>
            <w:vAlign w:val="center"/>
          </w:tcPr>
          <w:p w14:paraId="54727AC9" w14:textId="77777777" w:rsidR="00F94157" w:rsidRPr="008C4E27" w:rsidRDefault="00F94157" w:rsidP="00F94157">
            <w:pPr>
              <w:widowControl w:val="0"/>
              <w:autoSpaceDE w:val="0"/>
              <w:autoSpaceDN w:val="0"/>
              <w:spacing w:before="0" w:after="0" w:line="240" w:lineRule="auto"/>
              <w:ind w:left="142" w:firstLine="0"/>
              <w:jc w:val="center"/>
              <w:rPr>
                <w:rFonts w:eastAsia="Times New Roman"/>
                <w:sz w:val="26"/>
                <w:szCs w:val="26"/>
              </w:rPr>
            </w:pPr>
            <w:r w:rsidRPr="008C4E27">
              <w:rPr>
                <w:rFonts w:eastAsia="Times New Roman"/>
                <w:sz w:val="26"/>
                <w:szCs w:val="26"/>
              </w:rPr>
              <w:t>5</w:t>
            </w:r>
          </w:p>
        </w:tc>
        <w:tc>
          <w:tcPr>
            <w:tcW w:w="6369" w:type="dxa"/>
            <w:vAlign w:val="center"/>
          </w:tcPr>
          <w:p w14:paraId="46DD4FCE" w14:textId="77777777" w:rsidR="00F94157" w:rsidRPr="008C4E27" w:rsidRDefault="00F94157" w:rsidP="00F94157">
            <w:pPr>
              <w:widowControl w:val="0"/>
              <w:autoSpaceDE w:val="0"/>
              <w:autoSpaceDN w:val="0"/>
              <w:spacing w:before="0" w:after="0" w:line="240" w:lineRule="auto"/>
              <w:ind w:left="142" w:right="87" w:firstLine="0"/>
              <w:jc w:val="left"/>
              <w:rPr>
                <w:rFonts w:eastAsia="Times New Roman"/>
                <w:sz w:val="26"/>
                <w:szCs w:val="26"/>
              </w:rPr>
            </w:pPr>
            <w:r w:rsidRPr="008C4E27">
              <w:rPr>
                <w:rFonts w:eastAsia="Times New Roman"/>
                <w:sz w:val="26"/>
                <w:szCs w:val="26"/>
                <w:lang w:val="fr-FR"/>
              </w:rPr>
              <w:t>Điều khoản về Thanh toán bồi thường tạm ứng</w:t>
            </w:r>
          </w:p>
        </w:tc>
        <w:tc>
          <w:tcPr>
            <w:tcW w:w="3544" w:type="dxa"/>
            <w:vAlign w:val="center"/>
          </w:tcPr>
          <w:p w14:paraId="334B630F" w14:textId="77777777" w:rsidR="00F94157" w:rsidRPr="008C4E27" w:rsidRDefault="00F94157" w:rsidP="00F94157">
            <w:pPr>
              <w:widowControl w:val="0"/>
              <w:autoSpaceDE w:val="0"/>
              <w:autoSpaceDN w:val="0"/>
              <w:spacing w:before="0" w:after="0" w:line="240" w:lineRule="auto"/>
              <w:ind w:left="142" w:right="186" w:firstLine="0"/>
              <w:jc w:val="center"/>
              <w:rPr>
                <w:rFonts w:eastAsia="Times New Roman"/>
                <w:sz w:val="26"/>
                <w:szCs w:val="26"/>
              </w:rPr>
            </w:pPr>
            <w:r w:rsidRPr="008C4E27">
              <w:rPr>
                <w:rFonts w:eastAsia="Times New Roman"/>
                <w:sz w:val="26"/>
                <w:szCs w:val="26"/>
                <w:lang w:val="fr-FR"/>
              </w:rPr>
              <w:t>50% giá trị tổn thất ước tính), tạm ứng trong vòng 15 ngày kể từ ngày có biên bản báo cáo sơ bộ giám định tổn thất</w:t>
            </w:r>
          </w:p>
        </w:tc>
      </w:tr>
    </w:tbl>
    <w:p w14:paraId="095F21E1" w14:textId="77777777" w:rsidR="00F94157" w:rsidRPr="008C4E27" w:rsidRDefault="00F94157" w:rsidP="00F94157">
      <w:pPr>
        <w:widowControl w:val="0"/>
        <w:spacing w:before="0" w:after="0" w:line="240" w:lineRule="auto"/>
        <w:ind w:left="-851" w:firstLine="0"/>
        <w:contextualSpacing/>
        <w:rPr>
          <w:rFonts w:eastAsia="Times New Roman"/>
          <w:b/>
          <w:sz w:val="26"/>
          <w:szCs w:val="26"/>
          <w:lang w:val="fr-FR"/>
        </w:rPr>
      </w:pPr>
    </w:p>
    <w:p w14:paraId="395DB662" w14:textId="2C2E5AD3" w:rsidR="00F94157" w:rsidRPr="008C4E27" w:rsidRDefault="00F94157" w:rsidP="00F32ECD">
      <w:pPr>
        <w:widowControl w:val="0"/>
        <w:numPr>
          <w:ilvl w:val="0"/>
          <w:numId w:val="16"/>
        </w:numPr>
        <w:spacing w:before="0" w:after="0" w:line="240" w:lineRule="auto"/>
        <w:ind w:left="-851" w:hanging="142"/>
        <w:contextualSpacing/>
        <w:rPr>
          <w:rFonts w:eastAsia="Times New Roman"/>
          <w:b/>
          <w:sz w:val="26"/>
          <w:szCs w:val="26"/>
          <w:lang w:val="fr-FR"/>
        </w:rPr>
      </w:pPr>
      <w:r w:rsidRPr="008C4E27">
        <w:rPr>
          <w:rFonts w:eastAsia="Times New Roman"/>
          <w:b/>
          <w:sz w:val="26"/>
          <w:szCs w:val="26"/>
          <w:lang w:val="fr-FR"/>
        </w:rPr>
        <w:t>Điều khoản bổ sung áp dụng cho phần thiệt hại vật chất</w:t>
      </w:r>
    </w:p>
    <w:p w14:paraId="5B2A96A8" w14:textId="77777777" w:rsidR="00F94157" w:rsidRPr="008C4E27" w:rsidRDefault="00F94157" w:rsidP="00F94157">
      <w:pPr>
        <w:widowControl w:val="0"/>
        <w:spacing w:before="0" w:after="0" w:line="240" w:lineRule="auto"/>
        <w:ind w:left="-851" w:firstLine="0"/>
        <w:contextualSpacing/>
        <w:rPr>
          <w:rFonts w:eastAsia="Times New Roman"/>
          <w:b/>
          <w:sz w:val="26"/>
          <w:szCs w:val="26"/>
          <w:lang w:val="fr-FR"/>
        </w:rPr>
      </w:pPr>
    </w:p>
    <w:tbl>
      <w:tblPr>
        <w:tblW w:w="10633" w:type="dxa"/>
        <w:tblInd w:w="-9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51"/>
        <w:gridCol w:w="6238"/>
        <w:gridCol w:w="3544"/>
      </w:tblGrid>
      <w:tr w:rsidR="008C4E27" w:rsidRPr="008C4E27" w14:paraId="2969064C" w14:textId="77777777" w:rsidTr="00E00AC0">
        <w:trPr>
          <w:trHeight w:val="426"/>
        </w:trPr>
        <w:tc>
          <w:tcPr>
            <w:tcW w:w="851" w:type="dxa"/>
          </w:tcPr>
          <w:p w14:paraId="0BE288B2" w14:textId="77777777" w:rsidR="00F94157" w:rsidRPr="008C4E27" w:rsidRDefault="00F94157" w:rsidP="00F94157">
            <w:pPr>
              <w:widowControl w:val="0"/>
              <w:autoSpaceDE w:val="0"/>
              <w:autoSpaceDN w:val="0"/>
              <w:spacing w:before="0" w:after="0" w:line="240" w:lineRule="auto"/>
              <w:ind w:left="142" w:right="94" w:firstLine="0"/>
              <w:jc w:val="center"/>
              <w:rPr>
                <w:rFonts w:eastAsia="Times New Roman"/>
                <w:b/>
                <w:sz w:val="26"/>
                <w:szCs w:val="26"/>
              </w:rPr>
            </w:pPr>
            <w:r w:rsidRPr="008C4E27">
              <w:rPr>
                <w:rFonts w:eastAsia="Times New Roman"/>
                <w:b/>
                <w:sz w:val="26"/>
                <w:szCs w:val="26"/>
              </w:rPr>
              <w:t>STT</w:t>
            </w:r>
          </w:p>
        </w:tc>
        <w:tc>
          <w:tcPr>
            <w:tcW w:w="6238" w:type="dxa"/>
          </w:tcPr>
          <w:p w14:paraId="0CA2CA17" w14:textId="77777777" w:rsidR="00F94157" w:rsidRPr="008C4E27" w:rsidRDefault="00F94157" w:rsidP="00F94157">
            <w:pPr>
              <w:widowControl w:val="0"/>
              <w:autoSpaceDE w:val="0"/>
              <w:autoSpaceDN w:val="0"/>
              <w:spacing w:before="0" w:after="0" w:line="240" w:lineRule="auto"/>
              <w:ind w:left="142" w:firstLine="0"/>
              <w:jc w:val="center"/>
              <w:rPr>
                <w:rFonts w:eastAsia="Times New Roman"/>
                <w:b/>
                <w:sz w:val="26"/>
                <w:szCs w:val="26"/>
              </w:rPr>
            </w:pPr>
            <w:r w:rsidRPr="008C4E27">
              <w:rPr>
                <w:rFonts w:eastAsia="Times New Roman"/>
                <w:b/>
                <w:sz w:val="26"/>
                <w:szCs w:val="26"/>
              </w:rPr>
              <w:t>Điều khoản bổ sung</w:t>
            </w:r>
          </w:p>
        </w:tc>
        <w:tc>
          <w:tcPr>
            <w:tcW w:w="3544" w:type="dxa"/>
          </w:tcPr>
          <w:p w14:paraId="5C2F9B63" w14:textId="77777777" w:rsidR="00F94157" w:rsidRPr="008C4E27" w:rsidRDefault="00F94157" w:rsidP="00F94157">
            <w:pPr>
              <w:widowControl w:val="0"/>
              <w:autoSpaceDE w:val="0"/>
              <w:autoSpaceDN w:val="0"/>
              <w:spacing w:before="0" w:after="0" w:line="240" w:lineRule="auto"/>
              <w:ind w:left="142" w:firstLine="0"/>
              <w:jc w:val="center"/>
              <w:rPr>
                <w:rFonts w:eastAsia="Times New Roman"/>
                <w:b/>
                <w:sz w:val="26"/>
                <w:szCs w:val="26"/>
              </w:rPr>
            </w:pPr>
            <w:r w:rsidRPr="008C4E27">
              <w:rPr>
                <w:rFonts w:eastAsia="Times New Roman"/>
                <w:b/>
                <w:sz w:val="26"/>
                <w:szCs w:val="26"/>
              </w:rPr>
              <w:t>Hạn mức phụ</w:t>
            </w:r>
          </w:p>
        </w:tc>
      </w:tr>
      <w:tr w:rsidR="008C4E27" w:rsidRPr="008C4E27" w14:paraId="552557C7" w14:textId="77777777" w:rsidTr="00E00AC0">
        <w:trPr>
          <w:trHeight w:val="426"/>
        </w:trPr>
        <w:tc>
          <w:tcPr>
            <w:tcW w:w="851" w:type="dxa"/>
            <w:vAlign w:val="center"/>
          </w:tcPr>
          <w:p w14:paraId="3D236993" w14:textId="77777777" w:rsidR="00F94157" w:rsidRPr="008C4E27" w:rsidRDefault="00F94157" w:rsidP="00F94157">
            <w:pPr>
              <w:widowControl w:val="0"/>
              <w:autoSpaceDE w:val="0"/>
              <w:autoSpaceDN w:val="0"/>
              <w:spacing w:before="0" w:after="0" w:line="240" w:lineRule="auto"/>
              <w:ind w:left="142" w:firstLine="0"/>
              <w:jc w:val="center"/>
              <w:rPr>
                <w:rFonts w:eastAsia="Times New Roman"/>
                <w:sz w:val="26"/>
                <w:szCs w:val="26"/>
              </w:rPr>
            </w:pPr>
            <w:r w:rsidRPr="008C4E27">
              <w:rPr>
                <w:rFonts w:eastAsia="Times New Roman"/>
                <w:sz w:val="26"/>
                <w:szCs w:val="26"/>
              </w:rPr>
              <w:t>1</w:t>
            </w:r>
          </w:p>
        </w:tc>
        <w:tc>
          <w:tcPr>
            <w:tcW w:w="6238" w:type="dxa"/>
            <w:vAlign w:val="center"/>
          </w:tcPr>
          <w:p w14:paraId="12960FAF" w14:textId="77777777" w:rsidR="00F94157" w:rsidRPr="008C4E27" w:rsidRDefault="00F94157" w:rsidP="00F94157">
            <w:pPr>
              <w:widowControl w:val="0"/>
              <w:autoSpaceDE w:val="0"/>
              <w:autoSpaceDN w:val="0"/>
              <w:spacing w:before="0" w:after="0" w:line="240" w:lineRule="auto"/>
              <w:ind w:left="142" w:right="87" w:firstLine="0"/>
              <w:jc w:val="left"/>
              <w:rPr>
                <w:rFonts w:eastAsia="Times New Roman"/>
                <w:sz w:val="26"/>
                <w:szCs w:val="26"/>
              </w:rPr>
            </w:pPr>
            <w:r w:rsidRPr="008C4E27">
              <w:rPr>
                <w:rFonts w:eastAsia="Times New Roman"/>
                <w:sz w:val="26"/>
                <w:szCs w:val="26"/>
              </w:rPr>
              <w:t>Điều khoản về Bảo hiểm các tài sản khác</w:t>
            </w:r>
          </w:p>
        </w:tc>
        <w:tc>
          <w:tcPr>
            <w:tcW w:w="3544" w:type="dxa"/>
          </w:tcPr>
          <w:p w14:paraId="21E479E7" w14:textId="77777777" w:rsidR="00F94157" w:rsidRPr="008C4E27" w:rsidRDefault="00F94157" w:rsidP="00F94157">
            <w:pPr>
              <w:widowControl w:val="0"/>
              <w:autoSpaceDE w:val="0"/>
              <w:autoSpaceDN w:val="0"/>
              <w:spacing w:before="0" w:after="0" w:line="240" w:lineRule="auto"/>
              <w:ind w:left="142" w:firstLine="0"/>
              <w:rPr>
                <w:rFonts w:eastAsia="Times New Roman"/>
                <w:sz w:val="26"/>
                <w:szCs w:val="26"/>
              </w:rPr>
            </w:pPr>
          </w:p>
        </w:tc>
      </w:tr>
      <w:tr w:rsidR="008C4E27" w:rsidRPr="008C4E27" w14:paraId="1BF897C4" w14:textId="77777777" w:rsidTr="00E00AC0">
        <w:trPr>
          <w:trHeight w:val="426"/>
        </w:trPr>
        <w:tc>
          <w:tcPr>
            <w:tcW w:w="851" w:type="dxa"/>
            <w:vAlign w:val="center"/>
          </w:tcPr>
          <w:p w14:paraId="14A5445D" w14:textId="77777777" w:rsidR="00F94157" w:rsidRPr="008C4E27" w:rsidRDefault="00F94157" w:rsidP="00F94157">
            <w:pPr>
              <w:widowControl w:val="0"/>
              <w:autoSpaceDE w:val="0"/>
              <w:autoSpaceDN w:val="0"/>
              <w:spacing w:before="0" w:after="0" w:line="240" w:lineRule="auto"/>
              <w:ind w:left="142" w:firstLine="0"/>
              <w:jc w:val="center"/>
              <w:rPr>
                <w:rFonts w:eastAsia="Times New Roman"/>
                <w:sz w:val="26"/>
                <w:szCs w:val="26"/>
              </w:rPr>
            </w:pPr>
            <w:r w:rsidRPr="008C4E27">
              <w:rPr>
                <w:rFonts w:eastAsia="Times New Roman"/>
                <w:sz w:val="26"/>
                <w:szCs w:val="26"/>
              </w:rPr>
              <w:t>2</w:t>
            </w:r>
          </w:p>
        </w:tc>
        <w:tc>
          <w:tcPr>
            <w:tcW w:w="6238" w:type="dxa"/>
            <w:vAlign w:val="center"/>
          </w:tcPr>
          <w:p w14:paraId="233C59CF" w14:textId="77777777" w:rsidR="00F94157" w:rsidRPr="008C4E27" w:rsidRDefault="00F94157" w:rsidP="00F94157">
            <w:pPr>
              <w:widowControl w:val="0"/>
              <w:autoSpaceDE w:val="0"/>
              <w:autoSpaceDN w:val="0"/>
              <w:spacing w:before="0" w:after="0" w:line="240" w:lineRule="auto"/>
              <w:ind w:left="142" w:right="87" w:firstLine="0"/>
              <w:jc w:val="left"/>
              <w:rPr>
                <w:rFonts w:eastAsia="Times New Roman"/>
                <w:sz w:val="26"/>
                <w:szCs w:val="26"/>
              </w:rPr>
            </w:pPr>
            <w:r w:rsidRPr="008C4E27">
              <w:rPr>
                <w:rFonts w:eastAsia="Times New Roman"/>
                <w:sz w:val="26"/>
                <w:szCs w:val="26"/>
              </w:rPr>
              <w:t>Điều khoản về thay đổi và sửa chữa</w:t>
            </w:r>
          </w:p>
        </w:tc>
        <w:tc>
          <w:tcPr>
            <w:tcW w:w="3544" w:type="dxa"/>
          </w:tcPr>
          <w:p w14:paraId="5D4E329D" w14:textId="77777777" w:rsidR="00F94157" w:rsidRPr="008C4E27" w:rsidRDefault="00F94157" w:rsidP="00F94157">
            <w:pPr>
              <w:widowControl w:val="0"/>
              <w:autoSpaceDE w:val="0"/>
              <w:autoSpaceDN w:val="0"/>
              <w:spacing w:before="0" w:after="0" w:line="240" w:lineRule="auto"/>
              <w:ind w:left="142" w:right="186" w:firstLine="0"/>
              <w:jc w:val="left"/>
              <w:rPr>
                <w:rFonts w:eastAsia="Times New Roman"/>
                <w:sz w:val="26"/>
                <w:szCs w:val="26"/>
              </w:rPr>
            </w:pPr>
          </w:p>
        </w:tc>
      </w:tr>
      <w:tr w:rsidR="008C4E27" w:rsidRPr="008C4E27" w14:paraId="362E830A" w14:textId="77777777" w:rsidTr="00E00AC0">
        <w:trPr>
          <w:trHeight w:val="345"/>
        </w:trPr>
        <w:tc>
          <w:tcPr>
            <w:tcW w:w="851" w:type="dxa"/>
            <w:vAlign w:val="center"/>
          </w:tcPr>
          <w:p w14:paraId="2AE2EECE" w14:textId="77777777" w:rsidR="00F94157" w:rsidRPr="008C4E27" w:rsidRDefault="00F94157" w:rsidP="00F94157">
            <w:pPr>
              <w:widowControl w:val="0"/>
              <w:autoSpaceDE w:val="0"/>
              <w:autoSpaceDN w:val="0"/>
              <w:spacing w:before="0" w:after="0" w:line="240" w:lineRule="auto"/>
              <w:ind w:left="142" w:firstLine="0"/>
              <w:jc w:val="center"/>
              <w:rPr>
                <w:rFonts w:eastAsia="Times New Roman"/>
                <w:sz w:val="26"/>
                <w:szCs w:val="26"/>
              </w:rPr>
            </w:pPr>
            <w:r w:rsidRPr="008C4E27">
              <w:rPr>
                <w:rFonts w:eastAsia="Times New Roman"/>
                <w:sz w:val="26"/>
                <w:szCs w:val="26"/>
              </w:rPr>
              <w:t>3</w:t>
            </w:r>
          </w:p>
        </w:tc>
        <w:tc>
          <w:tcPr>
            <w:tcW w:w="6238" w:type="dxa"/>
            <w:vAlign w:val="center"/>
          </w:tcPr>
          <w:p w14:paraId="5EF01BF1" w14:textId="77777777" w:rsidR="00F94157" w:rsidRPr="008C4E27" w:rsidRDefault="00F94157" w:rsidP="00F94157">
            <w:pPr>
              <w:widowControl w:val="0"/>
              <w:autoSpaceDE w:val="0"/>
              <w:autoSpaceDN w:val="0"/>
              <w:spacing w:before="0" w:after="0" w:line="240" w:lineRule="auto"/>
              <w:ind w:left="142" w:right="87" w:firstLine="0"/>
              <w:jc w:val="left"/>
              <w:rPr>
                <w:rFonts w:eastAsia="Times New Roman"/>
                <w:sz w:val="26"/>
                <w:szCs w:val="26"/>
                <w:lang w:val="fr-FR"/>
              </w:rPr>
            </w:pPr>
            <w:r w:rsidRPr="008C4E27">
              <w:rPr>
                <w:rFonts w:eastAsia="Times New Roman"/>
                <w:sz w:val="26"/>
                <w:szCs w:val="26"/>
                <w:lang w:val="fr-FR"/>
              </w:rPr>
              <w:t>Điều khoản về Xác định giá trị tài sản</w:t>
            </w:r>
          </w:p>
        </w:tc>
        <w:tc>
          <w:tcPr>
            <w:tcW w:w="3544" w:type="dxa"/>
          </w:tcPr>
          <w:p w14:paraId="3C6CD4DA" w14:textId="77777777" w:rsidR="00F94157" w:rsidRPr="008C4E27" w:rsidRDefault="00F94157" w:rsidP="00F94157">
            <w:pPr>
              <w:widowControl w:val="0"/>
              <w:autoSpaceDE w:val="0"/>
              <w:autoSpaceDN w:val="0"/>
              <w:spacing w:before="0" w:after="0" w:line="240" w:lineRule="auto"/>
              <w:ind w:left="142" w:right="186" w:firstLine="0"/>
              <w:rPr>
                <w:rFonts w:eastAsia="Times New Roman"/>
                <w:sz w:val="26"/>
                <w:szCs w:val="26"/>
                <w:lang w:val="fr-FR"/>
              </w:rPr>
            </w:pPr>
            <w:r w:rsidRPr="008C4E27">
              <w:rPr>
                <w:rFonts w:eastAsia="Times New Roman"/>
                <w:sz w:val="26"/>
                <w:szCs w:val="26"/>
                <w:lang w:val="fr-FR"/>
              </w:rPr>
              <w:t>Giới hạn 2 tỷ đồng/vụ tổn thất và toàn bộ thời hạn bảo hiểm</w:t>
            </w:r>
          </w:p>
        </w:tc>
      </w:tr>
      <w:tr w:rsidR="008C4E27" w:rsidRPr="008C4E27" w14:paraId="00D18088" w14:textId="77777777" w:rsidTr="00E00AC0">
        <w:trPr>
          <w:trHeight w:val="345"/>
        </w:trPr>
        <w:tc>
          <w:tcPr>
            <w:tcW w:w="851" w:type="dxa"/>
            <w:vAlign w:val="center"/>
          </w:tcPr>
          <w:p w14:paraId="3165FA4A" w14:textId="77777777" w:rsidR="00F94157" w:rsidRPr="008C4E27" w:rsidRDefault="00F94157" w:rsidP="00F94157">
            <w:pPr>
              <w:widowControl w:val="0"/>
              <w:autoSpaceDE w:val="0"/>
              <w:autoSpaceDN w:val="0"/>
              <w:spacing w:before="0" w:after="0" w:line="240" w:lineRule="auto"/>
              <w:ind w:left="142" w:firstLine="0"/>
              <w:jc w:val="center"/>
              <w:rPr>
                <w:rFonts w:eastAsia="Times New Roman"/>
                <w:sz w:val="26"/>
                <w:szCs w:val="26"/>
              </w:rPr>
            </w:pPr>
            <w:r w:rsidRPr="008C4E27">
              <w:rPr>
                <w:rFonts w:eastAsia="Times New Roman"/>
                <w:sz w:val="26"/>
                <w:szCs w:val="26"/>
              </w:rPr>
              <w:t>4</w:t>
            </w:r>
          </w:p>
        </w:tc>
        <w:tc>
          <w:tcPr>
            <w:tcW w:w="6238" w:type="dxa"/>
          </w:tcPr>
          <w:p w14:paraId="303FB2B0" w14:textId="77777777" w:rsidR="00F94157" w:rsidRPr="008C4E27" w:rsidRDefault="00F94157" w:rsidP="00F94157">
            <w:pPr>
              <w:widowControl w:val="0"/>
              <w:autoSpaceDE w:val="0"/>
              <w:autoSpaceDN w:val="0"/>
              <w:spacing w:before="0" w:after="0" w:line="240" w:lineRule="auto"/>
              <w:ind w:left="142" w:right="87" w:firstLine="0"/>
              <w:rPr>
                <w:rFonts w:eastAsia="Times New Roman"/>
                <w:sz w:val="26"/>
                <w:szCs w:val="26"/>
                <w:lang w:val="fr-FR"/>
              </w:rPr>
            </w:pPr>
            <w:r w:rsidRPr="008C4E27">
              <w:rPr>
                <w:rFonts w:eastAsia="Times New Roman"/>
                <w:sz w:val="26"/>
                <w:szCs w:val="26"/>
                <w:lang w:val="fr-FR"/>
              </w:rPr>
              <w:t>Điều khoản về Chi phí cho Kiến trúc sư, Giám định viên, Chuyên gia tư vấn, Kỹ sư</w:t>
            </w:r>
          </w:p>
        </w:tc>
        <w:tc>
          <w:tcPr>
            <w:tcW w:w="3544" w:type="dxa"/>
          </w:tcPr>
          <w:p w14:paraId="16B6E08F" w14:textId="77777777" w:rsidR="00F94157" w:rsidRPr="008C4E27" w:rsidRDefault="00F94157" w:rsidP="00F94157">
            <w:pPr>
              <w:widowControl w:val="0"/>
              <w:autoSpaceDE w:val="0"/>
              <w:autoSpaceDN w:val="0"/>
              <w:spacing w:before="0" w:after="0" w:line="240" w:lineRule="auto"/>
              <w:ind w:left="142" w:right="186" w:firstLine="0"/>
              <w:rPr>
                <w:rFonts w:eastAsia="Times New Roman"/>
                <w:sz w:val="26"/>
                <w:szCs w:val="26"/>
                <w:lang w:val="fr-FR"/>
              </w:rPr>
            </w:pPr>
          </w:p>
        </w:tc>
      </w:tr>
      <w:tr w:rsidR="008C4E27" w:rsidRPr="008C4E27" w14:paraId="64C0E349" w14:textId="77777777" w:rsidTr="00E00AC0">
        <w:trPr>
          <w:trHeight w:val="339"/>
        </w:trPr>
        <w:tc>
          <w:tcPr>
            <w:tcW w:w="851" w:type="dxa"/>
            <w:vAlign w:val="center"/>
          </w:tcPr>
          <w:p w14:paraId="003C85D3" w14:textId="77777777" w:rsidR="00F94157" w:rsidRPr="008C4E27" w:rsidRDefault="00F94157" w:rsidP="00F94157">
            <w:pPr>
              <w:widowControl w:val="0"/>
              <w:autoSpaceDE w:val="0"/>
              <w:autoSpaceDN w:val="0"/>
              <w:spacing w:before="0" w:after="0" w:line="240" w:lineRule="auto"/>
              <w:ind w:left="142" w:firstLine="0"/>
              <w:jc w:val="center"/>
              <w:rPr>
                <w:rFonts w:eastAsia="Times New Roman"/>
                <w:sz w:val="26"/>
                <w:szCs w:val="26"/>
              </w:rPr>
            </w:pPr>
            <w:r w:rsidRPr="008C4E27">
              <w:rPr>
                <w:rFonts w:eastAsia="Times New Roman"/>
                <w:sz w:val="26"/>
                <w:szCs w:val="26"/>
              </w:rPr>
              <w:t>5</w:t>
            </w:r>
          </w:p>
        </w:tc>
        <w:tc>
          <w:tcPr>
            <w:tcW w:w="6238" w:type="dxa"/>
          </w:tcPr>
          <w:p w14:paraId="2CE6ADC5" w14:textId="77777777" w:rsidR="00F94157" w:rsidRPr="008C4E27" w:rsidRDefault="00F94157" w:rsidP="00F94157">
            <w:pPr>
              <w:widowControl w:val="0"/>
              <w:autoSpaceDE w:val="0"/>
              <w:autoSpaceDN w:val="0"/>
              <w:spacing w:before="0" w:after="0" w:line="240" w:lineRule="auto"/>
              <w:ind w:left="142" w:right="87" w:firstLine="0"/>
              <w:rPr>
                <w:rFonts w:eastAsia="Times New Roman"/>
                <w:sz w:val="26"/>
                <w:szCs w:val="26"/>
              </w:rPr>
            </w:pPr>
            <w:r w:rsidRPr="008C4E27">
              <w:rPr>
                <w:rFonts w:eastAsia="Times New Roman"/>
                <w:sz w:val="26"/>
                <w:szCs w:val="26"/>
                <w:lang w:val="fr-FR"/>
              </w:rPr>
              <w:t>Điều khoản về Tự động mở rộng thời hạn bảo hiểm 30 ngày (Phí bảo hiểm bổ sung tính theo tỷ lệ)</w:t>
            </w:r>
          </w:p>
        </w:tc>
        <w:tc>
          <w:tcPr>
            <w:tcW w:w="3544" w:type="dxa"/>
          </w:tcPr>
          <w:p w14:paraId="28A533CC" w14:textId="77777777" w:rsidR="00F94157" w:rsidRPr="008C4E27" w:rsidRDefault="00F94157" w:rsidP="00F94157">
            <w:pPr>
              <w:widowControl w:val="0"/>
              <w:autoSpaceDE w:val="0"/>
              <w:autoSpaceDN w:val="0"/>
              <w:spacing w:before="0" w:after="0" w:line="240" w:lineRule="auto"/>
              <w:ind w:left="142" w:right="186" w:firstLine="0"/>
              <w:jc w:val="left"/>
              <w:rPr>
                <w:rFonts w:eastAsia="Times New Roman"/>
                <w:sz w:val="26"/>
                <w:szCs w:val="26"/>
              </w:rPr>
            </w:pPr>
            <w:r w:rsidRPr="008C4E27">
              <w:rPr>
                <w:rFonts w:eastAsia="Times New Roman"/>
                <w:sz w:val="26"/>
                <w:szCs w:val="26"/>
                <w:lang w:val="fr-FR"/>
              </w:rPr>
              <w:t>30 ngày</w:t>
            </w:r>
          </w:p>
        </w:tc>
      </w:tr>
      <w:tr w:rsidR="008C4E27" w:rsidRPr="008C4E27" w14:paraId="3A2A97F7" w14:textId="77777777" w:rsidTr="00E00AC0">
        <w:trPr>
          <w:trHeight w:val="345"/>
        </w:trPr>
        <w:tc>
          <w:tcPr>
            <w:tcW w:w="851" w:type="dxa"/>
            <w:vAlign w:val="center"/>
          </w:tcPr>
          <w:p w14:paraId="56DC60FA" w14:textId="77777777" w:rsidR="00F94157" w:rsidRPr="008C4E27" w:rsidRDefault="00F94157" w:rsidP="00F94157">
            <w:pPr>
              <w:widowControl w:val="0"/>
              <w:autoSpaceDE w:val="0"/>
              <w:autoSpaceDN w:val="0"/>
              <w:spacing w:before="0" w:after="0" w:line="240" w:lineRule="auto"/>
              <w:ind w:left="142" w:firstLine="0"/>
              <w:jc w:val="center"/>
              <w:rPr>
                <w:rFonts w:eastAsia="Times New Roman"/>
                <w:sz w:val="26"/>
                <w:szCs w:val="26"/>
              </w:rPr>
            </w:pPr>
            <w:r w:rsidRPr="008C4E27">
              <w:rPr>
                <w:rFonts w:eastAsia="Times New Roman"/>
                <w:sz w:val="26"/>
                <w:szCs w:val="26"/>
              </w:rPr>
              <w:t>6</w:t>
            </w:r>
          </w:p>
        </w:tc>
        <w:tc>
          <w:tcPr>
            <w:tcW w:w="6238" w:type="dxa"/>
            <w:vAlign w:val="center"/>
          </w:tcPr>
          <w:p w14:paraId="5F814184" w14:textId="77777777" w:rsidR="00F94157" w:rsidRPr="008C4E27" w:rsidRDefault="00F94157" w:rsidP="00F94157">
            <w:pPr>
              <w:widowControl w:val="0"/>
              <w:autoSpaceDE w:val="0"/>
              <w:autoSpaceDN w:val="0"/>
              <w:spacing w:before="0" w:after="0" w:line="240" w:lineRule="auto"/>
              <w:ind w:left="142" w:right="87" w:firstLine="0"/>
              <w:jc w:val="left"/>
              <w:rPr>
                <w:rFonts w:eastAsia="Times New Roman"/>
                <w:sz w:val="26"/>
                <w:szCs w:val="26"/>
              </w:rPr>
            </w:pPr>
            <w:r w:rsidRPr="008C4E27">
              <w:rPr>
                <w:rFonts w:eastAsia="Times New Roman"/>
                <w:sz w:val="26"/>
                <w:szCs w:val="26"/>
                <w:lang w:val="fr-FR"/>
              </w:rPr>
              <w:t>Điều khoản tự động khôi phục số tiền bảo hiểm</w:t>
            </w:r>
          </w:p>
        </w:tc>
        <w:tc>
          <w:tcPr>
            <w:tcW w:w="3544" w:type="dxa"/>
          </w:tcPr>
          <w:p w14:paraId="7CBB57F7" w14:textId="77777777" w:rsidR="00F94157" w:rsidRPr="008C4E27" w:rsidRDefault="00F94157" w:rsidP="00F94157">
            <w:pPr>
              <w:widowControl w:val="0"/>
              <w:autoSpaceDE w:val="0"/>
              <w:autoSpaceDN w:val="0"/>
              <w:spacing w:before="0" w:after="0" w:line="240" w:lineRule="auto"/>
              <w:ind w:left="142" w:right="186" w:firstLine="0"/>
              <w:rPr>
                <w:rFonts w:eastAsia="Times New Roman"/>
                <w:sz w:val="26"/>
                <w:szCs w:val="26"/>
              </w:rPr>
            </w:pPr>
            <w:r w:rsidRPr="008C4E27">
              <w:rPr>
                <w:rFonts w:eastAsia="Times New Roman"/>
                <w:sz w:val="26"/>
                <w:szCs w:val="26"/>
                <w:lang w:val="fr-FR"/>
              </w:rPr>
              <w:t>Chỉ tính phụ phí bảo hiểm bổ sung đối với tổn thất lớn hơn 5 tỷ đồng/mỗi sự kiện bảo hiểm</w:t>
            </w:r>
          </w:p>
        </w:tc>
      </w:tr>
      <w:tr w:rsidR="008C4E27" w:rsidRPr="008C4E27" w14:paraId="1E9C9BE9" w14:textId="77777777" w:rsidTr="00E00AC0">
        <w:trPr>
          <w:trHeight w:val="680"/>
        </w:trPr>
        <w:tc>
          <w:tcPr>
            <w:tcW w:w="851" w:type="dxa"/>
            <w:vAlign w:val="center"/>
          </w:tcPr>
          <w:p w14:paraId="0F14B4AD" w14:textId="77777777" w:rsidR="00F94157" w:rsidRPr="008C4E27" w:rsidRDefault="00F94157" w:rsidP="00F94157">
            <w:pPr>
              <w:widowControl w:val="0"/>
              <w:autoSpaceDE w:val="0"/>
              <w:autoSpaceDN w:val="0"/>
              <w:spacing w:before="0" w:after="0" w:line="240" w:lineRule="auto"/>
              <w:ind w:left="142" w:firstLine="0"/>
              <w:jc w:val="center"/>
              <w:rPr>
                <w:rFonts w:eastAsia="Times New Roman"/>
                <w:sz w:val="26"/>
                <w:szCs w:val="26"/>
              </w:rPr>
            </w:pPr>
            <w:r w:rsidRPr="008C4E27">
              <w:rPr>
                <w:rFonts w:eastAsia="Times New Roman"/>
                <w:sz w:val="26"/>
                <w:szCs w:val="26"/>
              </w:rPr>
              <w:t>7</w:t>
            </w:r>
          </w:p>
        </w:tc>
        <w:tc>
          <w:tcPr>
            <w:tcW w:w="6238" w:type="dxa"/>
            <w:vAlign w:val="center"/>
          </w:tcPr>
          <w:p w14:paraId="28641170" w14:textId="77777777" w:rsidR="00F94157" w:rsidRPr="008C4E27" w:rsidRDefault="00F94157" w:rsidP="00F94157">
            <w:pPr>
              <w:widowControl w:val="0"/>
              <w:autoSpaceDE w:val="0"/>
              <w:autoSpaceDN w:val="0"/>
              <w:spacing w:before="0" w:after="0" w:line="240" w:lineRule="auto"/>
              <w:ind w:left="142" w:right="87" w:firstLine="0"/>
              <w:jc w:val="left"/>
              <w:rPr>
                <w:rFonts w:eastAsia="Times New Roman"/>
                <w:sz w:val="26"/>
                <w:szCs w:val="26"/>
                <w:lang w:val="fr-FR"/>
              </w:rPr>
            </w:pPr>
            <w:r w:rsidRPr="008C4E27">
              <w:rPr>
                <w:rFonts w:eastAsia="Times New Roman"/>
                <w:sz w:val="26"/>
                <w:szCs w:val="26"/>
              </w:rPr>
              <w:t>Điều khoản về mái che, rèm chắn và bảng hiệu</w:t>
            </w:r>
          </w:p>
        </w:tc>
        <w:tc>
          <w:tcPr>
            <w:tcW w:w="3544" w:type="dxa"/>
          </w:tcPr>
          <w:p w14:paraId="21FDBF32" w14:textId="77777777" w:rsidR="00F94157" w:rsidRPr="008C4E27" w:rsidRDefault="00F94157" w:rsidP="00F94157">
            <w:pPr>
              <w:widowControl w:val="0"/>
              <w:autoSpaceDE w:val="0"/>
              <w:autoSpaceDN w:val="0"/>
              <w:spacing w:before="0" w:after="0" w:line="240" w:lineRule="auto"/>
              <w:ind w:left="142" w:right="186" w:firstLine="0"/>
              <w:rPr>
                <w:rFonts w:eastAsia="Times New Roman"/>
                <w:sz w:val="26"/>
                <w:szCs w:val="26"/>
                <w:lang w:val="fr-FR"/>
              </w:rPr>
            </w:pPr>
            <w:r w:rsidRPr="008C4E27">
              <w:rPr>
                <w:rFonts w:eastAsia="Times New Roman"/>
                <w:sz w:val="26"/>
                <w:szCs w:val="26"/>
              </w:rPr>
              <w:t xml:space="preserve">Giới hạn 2 tỷ đồng/vụ </w:t>
            </w:r>
            <w:r w:rsidRPr="008C4E27">
              <w:rPr>
                <w:rFonts w:eastAsia="Times New Roman"/>
                <w:sz w:val="26"/>
                <w:szCs w:val="26"/>
                <w:lang w:val="fr-FR"/>
              </w:rPr>
              <w:t>tổn thất và toàn bộ thời hạn bảo hiểm</w:t>
            </w:r>
          </w:p>
        </w:tc>
      </w:tr>
      <w:tr w:rsidR="008C4E27" w:rsidRPr="008C4E27" w14:paraId="676EFF1F" w14:textId="77777777" w:rsidTr="00E00AC0">
        <w:trPr>
          <w:trHeight w:val="257"/>
        </w:trPr>
        <w:tc>
          <w:tcPr>
            <w:tcW w:w="851" w:type="dxa"/>
            <w:vAlign w:val="center"/>
          </w:tcPr>
          <w:p w14:paraId="7915FCB4" w14:textId="77777777" w:rsidR="00F94157" w:rsidRPr="008C4E27" w:rsidRDefault="00F94157" w:rsidP="00F94157">
            <w:pPr>
              <w:widowControl w:val="0"/>
              <w:autoSpaceDE w:val="0"/>
              <w:autoSpaceDN w:val="0"/>
              <w:spacing w:before="0" w:after="0" w:line="240" w:lineRule="auto"/>
              <w:ind w:left="142" w:firstLine="0"/>
              <w:jc w:val="center"/>
              <w:rPr>
                <w:rFonts w:eastAsia="Times New Roman"/>
                <w:sz w:val="26"/>
                <w:szCs w:val="26"/>
              </w:rPr>
            </w:pPr>
            <w:r w:rsidRPr="008C4E27">
              <w:rPr>
                <w:rFonts w:eastAsia="Times New Roman"/>
                <w:sz w:val="26"/>
                <w:szCs w:val="26"/>
              </w:rPr>
              <w:t>8</w:t>
            </w:r>
          </w:p>
        </w:tc>
        <w:tc>
          <w:tcPr>
            <w:tcW w:w="6238" w:type="dxa"/>
            <w:vAlign w:val="center"/>
          </w:tcPr>
          <w:p w14:paraId="5B8C7508" w14:textId="77777777" w:rsidR="00F94157" w:rsidRPr="008C4E27" w:rsidRDefault="00F94157" w:rsidP="00F94157">
            <w:pPr>
              <w:widowControl w:val="0"/>
              <w:autoSpaceDE w:val="0"/>
              <w:autoSpaceDN w:val="0"/>
              <w:spacing w:before="0" w:after="0" w:line="240" w:lineRule="auto"/>
              <w:ind w:left="142" w:right="87" w:firstLine="0"/>
              <w:jc w:val="left"/>
              <w:rPr>
                <w:rFonts w:eastAsia="Times New Roman"/>
                <w:sz w:val="26"/>
                <w:szCs w:val="26"/>
                <w:lang w:val="fr-FR"/>
              </w:rPr>
            </w:pPr>
            <w:r w:rsidRPr="008C4E27">
              <w:rPr>
                <w:rFonts w:eastAsia="Times New Roman"/>
                <w:sz w:val="26"/>
                <w:szCs w:val="26"/>
                <w:lang w:val="fr-FR"/>
              </w:rPr>
              <w:t>Điều khoản về các dữ liệu trong hệ thống máy vi tính</w:t>
            </w:r>
          </w:p>
        </w:tc>
        <w:tc>
          <w:tcPr>
            <w:tcW w:w="3544" w:type="dxa"/>
          </w:tcPr>
          <w:p w14:paraId="3672A69F" w14:textId="77777777" w:rsidR="00F94157" w:rsidRPr="008C4E27" w:rsidRDefault="00F94157" w:rsidP="00F94157">
            <w:pPr>
              <w:widowControl w:val="0"/>
              <w:autoSpaceDE w:val="0"/>
              <w:autoSpaceDN w:val="0"/>
              <w:spacing w:before="0" w:after="0" w:line="240" w:lineRule="auto"/>
              <w:ind w:left="142" w:right="186" w:firstLine="0"/>
              <w:rPr>
                <w:rFonts w:eastAsia="Times New Roman"/>
                <w:sz w:val="26"/>
                <w:szCs w:val="26"/>
                <w:lang w:val="fr-FR"/>
              </w:rPr>
            </w:pPr>
          </w:p>
        </w:tc>
      </w:tr>
      <w:tr w:rsidR="008C4E27" w:rsidRPr="008C4E27" w14:paraId="20F237D8" w14:textId="77777777" w:rsidTr="00E00AC0">
        <w:trPr>
          <w:trHeight w:val="680"/>
        </w:trPr>
        <w:tc>
          <w:tcPr>
            <w:tcW w:w="851" w:type="dxa"/>
            <w:vAlign w:val="center"/>
          </w:tcPr>
          <w:p w14:paraId="283E2E8A" w14:textId="77777777" w:rsidR="00F94157" w:rsidRPr="008C4E27" w:rsidRDefault="00F94157" w:rsidP="00F94157">
            <w:pPr>
              <w:widowControl w:val="0"/>
              <w:autoSpaceDE w:val="0"/>
              <w:autoSpaceDN w:val="0"/>
              <w:spacing w:before="0" w:after="0" w:line="240" w:lineRule="auto"/>
              <w:ind w:left="142" w:firstLine="0"/>
              <w:jc w:val="center"/>
              <w:rPr>
                <w:rFonts w:eastAsia="Times New Roman"/>
                <w:sz w:val="26"/>
                <w:szCs w:val="26"/>
              </w:rPr>
            </w:pPr>
            <w:r w:rsidRPr="008C4E27">
              <w:rPr>
                <w:rFonts w:eastAsia="Times New Roman"/>
                <w:sz w:val="26"/>
                <w:szCs w:val="26"/>
              </w:rPr>
              <w:t>9</w:t>
            </w:r>
          </w:p>
        </w:tc>
        <w:tc>
          <w:tcPr>
            <w:tcW w:w="6238" w:type="dxa"/>
            <w:vAlign w:val="center"/>
          </w:tcPr>
          <w:p w14:paraId="748C3BA5" w14:textId="77777777" w:rsidR="00F94157" w:rsidRPr="008C4E27" w:rsidRDefault="00F94157" w:rsidP="00F94157">
            <w:pPr>
              <w:widowControl w:val="0"/>
              <w:autoSpaceDE w:val="0"/>
              <w:autoSpaceDN w:val="0"/>
              <w:spacing w:before="0" w:after="0" w:line="240" w:lineRule="auto"/>
              <w:ind w:left="142" w:right="87" w:firstLine="0"/>
              <w:jc w:val="left"/>
              <w:rPr>
                <w:rFonts w:eastAsia="Times New Roman"/>
                <w:sz w:val="26"/>
                <w:szCs w:val="26"/>
              </w:rPr>
            </w:pPr>
            <w:r w:rsidRPr="008C4E27">
              <w:rPr>
                <w:rFonts w:eastAsia="Times New Roman"/>
                <w:sz w:val="26"/>
                <w:szCs w:val="26"/>
              </w:rPr>
              <w:t>Điều khoản về chi phí cho việc phá đổ, dọn dẹp hiện trường và lắp đặt ván che hàng rào tạm thời</w:t>
            </w:r>
          </w:p>
        </w:tc>
        <w:tc>
          <w:tcPr>
            <w:tcW w:w="3544" w:type="dxa"/>
          </w:tcPr>
          <w:p w14:paraId="42D92F23" w14:textId="77777777" w:rsidR="00F94157" w:rsidRPr="008C4E27" w:rsidRDefault="00F94157" w:rsidP="00F94157">
            <w:pPr>
              <w:widowControl w:val="0"/>
              <w:autoSpaceDE w:val="0"/>
              <w:autoSpaceDN w:val="0"/>
              <w:spacing w:before="0" w:after="0" w:line="240" w:lineRule="auto"/>
              <w:ind w:left="142" w:right="186" w:firstLine="0"/>
              <w:rPr>
                <w:rFonts w:eastAsia="Times New Roman"/>
                <w:sz w:val="26"/>
                <w:szCs w:val="26"/>
              </w:rPr>
            </w:pPr>
            <w:r w:rsidRPr="008C4E27">
              <w:rPr>
                <w:rFonts w:eastAsia="Times New Roman"/>
                <w:sz w:val="26"/>
                <w:szCs w:val="26"/>
              </w:rPr>
              <w:t>Giới hạn 2 tỷ đồng/vụ tổn thất và toàn bộ thời hạn bảo hiểm</w:t>
            </w:r>
          </w:p>
        </w:tc>
      </w:tr>
      <w:tr w:rsidR="008C4E27" w:rsidRPr="008C4E27" w14:paraId="3D59F825" w14:textId="77777777" w:rsidTr="00E00AC0">
        <w:trPr>
          <w:trHeight w:val="426"/>
        </w:trPr>
        <w:tc>
          <w:tcPr>
            <w:tcW w:w="851" w:type="dxa"/>
            <w:vAlign w:val="center"/>
          </w:tcPr>
          <w:p w14:paraId="0755230D" w14:textId="77777777" w:rsidR="00F94157" w:rsidRPr="008C4E27" w:rsidRDefault="00F94157" w:rsidP="00F94157">
            <w:pPr>
              <w:widowControl w:val="0"/>
              <w:autoSpaceDE w:val="0"/>
              <w:autoSpaceDN w:val="0"/>
              <w:spacing w:before="0" w:after="0" w:line="240" w:lineRule="auto"/>
              <w:ind w:left="142" w:firstLine="0"/>
              <w:jc w:val="center"/>
              <w:rPr>
                <w:rFonts w:eastAsia="Times New Roman"/>
                <w:sz w:val="26"/>
                <w:szCs w:val="26"/>
              </w:rPr>
            </w:pPr>
            <w:r w:rsidRPr="008C4E27">
              <w:rPr>
                <w:rFonts w:eastAsia="Times New Roman"/>
                <w:sz w:val="26"/>
                <w:szCs w:val="26"/>
              </w:rPr>
              <w:t>10</w:t>
            </w:r>
          </w:p>
        </w:tc>
        <w:tc>
          <w:tcPr>
            <w:tcW w:w="6238" w:type="dxa"/>
            <w:vAlign w:val="center"/>
          </w:tcPr>
          <w:p w14:paraId="682E6B6F" w14:textId="77777777" w:rsidR="00F94157" w:rsidRPr="008C4E27" w:rsidRDefault="00F94157" w:rsidP="00F94157">
            <w:pPr>
              <w:widowControl w:val="0"/>
              <w:autoSpaceDE w:val="0"/>
              <w:autoSpaceDN w:val="0"/>
              <w:spacing w:before="0" w:after="0" w:line="240" w:lineRule="auto"/>
              <w:ind w:left="142" w:right="87" w:firstLine="0"/>
              <w:jc w:val="left"/>
              <w:rPr>
                <w:rFonts w:eastAsia="Times New Roman"/>
                <w:sz w:val="26"/>
                <w:szCs w:val="26"/>
              </w:rPr>
            </w:pPr>
            <w:r w:rsidRPr="008C4E27">
              <w:rPr>
                <w:rFonts w:eastAsia="Times New Roman"/>
                <w:sz w:val="26"/>
                <w:szCs w:val="26"/>
                <w:lang w:val="fr-FR"/>
              </w:rPr>
              <w:t>Điều khoản về Chi phí soạn thảo lại dữ liệu và Chi phí lập hồ sơ khiếu nại</w:t>
            </w:r>
          </w:p>
        </w:tc>
        <w:tc>
          <w:tcPr>
            <w:tcW w:w="3544" w:type="dxa"/>
          </w:tcPr>
          <w:p w14:paraId="57DC66A0" w14:textId="77777777" w:rsidR="00F94157" w:rsidRPr="008C4E27" w:rsidRDefault="00F94157" w:rsidP="00F94157">
            <w:pPr>
              <w:widowControl w:val="0"/>
              <w:autoSpaceDE w:val="0"/>
              <w:autoSpaceDN w:val="0"/>
              <w:spacing w:before="0" w:after="0" w:line="240" w:lineRule="auto"/>
              <w:ind w:left="142" w:right="186" w:firstLine="0"/>
              <w:rPr>
                <w:rFonts w:eastAsia="Times New Roman"/>
                <w:sz w:val="26"/>
                <w:szCs w:val="26"/>
              </w:rPr>
            </w:pPr>
            <w:r w:rsidRPr="008C4E27">
              <w:rPr>
                <w:rFonts w:eastAsia="Times New Roman"/>
                <w:sz w:val="26"/>
                <w:szCs w:val="26"/>
                <w:lang w:val="fr-FR"/>
              </w:rPr>
              <w:t>Giới hạn 1 tỷ đồng/vụ tổn thất và toàn bộ thời hạn bảo hiểm</w:t>
            </w:r>
          </w:p>
        </w:tc>
      </w:tr>
      <w:tr w:rsidR="008C4E27" w:rsidRPr="008C4E27" w14:paraId="6CF92F92" w14:textId="77777777" w:rsidTr="00E00AC0">
        <w:trPr>
          <w:trHeight w:val="317"/>
        </w:trPr>
        <w:tc>
          <w:tcPr>
            <w:tcW w:w="851" w:type="dxa"/>
            <w:vAlign w:val="center"/>
          </w:tcPr>
          <w:p w14:paraId="3F916C1F" w14:textId="77777777" w:rsidR="00F94157" w:rsidRPr="008C4E27" w:rsidRDefault="00F94157" w:rsidP="00F94157">
            <w:pPr>
              <w:widowControl w:val="0"/>
              <w:autoSpaceDE w:val="0"/>
              <w:autoSpaceDN w:val="0"/>
              <w:spacing w:before="0" w:after="0" w:line="240" w:lineRule="auto"/>
              <w:ind w:left="142" w:firstLine="0"/>
              <w:jc w:val="center"/>
              <w:rPr>
                <w:rFonts w:eastAsia="Times New Roman"/>
                <w:sz w:val="26"/>
                <w:szCs w:val="26"/>
              </w:rPr>
            </w:pPr>
            <w:r w:rsidRPr="008C4E27">
              <w:rPr>
                <w:rFonts w:eastAsia="Times New Roman"/>
                <w:sz w:val="26"/>
                <w:szCs w:val="26"/>
              </w:rPr>
              <w:t>11</w:t>
            </w:r>
          </w:p>
        </w:tc>
        <w:tc>
          <w:tcPr>
            <w:tcW w:w="6238" w:type="dxa"/>
            <w:vAlign w:val="center"/>
          </w:tcPr>
          <w:p w14:paraId="48EDC272" w14:textId="77777777" w:rsidR="00F94157" w:rsidRPr="008C4E27" w:rsidRDefault="00F94157" w:rsidP="00F94157">
            <w:pPr>
              <w:widowControl w:val="0"/>
              <w:autoSpaceDE w:val="0"/>
              <w:autoSpaceDN w:val="0"/>
              <w:spacing w:before="0" w:after="0" w:line="240" w:lineRule="auto"/>
              <w:ind w:left="142" w:right="87" w:firstLine="0"/>
              <w:jc w:val="left"/>
              <w:rPr>
                <w:rFonts w:eastAsia="Times New Roman"/>
                <w:sz w:val="26"/>
                <w:szCs w:val="26"/>
                <w:lang w:val="fr-FR"/>
              </w:rPr>
            </w:pPr>
            <w:r w:rsidRPr="008C4E27">
              <w:rPr>
                <w:rFonts w:eastAsia="Times New Roman"/>
                <w:sz w:val="26"/>
                <w:szCs w:val="26"/>
                <w:lang w:val="fr-FR"/>
              </w:rPr>
              <w:t>Điều khoản về chi phí lắp đặt lại</w:t>
            </w:r>
          </w:p>
        </w:tc>
        <w:tc>
          <w:tcPr>
            <w:tcW w:w="3544" w:type="dxa"/>
          </w:tcPr>
          <w:p w14:paraId="64495971" w14:textId="77777777" w:rsidR="00F94157" w:rsidRPr="008C4E27" w:rsidRDefault="00F94157" w:rsidP="00F94157">
            <w:pPr>
              <w:widowControl w:val="0"/>
              <w:autoSpaceDE w:val="0"/>
              <w:autoSpaceDN w:val="0"/>
              <w:spacing w:before="0" w:after="0" w:line="240" w:lineRule="auto"/>
              <w:ind w:left="142" w:right="186" w:firstLine="0"/>
              <w:rPr>
                <w:rFonts w:eastAsia="Times New Roman"/>
                <w:sz w:val="26"/>
                <w:szCs w:val="26"/>
                <w:lang w:val="fr-FR"/>
              </w:rPr>
            </w:pPr>
            <w:r w:rsidRPr="008C4E27">
              <w:rPr>
                <w:rFonts w:eastAsia="Times New Roman"/>
                <w:sz w:val="26"/>
                <w:szCs w:val="26"/>
                <w:lang w:val="fr-FR"/>
              </w:rPr>
              <w:t>Giới hạn 2 tỷ đồng/vụ tổn thất và toàn bộ thời hạn bảo hiểm</w:t>
            </w:r>
          </w:p>
        </w:tc>
      </w:tr>
      <w:tr w:rsidR="008C4E27" w:rsidRPr="008C4E27" w14:paraId="5A0FD0B4" w14:textId="77777777" w:rsidTr="00E00AC0">
        <w:trPr>
          <w:trHeight w:val="680"/>
        </w:trPr>
        <w:tc>
          <w:tcPr>
            <w:tcW w:w="851" w:type="dxa"/>
            <w:vAlign w:val="center"/>
          </w:tcPr>
          <w:p w14:paraId="2EA2E6FB" w14:textId="77777777" w:rsidR="00F94157" w:rsidRPr="008C4E27" w:rsidRDefault="00F94157" w:rsidP="00F94157">
            <w:pPr>
              <w:widowControl w:val="0"/>
              <w:autoSpaceDE w:val="0"/>
              <w:autoSpaceDN w:val="0"/>
              <w:spacing w:before="0" w:after="0" w:line="240" w:lineRule="auto"/>
              <w:ind w:left="142" w:firstLine="0"/>
              <w:jc w:val="center"/>
              <w:rPr>
                <w:rFonts w:eastAsia="Times New Roman"/>
                <w:sz w:val="26"/>
                <w:szCs w:val="26"/>
              </w:rPr>
            </w:pPr>
            <w:r w:rsidRPr="008C4E27">
              <w:rPr>
                <w:rFonts w:eastAsia="Times New Roman"/>
                <w:sz w:val="26"/>
                <w:szCs w:val="26"/>
              </w:rPr>
              <w:t>12</w:t>
            </w:r>
          </w:p>
        </w:tc>
        <w:tc>
          <w:tcPr>
            <w:tcW w:w="6238" w:type="dxa"/>
            <w:vAlign w:val="center"/>
          </w:tcPr>
          <w:p w14:paraId="3A83F73D" w14:textId="77777777" w:rsidR="00F94157" w:rsidRPr="008C4E27" w:rsidRDefault="00F94157" w:rsidP="00F94157">
            <w:pPr>
              <w:widowControl w:val="0"/>
              <w:autoSpaceDE w:val="0"/>
              <w:autoSpaceDN w:val="0"/>
              <w:spacing w:before="0" w:after="0" w:line="240" w:lineRule="auto"/>
              <w:ind w:left="142" w:right="87" w:firstLine="0"/>
              <w:jc w:val="left"/>
              <w:rPr>
                <w:rFonts w:eastAsia="Times New Roman"/>
                <w:sz w:val="26"/>
                <w:szCs w:val="26"/>
              </w:rPr>
            </w:pPr>
            <w:r w:rsidRPr="008C4E27">
              <w:rPr>
                <w:rFonts w:eastAsia="Times New Roman"/>
                <w:sz w:val="26"/>
                <w:szCs w:val="26"/>
              </w:rPr>
              <w:t>Điều khoản về Chi phí ghi chép lại dữ liệu</w:t>
            </w:r>
          </w:p>
        </w:tc>
        <w:tc>
          <w:tcPr>
            <w:tcW w:w="3544" w:type="dxa"/>
          </w:tcPr>
          <w:p w14:paraId="73B0A0A5" w14:textId="77777777" w:rsidR="00F94157" w:rsidRPr="008C4E27" w:rsidRDefault="00F94157" w:rsidP="00F94157">
            <w:pPr>
              <w:widowControl w:val="0"/>
              <w:autoSpaceDE w:val="0"/>
              <w:autoSpaceDN w:val="0"/>
              <w:spacing w:before="0" w:after="0" w:line="240" w:lineRule="auto"/>
              <w:ind w:left="142" w:right="186" w:firstLine="0"/>
              <w:rPr>
                <w:rFonts w:eastAsia="Times New Roman"/>
                <w:sz w:val="26"/>
                <w:szCs w:val="26"/>
              </w:rPr>
            </w:pPr>
            <w:r w:rsidRPr="008C4E27">
              <w:rPr>
                <w:rFonts w:eastAsia="Times New Roman"/>
                <w:sz w:val="26"/>
                <w:szCs w:val="26"/>
              </w:rPr>
              <w:t>Giới hạn 1 tỷ đồng/ vụ tổn thất và toàn bộ thời hạn bảo hiểm</w:t>
            </w:r>
          </w:p>
        </w:tc>
      </w:tr>
      <w:tr w:rsidR="008C4E27" w:rsidRPr="008C4E27" w14:paraId="174C99B1" w14:textId="77777777" w:rsidTr="00E00AC0">
        <w:trPr>
          <w:trHeight w:val="426"/>
        </w:trPr>
        <w:tc>
          <w:tcPr>
            <w:tcW w:w="851" w:type="dxa"/>
            <w:vAlign w:val="center"/>
          </w:tcPr>
          <w:p w14:paraId="2BC65F7C" w14:textId="77777777" w:rsidR="00F94157" w:rsidRPr="008C4E27" w:rsidRDefault="00F94157" w:rsidP="00F94157">
            <w:pPr>
              <w:widowControl w:val="0"/>
              <w:autoSpaceDE w:val="0"/>
              <w:autoSpaceDN w:val="0"/>
              <w:spacing w:before="0" w:after="0" w:line="240" w:lineRule="auto"/>
              <w:ind w:left="142" w:firstLine="0"/>
              <w:jc w:val="center"/>
              <w:rPr>
                <w:rFonts w:eastAsia="Times New Roman"/>
                <w:sz w:val="26"/>
                <w:szCs w:val="26"/>
              </w:rPr>
            </w:pPr>
            <w:r w:rsidRPr="008C4E27">
              <w:rPr>
                <w:rFonts w:eastAsia="Times New Roman"/>
                <w:sz w:val="26"/>
                <w:szCs w:val="26"/>
              </w:rPr>
              <w:lastRenderedPageBreak/>
              <w:t>13</w:t>
            </w:r>
          </w:p>
        </w:tc>
        <w:tc>
          <w:tcPr>
            <w:tcW w:w="6238" w:type="dxa"/>
            <w:vAlign w:val="center"/>
          </w:tcPr>
          <w:p w14:paraId="7449E692" w14:textId="77777777" w:rsidR="00F94157" w:rsidRPr="008C4E27" w:rsidRDefault="00F94157" w:rsidP="00F94157">
            <w:pPr>
              <w:widowControl w:val="0"/>
              <w:autoSpaceDE w:val="0"/>
              <w:autoSpaceDN w:val="0"/>
              <w:spacing w:before="0" w:after="0" w:line="240" w:lineRule="auto"/>
              <w:ind w:left="142" w:right="87" w:firstLine="0"/>
              <w:jc w:val="left"/>
              <w:rPr>
                <w:rFonts w:eastAsia="Times New Roman"/>
                <w:sz w:val="26"/>
                <w:szCs w:val="26"/>
              </w:rPr>
            </w:pPr>
            <w:r w:rsidRPr="008C4E27">
              <w:rPr>
                <w:rFonts w:eastAsia="Times New Roman"/>
                <w:sz w:val="26"/>
                <w:szCs w:val="26"/>
                <w:lang w:val="fr-FR"/>
              </w:rPr>
              <w:t>Điều khoản về chi phí bảo vệ tạm thời</w:t>
            </w:r>
          </w:p>
        </w:tc>
        <w:tc>
          <w:tcPr>
            <w:tcW w:w="3544" w:type="dxa"/>
          </w:tcPr>
          <w:p w14:paraId="521F56AA" w14:textId="77777777" w:rsidR="00F94157" w:rsidRPr="008C4E27" w:rsidRDefault="00F94157" w:rsidP="00F94157">
            <w:pPr>
              <w:widowControl w:val="0"/>
              <w:autoSpaceDE w:val="0"/>
              <w:autoSpaceDN w:val="0"/>
              <w:spacing w:before="0" w:after="0" w:line="240" w:lineRule="auto"/>
              <w:ind w:left="142" w:right="186" w:firstLine="0"/>
              <w:rPr>
                <w:rFonts w:eastAsia="Times New Roman"/>
                <w:sz w:val="26"/>
                <w:szCs w:val="26"/>
              </w:rPr>
            </w:pPr>
            <w:r w:rsidRPr="008C4E27">
              <w:rPr>
                <w:rFonts w:eastAsia="Times New Roman"/>
                <w:sz w:val="26"/>
                <w:szCs w:val="26"/>
                <w:lang w:val="fr-FR"/>
              </w:rPr>
              <w:t>Giới hạn 2 tỷ đồng/vụ tổn thất và toàn bộ thời hạn bảo hiểm</w:t>
            </w:r>
          </w:p>
        </w:tc>
      </w:tr>
      <w:tr w:rsidR="008C4E27" w:rsidRPr="008C4E27" w14:paraId="17E97755" w14:textId="77777777" w:rsidTr="00E00AC0">
        <w:trPr>
          <w:trHeight w:val="984"/>
        </w:trPr>
        <w:tc>
          <w:tcPr>
            <w:tcW w:w="851" w:type="dxa"/>
            <w:vAlign w:val="center"/>
          </w:tcPr>
          <w:p w14:paraId="70B0DE49" w14:textId="77777777" w:rsidR="00F94157" w:rsidRPr="008C4E27" w:rsidRDefault="00F94157" w:rsidP="00F94157">
            <w:pPr>
              <w:widowControl w:val="0"/>
              <w:autoSpaceDE w:val="0"/>
              <w:autoSpaceDN w:val="0"/>
              <w:spacing w:before="0" w:after="0" w:line="240" w:lineRule="auto"/>
              <w:ind w:left="142" w:firstLine="0"/>
              <w:jc w:val="center"/>
              <w:rPr>
                <w:rFonts w:eastAsia="Times New Roman"/>
                <w:sz w:val="26"/>
                <w:szCs w:val="26"/>
              </w:rPr>
            </w:pPr>
            <w:r w:rsidRPr="008C4E27">
              <w:rPr>
                <w:rFonts w:eastAsia="Times New Roman"/>
                <w:sz w:val="26"/>
                <w:szCs w:val="26"/>
              </w:rPr>
              <w:t>14</w:t>
            </w:r>
          </w:p>
        </w:tc>
        <w:tc>
          <w:tcPr>
            <w:tcW w:w="6238" w:type="dxa"/>
            <w:vAlign w:val="center"/>
          </w:tcPr>
          <w:p w14:paraId="4C4C7F32" w14:textId="77777777" w:rsidR="00F94157" w:rsidRPr="008C4E27" w:rsidRDefault="00F94157" w:rsidP="00F94157">
            <w:pPr>
              <w:widowControl w:val="0"/>
              <w:autoSpaceDE w:val="0"/>
              <w:autoSpaceDN w:val="0"/>
              <w:spacing w:before="0" w:after="0" w:line="240" w:lineRule="auto"/>
              <w:ind w:left="142" w:right="87" w:firstLine="0"/>
              <w:jc w:val="left"/>
              <w:rPr>
                <w:rFonts w:eastAsia="Times New Roman"/>
                <w:sz w:val="26"/>
                <w:szCs w:val="26"/>
                <w:lang w:val="fr-FR"/>
              </w:rPr>
            </w:pPr>
            <w:r w:rsidRPr="008C4E27">
              <w:rPr>
                <w:rFonts w:eastAsia="Times New Roman"/>
                <w:sz w:val="26"/>
                <w:szCs w:val="26"/>
              </w:rPr>
              <w:t>Điều khoản về thuế</w:t>
            </w:r>
          </w:p>
        </w:tc>
        <w:tc>
          <w:tcPr>
            <w:tcW w:w="3544" w:type="dxa"/>
          </w:tcPr>
          <w:p w14:paraId="2DB87190" w14:textId="77777777" w:rsidR="00F94157" w:rsidRPr="008C4E27" w:rsidRDefault="00F94157" w:rsidP="00F94157">
            <w:pPr>
              <w:widowControl w:val="0"/>
              <w:autoSpaceDE w:val="0"/>
              <w:autoSpaceDN w:val="0"/>
              <w:spacing w:before="0" w:after="0" w:line="240" w:lineRule="auto"/>
              <w:ind w:left="142" w:right="186" w:firstLine="0"/>
              <w:rPr>
                <w:rFonts w:eastAsia="Times New Roman"/>
                <w:sz w:val="26"/>
                <w:szCs w:val="26"/>
                <w:lang w:val="fr-FR"/>
              </w:rPr>
            </w:pPr>
            <w:r w:rsidRPr="008C4E27">
              <w:rPr>
                <w:rFonts w:eastAsia="Times New Roman"/>
                <w:sz w:val="26"/>
                <w:szCs w:val="26"/>
              </w:rPr>
              <w:t>Giới hạn 1 tỷ đồng/ vụ tổn thất và toàn bộ thời hạn bảo hiểm</w:t>
            </w:r>
          </w:p>
        </w:tc>
      </w:tr>
      <w:tr w:rsidR="008C4E27" w:rsidRPr="008C4E27" w14:paraId="64D96275" w14:textId="77777777" w:rsidTr="00E00AC0">
        <w:trPr>
          <w:trHeight w:val="331"/>
        </w:trPr>
        <w:tc>
          <w:tcPr>
            <w:tcW w:w="851" w:type="dxa"/>
            <w:vAlign w:val="center"/>
          </w:tcPr>
          <w:p w14:paraId="7293BF6F" w14:textId="77777777" w:rsidR="00F94157" w:rsidRPr="008C4E27" w:rsidRDefault="00F94157" w:rsidP="00F94157">
            <w:pPr>
              <w:widowControl w:val="0"/>
              <w:autoSpaceDE w:val="0"/>
              <w:autoSpaceDN w:val="0"/>
              <w:spacing w:before="0" w:after="0" w:line="240" w:lineRule="auto"/>
              <w:ind w:left="142" w:firstLine="0"/>
              <w:jc w:val="center"/>
              <w:rPr>
                <w:rFonts w:eastAsia="Times New Roman"/>
                <w:sz w:val="26"/>
                <w:szCs w:val="26"/>
              </w:rPr>
            </w:pPr>
            <w:r w:rsidRPr="008C4E27">
              <w:rPr>
                <w:rFonts w:eastAsia="Times New Roman"/>
                <w:sz w:val="26"/>
                <w:szCs w:val="26"/>
              </w:rPr>
              <w:t>15</w:t>
            </w:r>
          </w:p>
        </w:tc>
        <w:tc>
          <w:tcPr>
            <w:tcW w:w="6238" w:type="dxa"/>
            <w:vAlign w:val="center"/>
          </w:tcPr>
          <w:p w14:paraId="2923F113" w14:textId="77777777" w:rsidR="00F94157" w:rsidRPr="008C4E27" w:rsidRDefault="00F94157" w:rsidP="00F94157">
            <w:pPr>
              <w:widowControl w:val="0"/>
              <w:autoSpaceDE w:val="0"/>
              <w:autoSpaceDN w:val="0"/>
              <w:spacing w:before="0" w:after="0" w:line="240" w:lineRule="auto"/>
              <w:ind w:left="142" w:right="87" w:firstLine="0"/>
              <w:jc w:val="left"/>
              <w:rPr>
                <w:rFonts w:eastAsia="Times New Roman"/>
                <w:sz w:val="26"/>
                <w:szCs w:val="26"/>
              </w:rPr>
            </w:pPr>
            <w:r w:rsidRPr="008C4E27">
              <w:rPr>
                <w:rFonts w:eastAsia="Times New Roman"/>
                <w:sz w:val="26"/>
                <w:szCs w:val="26"/>
              </w:rPr>
              <w:t>Điều khoản về Tài sản cá nhân của Giám đốc và Nhân viên</w:t>
            </w:r>
          </w:p>
        </w:tc>
        <w:tc>
          <w:tcPr>
            <w:tcW w:w="3544" w:type="dxa"/>
          </w:tcPr>
          <w:p w14:paraId="62E4212B" w14:textId="77777777" w:rsidR="00F94157" w:rsidRPr="008C4E27" w:rsidRDefault="00F94157" w:rsidP="00F94157">
            <w:pPr>
              <w:widowControl w:val="0"/>
              <w:autoSpaceDE w:val="0"/>
              <w:autoSpaceDN w:val="0"/>
              <w:spacing w:before="0" w:after="0" w:line="240" w:lineRule="auto"/>
              <w:ind w:left="142" w:right="186" w:firstLine="0"/>
              <w:rPr>
                <w:rFonts w:eastAsia="Times New Roman"/>
                <w:sz w:val="26"/>
                <w:szCs w:val="26"/>
              </w:rPr>
            </w:pPr>
            <w:r w:rsidRPr="008C4E27">
              <w:rPr>
                <w:rFonts w:eastAsia="Times New Roman"/>
                <w:sz w:val="26"/>
                <w:szCs w:val="26"/>
              </w:rPr>
              <w:t>Giới hạn 100.000.000 đồng/hạng mục và 1 tỷ đồng/vụ tổn thất và cho cả thời hạn bảo hiểm</w:t>
            </w:r>
          </w:p>
        </w:tc>
      </w:tr>
      <w:tr w:rsidR="008C4E27" w:rsidRPr="008C4E27" w14:paraId="37A3F514" w14:textId="77777777" w:rsidTr="00E00AC0">
        <w:trPr>
          <w:trHeight w:val="438"/>
        </w:trPr>
        <w:tc>
          <w:tcPr>
            <w:tcW w:w="851" w:type="dxa"/>
            <w:vAlign w:val="center"/>
          </w:tcPr>
          <w:p w14:paraId="02A31BAB" w14:textId="77777777" w:rsidR="00F94157" w:rsidRPr="008C4E27" w:rsidRDefault="00F94157" w:rsidP="00F94157">
            <w:pPr>
              <w:widowControl w:val="0"/>
              <w:autoSpaceDE w:val="0"/>
              <w:autoSpaceDN w:val="0"/>
              <w:spacing w:before="0" w:after="0" w:line="240" w:lineRule="auto"/>
              <w:ind w:left="142" w:firstLine="0"/>
              <w:jc w:val="center"/>
              <w:rPr>
                <w:rFonts w:eastAsia="Times New Roman"/>
                <w:sz w:val="26"/>
                <w:szCs w:val="26"/>
              </w:rPr>
            </w:pPr>
            <w:r w:rsidRPr="008C4E27">
              <w:rPr>
                <w:rFonts w:eastAsia="Times New Roman"/>
                <w:sz w:val="26"/>
                <w:szCs w:val="26"/>
              </w:rPr>
              <w:t>16</w:t>
            </w:r>
          </w:p>
        </w:tc>
        <w:tc>
          <w:tcPr>
            <w:tcW w:w="6238" w:type="dxa"/>
            <w:vAlign w:val="center"/>
          </w:tcPr>
          <w:p w14:paraId="46691795" w14:textId="77777777" w:rsidR="00F94157" w:rsidRPr="008C4E27" w:rsidRDefault="00F94157" w:rsidP="00F94157">
            <w:pPr>
              <w:spacing w:before="0" w:after="0" w:line="240" w:lineRule="auto"/>
              <w:ind w:left="142" w:right="87" w:firstLine="0"/>
              <w:rPr>
                <w:rFonts w:eastAsia="Times New Roman"/>
                <w:sz w:val="26"/>
                <w:szCs w:val="26"/>
                <w:lang w:val="fr-FR"/>
              </w:rPr>
            </w:pPr>
            <w:r w:rsidRPr="008C4E27">
              <w:rPr>
                <w:rFonts w:eastAsia="Times New Roman"/>
                <w:sz w:val="26"/>
                <w:szCs w:val="26"/>
                <w:lang w:val="fr-FR"/>
              </w:rPr>
              <w:t>Điều khoản về hệ thống thiết bị điện 4B</w:t>
            </w:r>
          </w:p>
        </w:tc>
        <w:tc>
          <w:tcPr>
            <w:tcW w:w="3544" w:type="dxa"/>
          </w:tcPr>
          <w:p w14:paraId="48BA8C44" w14:textId="77777777" w:rsidR="00F94157" w:rsidRPr="008C4E27" w:rsidRDefault="00F94157" w:rsidP="00F94157">
            <w:pPr>
              <w:widowControl w:val="0"/>
              <w:autoSpaceDE w:val="0"/>
              <w:autoSpaceDN w:val="0"/>
              <w:spacing w:before="0" w:after="0" w:line="240" w:lineRule="auto"/>
              <w:ind w:left="142" w:right="186" w:firstLine="0"/>
              <w:rPr>
                <w:rFonts w:eastAsia="Times New Roman"/>
                <w:sz w:val="26"/>
                <w:szCs w:val="26"/>
                <w:lang w:val="fr-FR"/>
              </w:rPr>
            </w:pPr>
            <w:r w:rsidRPr="008C4E27">
              <w:rPr>
                <w:rFonts w:eastAsia="Times New Roman"/>
                <w:sz w:val="26"/>
                <w:szCs w:val="26"/>
                <w:lang w:val="fr-FR"/>
              </w:rPr>
              <w:t>Giới hạn 5 tỷ đồng/vụ tổn thất và toàn bộ thời hạn bảo hiểm</w:t>
            </w:r>
          </w:p>
        </w:tc>
      </w:tr>
      <w:tr w:rsidR="008C4E27" w:rsidRPr="008C4E27" w14:paraId="23A8A8C4" w14:textId="77777777" w:rsidTr="00E00AC0">
        <w:trPr>
          <w:trHeight w:val="426"/>
        </w:trPr>
        <w:tc>
          <w:tcPr>
            <w:tcW w:w="851" w:type="dxa"/>
            <w:vAlign w:val="center"/>
          </w:tcPr>
          <w:p w14:paraId="27FDDB15" w14:textId="77777777" w:rsidR="00F94157" w:rsidRPr="008C4E27" w:rsidRDefault="00F94157" w:rsidP="00F94157">
            <w:pPr>
              <w:widowControl w:val="0"/>
              <w:autoSpaceDE w:val="0"/>
              <w:autoSpaceDN w:val="0"/>
              <w:spacing w:before="0" w:after="0" w:line="240" w:lineRule="auto"/>
              <w:ind w:left="142" w:firstLine="0"/>
              <w:jc w:val="center"/>
              <w:rPr>
                <w:rFonts w:eastAsia="Times New Roman"/>
                <w:sz w:val="26"/>
                <w:szCs w:val="26"/>
              </w:rPr>
            </w:pPr>
            <w:r w:rsidRPr="008C4E27">
              <w:rPr>
                <w:rFonts w:eastAsia="Times New Roman"/>
                <w:sz w:val="26"/>
                <w:szCs w:val="26"/>
              </w:rPr>
              <w:t>17</w:t>
            </w:r>
          </w:p>
        </w:tc>
        <w:tc>
          <w:tcPr>
            <w:tcW w:w="6238" w:type="dxa"/>
            <w:vAlign w:val="center"/>
          </w:tcPr>
          <w:p w14:paraId="50CA6DCC" w14:textId="77777777" w:rsidR="00F94157" w:rsidRPr="008C4E27" w:rsidRDefault="00F94157" w:rsidP="00F94157">
            <w:pPr>
              <w:widowControl w:val="0"/>
              <w:autoSpaceDE w:val="0"/>
              <w:autoSpaceDN w:val="0"/>
              <w:spacing w:before="0" w:after="0" w:line="240" w:lineRule="auto"/>
              <w:ind w:left="142" w:right="87" w:firstLine="0"/>
              <w:jc w:val="left"/>
              <w:rPr>
                <w:rFonts w:eastAsia="Times New Roman"/>
                <w:sz w:val="26"/>
                <w:szCs w:val="26"/>
              </w:rPr>
            </w:pPr>
            <w:r w:rsidRPr="008C4E27">
              <w:rPr>
                <w:rFonts w:eastAsia="Times New Roman"/>
                <w:sz w:val="26"/>
                <w:szCs w:val="26"/>
                <w:lang w:val="fr-FR"/>
              </w:rPr>
              <w:t>Điều khoản về Sai sót</w:t>
            </w:r>
          </w:p>
        </w:tc>
        <w:tc>
          <w:tcPr>
            <w:tcW w:w="3544" w:type="dxa"/>
          </w:tcPr>
          <w:p w14:paraId="00E31BA8" w14:textId="77777777" w:rsidR="00F94157" w:rsidRPr="008C4E27" w:rsidRDefault="00F94157" w:rsidP="00F94157">
            <w:pPr>
              <w:widowControl w:val="0"/>
              <w:autoSpaceDE w:val="0"/>
              <w:autoSpaceDN w:val="0"/>
              <w:spacing w:before="0" w:after="0" w:line="240" w:lineRule="auto"/>
              <w:ind w:left="142" w:right="186" w:firstLine="0"/>
              <w:jc w:val="left"/>
              <w:rPr>
                <w:rFonts w:eastAsia="Times New Roman"/>
                <w:sz w:val="26"/>
                <w:szCs w:val="26"/>
              </w:rPr>
            </w:pPr>
          </w:p>
        </w:tc>
      </w:tr>
      <w:tr w:rsidR="008C4E27" w:rsidRPr="008C4E27" w14:paraId="4795ACD6" w14:textId="77777777" w:rsidTr="00E00AC0">
        <w:trPr>
          <w:trHeight w:val="680"/>
        </w:trPr>
        <w:tc>
          <w:tcPr>
            <w:tcW w:w="851" w:type="dxa"/>
            <w:vAlign w:val="center"/>
          </w:tcPr>
          <w:p w14:paraId="185F2B8B" w14:textId="77777777" w:rsidR="00F94157" w:rsidRPr="008C4E27" w:rsidRDefault="00F94157" w:rsidP="00F94157">
            <w:pPr>
              <w:widowControl w:val="0"/>
              <w:autoSpaceDE w:val="0"/>
              <w:autoSpaceDN w:val="0"/>
              <w:spacing w:before="0" w:after="0" w:line="240" w:lineRule="auto"/>
              <w:ind w:left="142" w:firstLine="0"/>
              <w:jc w:val="center"/>
              <w:rPr>
                <w:rFonts w:eastAsia="Times New Roman"/>
                <w:sz w:val="26"/>
                <w:szCs w:val="26"/>
              </w:rPr>
            </w:pPr>
            <w:r w:rsidRPr="008C4E27">
              <w:rPr>
                <w:rFonts w:eastAsia="Times New Roman"/>
                <w:sz w:val="26"/>
                <w:szCs w:val="26"/>
              </w:rPr>
              <w:t>18</w:t>
            </w:r>
          </w:p>
        </w:tc>
        <w:tc>
          <w:tcPr>
            <w:tcW w:w="6238" w:type="dxa"/>
            <w:vAlign w:val="center"/>
          </w:tcPr>
          <w:p w14:paraId="1616254A" w14:textId="77777777" w:rsidR="00F94157" w:rsidRPr="008C4E27" w:rsidRDefault="00F94157" w:rsidP="00F94157">
            <w:pPr>
              <w:widowControl w:val="0"/>
              <w:autoSpaceDE w:val="0"/>
              <w:autoSpaceDN w:val="0"/>
              <w:spacing w:before="0" w:after="0" w:line="240" w:lineRule="auto"/>
              <w:ind w:left="142" w:right="87" w:firstLine="0"/>
              <w:jc w:val="left"/>
              <w:rPr>
                <w:rFonts w:eastAsia="Times New Roman"/>
                <w:sz w:val="26"/>
                <w:szCs w:val="26"/>
              </w:rPr>
            </w:pPr>
            <w:r w:rsidRPr="008C4E27">
              <w:rPr>
                <w:rFonts w:eastAsia="Times New Roman"/>
                <w:sz w:val="26"/>
                <w:szCs w:val="26"/>
              </w:rPr>
              <w:t>Điều khoản về triển lãm và trưng bày</w:t>
            </w:r>
          </w:p>
        </w:tc>
        <w:tc>
          <w:tcPr>
            <w:tcW w:w="3544" w:type="dxa"/>
          </w:tcPr>
          <w:p w14:paraId="6AA14309" w14:textId="77777777" w:rsidR="00F94157" w:rsidRPr="008C4E27" w:rsidRDefault="00F94157" w:rsidP="00F94157">
            <w:pPr>
              <w:widowControl w:val="0"/>
              <w:autoSpaceDE w:val="0"/>
              <w:autoSpaceDN w:val="0"/>
              <w:spacing w:before="0" w:after="0" w:line="240" w:lineRule="auto"/>
              <w:ind w:left="142" w:right="186" w:firstLine="0"/>
              <w:rPr>
                <w:rFonts w:eastAsia="Times New Roman"/>
                <w:sz w:val="26"/>
                <w:szCs w:val="26"/>
              </w:rPr>
            </w:pPr>
            <w:r w:rsidRPr="008C4E27">
              <w:rPr>
                <w:rFonts w:eastAsia="Times New Roman"/>
                <w:sz w:val="26"/>
                <w:szCs w:val="26"/>
              </w:rPr>
              <w:t>Giới hạn 1 tỷ đồng/ vụ tổn thất và toàn bộ thời hạn bảo hiểm</w:t>
            </w:r>
          </w:p>
        </w:tc>
      </w:tr>
      <w:tr w:rsidR="008C4E27" w:rsidRPr="008C4E27" w14:paraId="6F576B2F" w14:textId="77777777" w:rsidTr="00E00AC0">
        <w:trPr>
          <w:trHeight w:val="680"/>
        </w:trPr>
        <w:tc>
          <w:tcPr>
            <w:tcW w:w="851" w:type="dxa"/>
            <w:vAlign w:val="center"/>
          </w:tcPr>
          <w:p w14:paraId="541479F0" w14:textId="77777777" w:rsidR="00F94157" w:rsidRPr="008C4E27" w:rsidRDefault="00F94157" w:rsidP="00F94157">
            <w:pPr>
              <w:widowControl w:val="0"/>
              <w:autoSpaceDE w:val="0"/>
              <w:autoSpaceDN w:val="0"/>
              <w:spacing w:before="0" w:after="0" w:line="240" w:lineRule="auto"/>
              <w:ind w:left="142" w:firstLine="0"/>
              <w:jc w:val="center"/>
              <w:rPr>
                <w:rFonts w:eastAsia="Times New Roman"/>
                <w:sz w:val="26"/>
                <w:szCs w:val="26"/>
              </w:rPr>
            </w:pPr>
            <w:r w:rsidRPr="008C4E27">
              <w:rPr>
                <w:rFonts w:eastAsia="Times New Roman"/>
                <w:sz w:val="26"/>
                <w:szCs w:val="26"/>
              </w:rPr>
              <w:t>19</w:t>
            </w:r>
          </w:p>
        </w:tc>
        <w:tc>
          <w:tcPr>
            <w:tcW w:w="6238" w:type="dxa"/>
            <w:vAlign w:val="center"/>
          </w:tcPr>
          <w:p w14:paraId="3096D11E" w14:textId="77777777" w:rsidR="00F94157" w:rsidRPr="008C4E27" w:rsidRDefault="00F94157" w:rsidP="00F94157">
            <w:pPr>
              <w:widowControl w:val="0"/>
              <w:autoSpaceDE w:val="0"/>
              <w:autoSpaceDN w:val="0"/>
              <w:spacing w:before="0" w:after="0" w:line="240" w:lineRule="auto"/>
              <w:ind w:left="142" w:right="87" w:firstLine="0"/>
              <w:jc w:val="left"/>
              <w:rPr>
                <w:rFonts w:eastAsia="Times New Roman"/>
                <w:sz w:val="26"/>
                <w:szCs w:val="26"/>
                <w:lang w:val="fr-FR"/>
              </w:rPr>
            </w:pPr>
            <w:r w:rsidRPr="008C4E27">
              <w:rPr>
                <w:rFonts w:eastAsia="Times New Roman"/>
                <w:sz w:val="26"/>
                <w:szCs w:val="26"/>
                <w:lang w:val="fr-FR"/>
              </w:rPr>
              <w:t>Điều khoản về Chi phí cho đội chữa cháy chuyên nghiệp</w:t>
            </w:r>
          </w:p>
        </w:tc>
        <w:tc>
          <w:tcPr>
            <w:tcW w:w="3544" w:type="dxa"/>
          </w:tcPr>
          <w:p w14:paraId="24E13914" w14:textId="77777777" w:rsidR="00F94157" w:rsidRPr="008C4E27" w:rsidRDefault="00F94157" w:rsidP="00F94157">
            <w:pPr>
              <w:widowControl w:val="0"/>
              <w:autoSpaceDE w:val="0"/>
              <w:autoSpaceDN w:val="0"/>
              <w:spacing w:before="0" w:after="0" w:line="240" w:lineRule="auto"/>
              <w:ind w:left="142" w:right="186" w:firstLine="0"/>
              <w:rPr>
                <w:rFonts w:eastAsia="Times New Roman"/>
                <w:sz w:val="26"/>
                <w:szCs w:val="26"/>
                <w:lang w:val="fr-FR"/>
              </w:rPr>
            </w:pPr>
            <w:r w:rsidRPr="008C4E27">
              <w:rPr>
                <w:rFonts w:eastAsia="Times New Roman"/>
                <w:sz w:val="26"/>
                <w:szCs w:val="26"/>
                <w:lang w:val="fr-FR"/>
              </w:rPr>
              <w:t>Giới hạn 5 tỷ đồng/vụ tổn thất và toàn bộ thời hạn bảo hiểm</w:t>
            </w:r>
          </w:p>
        </w:tc>
      </w:tr>
      <w:tr w:rsidR="008C4E27" w:rsidRPr="008C4E27" w14:paraId="091425CB" w14:textId="77777777" w:rsidTr="00E00AC0">
        <w:trPr>
          <w:trHeight w:val="680"/>
        </w:trPr>
        <w:tc>
          <w:tcPr>
            <w:tcW w:w="851" w:type="dxa"/>
            <w:vAlign w:val="center"/>
          </w:tcPr>
          <w:p w14:paraId="07B7EFC0" w14:textId="77777777" w:rsidR="00F94157" w:rsidRPr="008C4E27" w:rsidRDefault="00F94157" w:rsidP="00F94157">
            <w:pPr>
              <w:widowControl w:val="0"/>
              <w:autoSpaceDE w:val="0"/>
              <w:autoSpaceDN w:val="0"/>
              <w:spacing w:before="0" w:after="0" w:line="240" w:lineRule="auto"/>
              <w:ind w:left="142" w:firstLine="0"/>
              <w:jc w:val="center"/>
              <w:rPr>
                <w:rFonts w:eastAsia="Times New Roman"/>
                <w:sz w:val="26"/>
                <w:szCs w:val="26"/>
              </w:rPr>
            </w:pPr>
            <w:r w:rsidRPr="008C4E27">
              <w:rPr>
                <w:rFonts w:eastAsia="Times New Roman"/>
                <w:sz w:val="26"/>
                <w:szCs w:val="26"/>
              </w:rPr>
              <w:t>20</w:t>
            </w:r>
          </w:p>
        </w:tc>
        <w:tc>
          <w:tcPr>
            <w:tcW w:w="6238" w:type="dxa"/>
            <w:vAlign w:val="center"/>
          </w:tcPr>
          <w:p w14:paraId="36754E06" w14:textId="77777777" w:rsidR="00F94157" w:rsidRPr="008C4E27" w:rsidRDefault="00F94157" w:rsidP="00F94157">
            <w:pPr>
              <w:widowControl w:val="0"/>
              <w:autoSpaceDE w:val="0"/>
              <w:autoSpaceDN w:val="0"/>
              <w:spacing w:before="0" w:after="0" w:line="240" w:lineRule="auto"/>
              <w:ind w:left="142" w:right="87" w:firstLine="0"/>
              <w:jc w:val="left"/>
              <w:rPr>
                <w:rFonts w:eastAsia="Times New Roman"/>
                <w:sz w:val="26"/>
                <w:szCs w:val="26"/>
                <w:lang w:val="fr-FR"/>
              </w:rPr>
            </w:pPr>
            <w:r w:rsidRPr="008C4E27">
              <w:rPr>
                <w:rFonts w:eastAsia="Times New Roman"/>
                <w:sz w:val="26"/>
                <w:szCs w:val="26"/>
                <w:lang w:val="fr-FR"/>
              </w:rPr>
              <w:t>Điều khoản về Chi phí chữa cháy</w:t>
            </w:r>
          </w:p>
        </w:tc>
        <w:tc>
          <w:tcPr>
            <w:tcW w:w="3544" w:type="dxa"/>
          </w:tcPr>
          <w:p w14:paraId="4D3F1BA3" w14:textId="77777777" w:rsidR="00F94157" w:rsidRPr="008C4E27" w:rsidRDefault="00F94157" w:rsidP="00F94157">
            <w:pPr>
              <w:widowControl w:val="0"/>
              <w:autoSpaceDE w:val="0"/>
              <w:autoSpaceDN w:val="0"/>
              <w:spacing w:before="0" w:after="0" w:line="240" w:lineRule="auto"/>
              <w:ind w:left="142" w:right="186" w:firstLine="0"/>
              <w:rPr>
                <w:rFonts w:eastAsia="Times New Roman"/>
                <w:sz w:val="26"/>
                <w:szCs w:val="26"/>
              </w:rPr>
            </w:pPr>
            <w:r w:rsidRPr="008C4E27">
              <w:rPr>
                <w:rFonts w:eastAsia="Times New Roman"/>
                <w:sz w:val="26"/>
                <w:szCs w:val="26"/>
                <w:lang w:val="fr-FR"/>
              </w:rPr>
              <w:t>Giới hạn 5 tỷ đồng/vụ tổn thất và toàn bộ thời hạn bảo hiểm</w:t>
            </w:r>
          </w:p>
        </w:tc>
      </w:tr>
      <w:tr w:rsidR="008C4E27" w:rsidRPr="008C4E27" w14:paraId="274A9DC5" w14:textId="77777777" w:rsidTr="00E00AC0">
        <w:trPr>
          <w:trHeight w:val="680"/>
        </w:trPr>
        <w:tc>
          <w:tcPr>
            <w:tcW w:w="851" w:type="dxa"/>
            <w:vAlign w:val="center"/>
          </w:tcPr>
          <w:p w14:paraId="64FA8D99" w14:textId="77777777" w:rsidR="00F94157" w:rsidRPr="008C4E27" w:rsidRDefault="00F94157" w:rsidP="00F94157">
            <w:pPr>
              <w:widowControl w:val="0"/>
              <w:autoSpaceDE w:val="0"/>
              <w:autoSpaceDN w:val="0"/>
              <w:spacing w:before="0" w:after="0" w:line="240" w:lineRule="auto"/>
              <w:ind w:left="142" w:firstLine="0"/>
              <w:jc w:val="center"/>
              <w:rPr>
                <w:rFonts w:eastAsia="Times New Roman"/>
                <w:sz w:val="26"/>
                <w:szCs w:val="26"/>
              </w:rPr>
            </w:pPr>
            <w:r w:rsidRPr="008C4E27">
              <w:rPr>
                <w:rFonts w:eastAsia="Times New Roman"/>
                <w:sz w:val="26"/>
                <w:szCs w:val="26"/>
              </w:rPr>
              <w:t>21</w:t>
            </w:r>
          </w:p>
        </w:tc>
        <w:tc>
          <w:tcPr>
            <w:tcW w:w="6238" w:type="dxa"/>
            <w:vAlign w:val="center"/>
          </w:tcPr>
          <w:p w14:paraId="7B1710E7" w14:textId="77777777" w:rsidR="00F94157" w:rsidRPr="008C4E27" w:rsidRDefault="00F94157" w:rsidP="00F94157">
            <w:pPr>
              <w:widowControl w:val="0"/>
              <w:autoSpaceDE w:val="0"/>
              <w:autoSpaceDN w:val="0"/>
              <w:spacing w:before="0" w:after="0" w:line="240" w:lineRule="auto"/>
              <w:ind w:left="142" w:right="87" w:firstLine="0"/>
              <w:jc w:val="left"/>
              <w:rPr>
                <w:rFonts w:eastAsia="Times New Roman"/>
                <w:sz w:val="26"/>
                <w:szCs w:val="26"/>
                <w:lang w:val="fr-FR"/>
              </w:rPr>
            </w:pPr>
            <w:r w:rsidRPr="008C4E27">
              <w:rPr>
                <w:rFonts w:eastAsia="Times New Roman"/>
                <w:sz w:val="26"/>
                <w:szCs w:val="26"/>
                <w:lang w:val="fr-FR"/>
              </w:rPr>
              <w:t>Điều khoản về mở rộng bảo hiểm cho trộm cắp</w:t>
            </w:r>
          </w:p>
        </w:tc>
        <w:tc>
          <w:tcPr>
            <w:tcW w:w="3544" w:type="dxa"/>
          </w:tcPr>
          <w:p w14:paraId="3EF06474" w14:textId="77777777" w:rsidR="00F94157" w:rsidRPr="008C4E27" w:rsidRDefault="00F94157" w:rsidP="00F94157">
            <w:pPr>
              <w:widowControl w:val="0"/>
              <w:autoSpaceDE w:val="0"/>
              <w:autoSpaceDN w:val="0"/>
              <w:spacing w:before="0" w:after="0" w:line="240" w:lineRule="auto"/>
              <w:ind w:left="142" w:right="186" w:firstLine="0"/>
              <w:rPr>
                <w:rFonts w:eastAsia="Times New Roman"/>
                <w:sz w:val="26"/>
                <w:szCs w:val="26"/>
                <w:lang w:val="fr-FR"/>
              </w:rPr>
            </w:pPr>
            <w:r w:rsidRPr="008C4E27">
              <w:rPr>
                <w:rFonts w:eastAsia="Times New Roman"/>
                <w:sz w:val="26"/>
                <w:szCs w:val="26"/>
                <w:lang w:val="fr-FR"/>
              </w:rPr>
              <w:t>Giới hạn 2 tỷ đồng/vụ tổn thất và toàn bộ thời hạn bảo hiểm</w:t>
            </w:r>
          </w:p>
        </w:tc>
      </w:tr>
      <w:tr w:rsidR="008C4E27" w:rsidRPr="008C4E27" w14:paraId="7C9F8361" w14:textId="77777777" w:rsidTr="00E00AC0">
        <w:trPr>
          <w:trHeight w:val="257"/>
        </w:trPr>
        <w:tc>
          <w:tcPr>
            <w:tcW w:w="851" w:type="dxa"/>
            <w:vAlign w:val="center"/>
          </w:tcPr>
          <w:p w14:paraId="74934A0E" w14:textId="77777777" w:rsidR="00F94157" w:rsidRPr="008C4E27" w:rsidRDefault="00F94157" w:rsidP="00F94157">
            <w:pPr>
              <w:widowControl w:val="0"/>
              <w:autoSpaceDE w:val="0"/>
              <w:autoSpaceDN w:val="0"/>
              <w:spacing w:before="0" w:after="0" w:line="240" w:lineRule="auto"/>
              <w:ind w:left="142" w:firstLine="0"/>
              <w:jc w:val="center"/>
              <w:rPr>
                <w:rFonts w:eastAsia="Times New Roman"/>
                <w:sz w:val="26"/>
                <w:szCs w:val="26"/>
              </w:rPr>
            </w:pPr>
            <w:r w:rsidRPr="008C4E27">
              <w:rPr>
                <w:rFonts w:eastAsia="Times New Roman"/>
                <w:sz w:val="26"/>
                <w:szCs w:val="26"/>
              </w:rPr>
              <w:t>22</w:t>
            </w:r>
          </w:p>
        </w:tc>
        <w:tc>
          <w:tcPr>
            <w:tcW w:w="6238" w:type="dxa"/>
            <w:vAlign w:val="center"/>
          </w:tcPr>
          <w:p w14:paraId="518D03D4" w14:textId="77777777" w:rsidR="00F94157" w:rsidRPr="008C4E27" w:rsidRDefault="00F94157" w:rsidP="00F94157">
            <w:pPr>
              <w:widowControl w:val="0"/>
              <w:autoSpaceDE w:val="0"/>
              <w:autoSpaceDN w:val="0"/>
              <w:spacing w:before="0" w:after="0" w:line="240" w:lineRule="auto"/>
              <w:ind w:left="142" w:right="87" w:firstLine="0"/>
              <w:jc w:val="left"/>
              <w:rPr>
                <w:rFonts w:eastAsia="Times New Roman"/>
                <w:sz w:val="26"/>
                <w:szCs w:val="26"/>
                <w:lang w:val="fr-FR"/>
              </w:rPr>
            </w:pPr>
            <w:r w:rsidRPr="008C4E27">
              <w:rPr>
                <w:rFonts w:eastAsia="Times New Roman"/>
                <w:sz w:val="26"/>
                <w:szCs w:val="26"/>
                <w:lang w:val="fr-FR"/>
              </w:rPr>
              <w:t>Điều khoản về thiệt hại do dòng điện đốt nóng</w:t>
            </w:r>
          </w:p>
        </w:tc>
        <w:tc>
          <w:tcPr>
            <w:tcW w:w="3544" w:type="dxa"/>
          </w:tcPr>
          <w:p w14:paraId="29D8C8E3" w14:textId="77777777" w:rsidR="00F94157" w:rsidRPr="008C4E27" w:rsidRDefault="00F94157" w:rsidP="00F94157">
            <w:pPr>
              <w:widowControl w:val="0"/>
              <w:autoSpaceDE w:val="0"/>
              <w:autoSpaceDN w:val="0"/>
              <w:spacing w:before="0" w:after="0" w:line="240" w:lineRule="auto"/>
              <w:ind w:left="142" w:right="186" w:firstLine="0"/>
              <w:rPr>
                <w:rFonts w:eastAsia="Times New Roman"/>
                <w:sz w:val="26"/>
                <w:szCs w:val="26"/>
                <w:lang w:val="fr-FR"/>
              </w:rPr>
            </w:pPr>
            <w:r w:rsidRPr="008C4E27">
              <w:rPr>
                <w:rFonts w:eastAsia="Times New Roman"/>
                <w:sz w:val="26"/>
                <w:szCs w:val="26"/>
                <w:lang w:val="fr-FR"/>
              </w:rPr>
              <w:t>Giới hạn : 5 tỷ đồng/vụ tổn thất và toàn bộ thời hạn bảo hiểm</w:t>
            </w:r>
          </w:p>
        </w:tc>
      </w:tr>
      <w:tr w:rsidR="008C4E27" w:rsidRPr="008C4E27" w14:paraId="3A1FF0E1" w14:textId="77777777" w:rsidTr="00E00AC0">
        <w:trPr>
          <w:trHeight w:val="680"/>
        </w:trPr>
        <w:tc>
          <w:tcPr>
            <w:tcW w:w="851" w:type="dxa"/>
            <w:vAlign w:val="center"/>
          </w:tcPr>
          <w:p w14:paraId="0E80150E" w14:textId="77777777" w:rsidR="00F94157" w:rsidRPr="008C4E27" w:rsidRDefault="00F94157" w:rsidP="00F94157">
            <w:pPr>
              <w:widowControl w:val="0"/>
              <w:autoSpaceDE w:val="0"/>
              <w:autoSpaceDN w:val="0"/>
              <w:spacing w:before="0" w:after="0" w:line="240" w:lineRule="auto"/>
              <w:ind w:left="142" w:firstLine="0"/>
              <w:jc w:val="center"/>
              <w:rPr>
                <w:rFonts w:eastAsia="Times New Roman"/>
                <w:sz w:val="26"/>
                <w:szCs w:val="26"/>
              </w:rPr>
            </w:pPr>
            <w:r w:rsidRPr="008C4E27">
              <w:rPr>
                <w:rFonts w:eastAsia="Times New Roman"/>
                <w:sz w:val="26"/>
                <w:szCs w:val="26"/>
              </w:rPr>
              <w:t>23</w:t>
            </w:r>
          </w:p>
        </w:tc>
        <w:tc>
          <w:tcPr>
            <w:tcW w:w="6238" w:type="dxa"/>
            <w:vAlign w:val="center"/>
          </w:tcPr>
          <w:p w14:paraId="62B47474" w14:textId="77777777" w:rsidR="00F94157" w:rsidRPr="008C4E27" w:rsidRDefault="00F94157" w:rsidP="00F94157">
            <w:pPr>
              <w:widowControl w:val="0"/>
              <w:autoSpaceDE w:val="0"/>
              <w:autoSpaceDN w:val="0"/>
              <w:spacing w:before="0" w:after="0" w:line="240" w:lineRule="auto"/>
              <w:ind w:left="142" w:right="87" w:firstLine="0"/>
              <w:jc w:val="left"/>
              <w:rPr>
                <w:rFonts w:eastAsia="Times New Roman"/>
                <w:sz w:val="26"/>
                <w:szCs w:val="26"/>
                <w:lang w:val="fr-FR"/>
              </w:rPr>
            </w:pPr>
            <w:r w:rsidRPr="008C4E27">
              <w:rPr>
                <w:rFonts w:eastAsia="Times New Roman"/>
                <w:sz w:val="26"/>
                <w:szCs w:val="26"/>
              </w:rPr>
              <w:t>Điều khoản chi phí phát sinh nhằm hạn chế và phòng ngừa tổn thất</w:t>
            </w:r>
          </w:p>
        </w:tc>
        <w:tc>
          <w:tcPr>
            <w:tcW w:w="3544" w:type="dxa"/>
          </w:tcPr>
          <w:p w14:paraId="3FE47316" w14:textId="77777777" w:rsidR="00F94157" w:rsidRPr="008C4E27" w:rsidRDefault="00F94157" w:rsidP="00F94157">
            <w:pPr>
              <w:widowControl w:val="0"/>
              <w:autoSpaceDE w:val="0"/>
              <w:autoSpaceDN w:val="0"/>
              <w:spacing w:before="0" w:after="0" w:line="240" w:lineRule="auto"/>
              <w:ind w:left="142" w:right="186" w:firstLine="0"/>
              <w:rPr>
                <w:rFonts w:eastAsia="Times New Roman"/>
                <w:sz w:val="26"/>
                <w:szCs w:val="26"/>
                <w:lang w:val="fr-FR"/>
              </w:rPr>
            </w:pPr>
            <w:r w:rsidRPr="008C4E27">
              <w:rPr>
                <w:rFonts w:eastAsia="Times New Roman"/>
                <w:sz w:val="26"/>
                <w:szCs w:val="26"/>
              </w:rPr>
              <w:t xml:space="preserve">Giới hạn 2 tỷ đồng/vụ </w:t>
            </w:r>
            <w:r w:rsidRPr="008C4E27">
              <w:rPr>
                <w:rFonts w:eastAsia="Times New Roman"/>
                <w:sz w:val="26"/>
                <w:szCs w:val="26"/>
                <w:lang w:val="fr-FR"/>
              </w:rPr>
              <w:t>tổn thất và toàn bộ thời hạn bảo hiểm</w:t>
            </w:r>
          </w:p>
        </w:tc>
      </w:tr>
      <w:tr w:rsidR="008C4E27" w:rsidRPr="008C4E27" w14:paraId="4FBEA963" w14:textId="77777777" w:rsidTr="00E00AC0">
        <w:trPr>
          <w:trHeight w:val="384"/>
        </w:trPr>
        <w:tc>
          <w:tcPr>
            <w:tcW w:w="851" w:type="dxa"/>
            <w:vAlign w:val="center"/>
          </w:tcPr>
          <w:p w14:paraId="7668B210" w14:textId="77777777" w:rsidR="00F94157" w:rsidRPr="008C4E27" w:rsidRDefault="00F94157" w:rsidP="00F94157">
            <w:pPr>
              <w:widowControl w:val="0"/>
              <w:autoSpaceDE w:val="0"/>
              <w:autoSpaceDN w:val="0"/>
              <w:spacing w:before="0" w:after="0" w:line="240" w:lineRule="auto"/>
              <w:ind w:left="142" w:firstLine="0"/>
              <w:jc w:val="center"/>
              <w:rPr>
                <w:rFonts w:eastAsia="Times New Roman"/>
                <w:sz w:val="26"/>
                <w:szCs w:val="26"/>
              </w:rPr>
            </w:pPr>
            <w:r w:rsidRPr="008C4E27">
              <w:rPr>
                <w:rFonts w:eastAsia="Times New Roman"/>
                <w:sz w:val="26"/>
                <w:szCs w:val="26"/>
              </w:rPr>
              <w:t>24</w:t>
            </w:r>
          </w:p>
        </w:tc>
        <w:tc>
          <w:tcPr>
            <w:tcW w:w="6238" w:type="dxa"/>
            <w:vAlign w:val="center"/>
          </w:tcPr>
          <w:p w14:paraId="29841736" w14:textId="77777777" w:rsidR="00F94157" w:rsidRPr="008C4E27" w:rsidRDefault="00F94157" w:rsidP="00F94157">
            <w:pPr>
              <w:widowControl w:val="0"/>
              <w:autoSpaceDE w:val="0"/>
              <w:autoSpaceDN w:val="0"/>
              <w:spacing w:before="0" w:after="0" w:line="240" w:lineRule="auto"/>
              <w:ind w:left="142" w:right="87" w:firstLine="0"/>
              <w:jc w:val="left"/>
              <w:rPr>
                <w:rFonts w:eastAsia="Times New Roman"/>
                <w:sz w:val="26"/>
                <w:szCs w:val="26"/>
                <w:lang w:val="fr-FR"/>
              </w:rPr>
            </w:pPr>
            <w:r w:rsidRPr="008C4E27">
              <w:rPr>
                <w:rFonts w:eastAsia="Times New Roman"/>
                <w:sz w:val="26"/>
                <w:szCs w:val="26"/>
                <w:lang w:val="fr-FR"/>
              </w:rPr>
              <w:t>Điều khoản về di chuyển nội bộ</w:t>
            </w:r>
          </w:p>
        </w:tc>
        <w:tc>
          <w:tcPr>
            <w:tcW w:w="3544" w:type="dxa"/>
          </w:tcPr>
          <w:p w14:paraId="4B7B2EC9" w14:textId="77777777" w:rsidR="00F94157" w:rsidRPr="008C4E27" w:rsidRDefault="00F94157" w:rsidP="00F94157">
            <w:pPr>
              <w:widowControl w:val="0"/>
              <w:autoSpaceDE w:val="0"/>
              <w:autoSpaceDN w:val="0"/>
              <w:spacing w:before="0" w:after="0" w:line="240" w:lineRule="auto"/>
              <w:ind w:left="142" w:right="186" w:firstLine="0"/>
              <w:rPr>
                <w:rFonts w:eastAsia="Times New Roman"/>
                <w:sz w:val="26"/>
                <w:szCs w:val="26"/>
                <w:lang w:val="fr-FR"/>
              </w:rPr>
            </w:pPr>
          </w:p>
        </w:tc>
      </w:tr>
      <w:tr w:rsidR="008C4E27" w:rsidRPr="008C4E27" w14:paraId="78FE2A5E" w14:textId="77777777" w:rsidTr="00E00AC0">
        <w:trPr>
          <w:trHeight w:val="257"/>
        </w:trPr>
        <w:tc>
          <w:tcPr>
            <w:tcW w:w="851" w:type="dxa"/>
            <w:vAlign w:val="center"/>
          </w:tcPr>
          <w:p w14:paraId="60752908" w14:textId="77777777" w:rsidR="00F94157" w:rsidRPr="008C4E27" w:rsidRDefault="00F94157" w:rsidP="00F94157">
            <w:pPr>
              <w:widowControl w:val="0"/>
              <w:autoSpaceDE w:val="0"/>
              <w:autoSpaceDN w:val="0"/>
              <w:spacing w:before="0" w:after="0" w:line="240" w:lineRule="auto"/>
              <w:ind w:left="142" w:firstLine="0"/>
              <w:jc w:val="center"/>
              <w:rPr>
                <w:rFonts w:eastAsia="Times New Roman"/>
                <w:sz w:val="26"/>
                <w:szCs w:val="26"/>
              </w:rPr>
            </w:pPr>
            <w:r w:rsidRPr="008C4E27">
              <w:rPr>
                <w:rFonts w:eastAsia="Times New Roman"/>
                <w:sz w:val="26"/>
                <w:szCs w:val="26"/>
              </w:rPr>
              <w:t>25</w:t>
            </w:r>
          </w:p>
        </w:tc>
        <w:tc>
          <w:tcPr>
            <w:tcW w:w="6238" w:type="dxa"/>
            <w:vAlign w:val="center"/>
          </w:tcPr>
          <w:p w14:paraId="09B41198" w14:textId="77777777" w:rsidR="00F94157" w:rsidRPr="008C4E27" w:rsidRDefault="00F94157" w:rsidP="00F94157">
            <w:pPr>
              <w:widowControl w:val="0"/>
              <w:autoSpaceDE w:val="0"/>
              <w:autoSpaceDN w:val="0"/>
              <w:spacing w:before="0" w:after="0" w:line="240" w:lineRule="auto"/>
              <w:ind w:left="142" w:right="87" w:firstLine="0"/>
              <w:jc w:val="left"/>
              <w:rPr>
                <w:rFonts w:eastAsia="Times New Roman"/>
                <w:sz w:val="26"/>
                <w:szCs w:val="26"/>
                <w:lang w:val="fr-FR"/>
              </w:rPr>
            </w:pPr>
            <w:r w:rsidRPr="008C4E27">
              <w:rPr>
                <w:rFonts w:eastAsia="Times New Roman"/>
                <w:spacing w:val="-8"/>
                <w:sz w:val="26"/>
                <w:szCs w:val="26"/>
                <w:lang w:val="fr-FR"/>
              </w:rPr>
              <w:t>Điều khoản bảo hiểm cho lún &amp; sụt lở đất</w:t>
            </w:r>
          </w:p>
        </w:tc>
        <w:tc>
          <w:tcPr>
            <w:tcW w:w="3544" w:type="dxa"/>
          </w:tcPr>
          <w:p w14:paraId="5C13A718" w14:textId="77777777" w:rsidR="00F94157" w:rsidRPr="008C4E27" w:rsidRDefault="00F94157" w:rsidP="00F94157">
            <w:pPr>
              <w:widowControl w:val="0"/>
              <w:autoSpaceDE w:val="0"/>
              <w:autoSpaceDN w:val="0"/>
              <w:spacing w:before="0" w:after="0" w:line="240" w:lineRule="auto"/>
              <w:ind w:left="142" w:right="186" w:firstLine="0"/>
              <w:rPr>
                <w:rFonts w:eastAsia="Times New Roman"/>
                <w:sz w:val="26"/>
                <w:szCs w:val="26"/>
                <w:lang w:val="fr-FR"/>
              </w:rPr>
            </w:pPr>
            <w:r w:rsidRPr="008C4E27">
              <w:rPr>
                <w:rFonts w:eastAsia="Times New Roman"/>
                <w:spacing w:val="-8"/>
                <w:sz w:val="26"/>
                <w:szCs w:val="26"/>
                <w:lang w:val="fr-FR"/>
              </w:rPr>
              <w:t>Giới hạn 10% số tiền bảo hiểm</w:t>
            </w:r>
          </w:p>
        </w:tc>
      </w:tr>
      <w:tr w:rsidR="008C4E27" w:rsidRPr="008C4E27" w14:paraId="62C53F6E" w14:textId="77777777" w:rsidTr="00E00AC0">
        <w:trPr>
          <w:trHeight w:val="680"/>
        </w:trPr>
        <w:tc>
          <w:tcPr>
            <w:tcW w:w="851" w:type="dxa"/>
            <w:vAlign w:val="center"/>
          </w:tcPr>
          <w:p w14:paraId="49AC5282" w14:textId="77777777" w:rsidR="00F94157" w:rsidRPr="008C4E27" w:rsidRDefault="00F94157" w:rsidP="00F94157">
            <w:pPr>
              <w:widowControl w:val="0"/>
              <w:autoSpaceDE w:val="0"/>
              <w:autoSpaceDN w:val="0"/>
              <w:spacing w:before="0" w:after="0" w:line="240" w:lineRule="auto"/>
              <w:ind w:left="142" w:firstLine="0"/>
              <w:jc w:val="center"/>
              <w:rPr>
                <w:rFonts w:eastAsia="Times New Roman"/>
                <w:sz w:val="26"/>
                <w:szCs w:val="26"/>
              </w:rPr>
            </w:pPr>
            <w:r w:rsidRPr="008C4E27">
              <w:rPr>
                <w:rFonts w:eastAsia="Times New Roman"/>
                <w:sz w:val="26"/>
                <w:szCs w:val="26"/>
              </w:rPr>
              <w:t>26</w:t>
            </w:r>
          </w:p>
        </w:tc>
        <w:tc>
          <w:tcPr>
            <w:tcW w:w="6238" w:type="dxa"/>
            <w:vAlign w:val="center"/>
          </w:tcPr>
          <w:p w14:paraId="72E61087" w14:textId="77777777" w:rsidR="00F94157" w:rsidRPr="008C4E27" w:rsidRDefault="00F94157" w:rsidP="00F94157">
            <w:pPr>
              <w:widowControl w:val="0"/>
              <w:autoSpaceDE w:val="0"/>
              <w:autoSpaceDN w:val="0"/>
              <w:spacing w:before="0" w:after="0" w:line="240" w:lineRule="auto"/>
              <w:ind w:left="142" w:right="87" w:firstLine="0"/>
              <w:jc w:val="left"/>
              <w:rPr>
                <w:rFonts w:eastAsia="Times New Roman"/>
                <w:sz w:val="26"/>
                <w:szCs w:val="26"/>
                <w:lang w:val="fr-FR"/>
              </w:rPr>
            </w:pPr>
            <w:r w:rsidRPr="008C4E27">
              <w:rPr>
                <w:rFonts w:eastAsia="Times New Roman"/>
                <w:sz w:val="26"/>
                <w:szCs w:val="26"/>
                <w:lang w:val="fr-FR"/>
              </w:rPr>
              <w:t>Điều khoản về Các công việc xây dựng, cải tạo ở mức nhỏ</w:t>
            </w:r>
          </w:p>
        </w:tc>
        <w:tc>
          <w:tcPr>
            <w:tcW w:w="3544" w:type="dxa"/>
          </w:tcPr>
          <w:p w14:paraId="7F14F9EF" w14:textId="77777777" w:rsidR="00F94157" w:rsidRPr="008C4E27" w:rsidRDefault="00F94157" w:rsidP="00F94157">
            <w:pPr>
              <w:widowControl w:val="0"/>
              <w:autoSpaceDE w:val="0"/>
              <w:autoSpaceDN w:val="0"/>
              <w:spacing w:before="0" w:after="0" w:line="240" w:lineRule="auto"/>
              <w:ind w:left="142" w:right="186" w:firstLine="0"/>
              <w:rPr>
                <w:rFonts w:eastAsia="Times New Roman"/>
                <w:sz w:val="26"/>
                <w:szCs w:val="26"/>
                <w:lang w:val="fr-FR"/>
              </w:rPr>
            </w:pPr>
            <w:r w:rsidRPr="008C4E27">
              <w:rPr>
                <w:rFonts w:eastAsia="Times New Roman"/>
                <w:sz w:val="26"/>
                <w:szCs w:val="26"/>
                <w:lang w:val="fr-FR"/>
              </w:rPr>
              <w:t>Giới hạn 2 tỷ đồng/hợp đồng xây dựng, sửa chữa</w:t>
            </w:r>
          </w:p>
        </w:tc>
      </w:tr>
      <w:tr w:rsidR="008C4E27" w:rsidRPr="008C4E27" w14:paraId="4AF19325" w14:textId="77777777" w:rsidTr="00E00AC0">
        <w:trPr>
          <w:trHeight w:val="426"/>
        </w:trPr>
        <w:tc>
          <w:tcPr>
            <w:tcW w:w="851" w:type="dxa"/>
            <w:vAlign w:val="center"/>
          </w:tcPr>
          <w:p w14:paraId="441F57AC" w14:textId="77777777" w:rsidR="00F94157" w:rsidRPr="008C4E27" w:rsidRDefault="00F94157" w:rsidP="00F94157">
            <w:pPr>
              <w:widowControl w:val="0"/>
              <w:autoSpaceDE w:val="0"/>
              <w:autoSpaceDN w:val="0"/>
              <w:spacing w:before="0" w:after="0" w:line="240" w:lineRule="auto"/>
              <w:ind w:left="142" w:firstLine="0"/>
              <w:jc w:val="center"/>
              <w:rPr>
                <w:rFonts w:eastAsia="Times New Roman"/>
                <w:sz w:val="26"/>
                <w:szCs w:val="26"/>
              </w:rPr>
            </w:pPr>
            <w:r w:rsidRPr="008C4E27">
              <w:rPr>
                <w:rFonts w:eastAsia="Times New Roman"/>
                <w:sz w:val="26"/>
                <w:szCs w:val="26"/>
              </w:rPr>
              <w:t>27</w:t>
            </w:r>
          </w:p>
        </w:tc>
        <w:tc>
          <w:tcPr>
            <w:tcW w:w="6238" w:type="dxa"/>
            <w:vAlign w:val="center"/>
          </w:tcPr>
          <w:p w14:paraId="01732CDE" w14:textId="77777777" w:rsidR="00F94157" w:rsidRPr="008C4E27" w:rsidRDefault="00F94157" w:rsidP="00F94157">
            <w:pPr>
              <w:widowControl w:val="0"/>
              <w:autoSpaceDE w:val="0"/>
              <w:autoSpaceDN w:val="0"/>
              <w:spacing w:before="0" w:after="0" w:line="240" w:lineRule="auto"/>
              <w:ind w:left="142" w:right="87" w:firstLine="0"/>
              <w:jc w:val="left"/>
              <w:rPr>
                <w:rFonts w:eastAsia="Times New Roman"/>
                <w:sz w:val="26"/>
                <w:szCs w:val="26"/>
              </w:rPr>
            </w:pPr>
            <w:r w:rsidRPr="008C4E27">
              <w:rPr>
                <w:rFonts w:eastAsia="Times New Roman"/>
                <w:sz w:val="26"/>
                <w:szCs w:val="26"/>
                <w:lang w:val="fr-FR"/>
              </w:rPr>
              <w:t>Điều khoản về Tài sản mới bổ sung</w:t>
            </w:r>
          </w:p>
        </w:tc>
        <w:tc>
          <w:tcPr>
            <w:tcW w:w="3544" w:type="dxa"/>
          </w:tcPr>
          <w:p w14:paraId="3A8CE9C9" w14:textId="77777777" w:rsidR="00F94157" w:rsidRPr="008C4E27" w:rsidRDefault="00F94157" w:rsidP="00F94157">
            <w:pPr>
              <w:widowControl w:val="0"/>
              <w:autoSpaceDE w:val="0"/>
              <w:autoSpaceDN w:val="0"/>
              <w:spacing w:before="0" w:after="0" w:line="240" w:lineRule="auto"/>
              <w:ind w:left="142" w:right="186" w:firstLine="0"/>
              <w:jc w:val="left"/>
              <w:rPr>
                <w:rFonts w:eastAsia="Times New Roman"/>
                <w:sz w:val="26"/>
                <w:szCs w:val="26"/>
              </w:rPr>
            </w:pPr>
            <w:r w:rsidRPr="008C4E27">
              <w:rPr>
                <w:rFonts w:eastAsia="Times New Roman"/>
                <w:sz w:val="26"/>
                <w:szCs w:val="26"/>
                <w:lang w:val="fr-FR"/>
              </w:rPr>
              <w:t>Hạn mức 10% số tiền bảo hiểm</w:t>
            </w:r>
          </w:p>
        </w:tc>
      </w:tr>
      <w:tr w:rsidR="008C4E27" w:rsidRPr="008C4E27" w14:paraId="145D5491" w14:textId="77777777" w:rsidTr="00E00AC0">
        <w:trPr>
          <w:trHeight w:val="257"/>
        </w:trPr>
        <w:tc>
          <w:tcPr>
            <w:tcW w:w="851" w:type="dxa"/>
            <w:vAlign w:val="center"/>
          </w:tcPr>
          <w:p w14:paraId="30A6D08D" w14:textId="77777777" w:rsidR="00F94157" w:rsidRPr="008C4E27" w:rsidRDefault="00F94157" w:rsidP="00F94157">
            <w:pPr>
              <w:widowControl w:val="0"/>
              <w:autoSpaceDE w:val="0"/>
              <w:autoSpaceDN w:val="0"/>
              <w:spacing w:before="0" w:after="0" w:line="240" w:lineRule="auto"/>
              <w:ind w:left="142" w:firstLine="0"/>
              <w:jc w:val="center"/>
              <w:rPr>
                <w:rFonts w:eastAsia="Times New Roman"/>
                <w:sz w:val="26"/>
                <w:szCs w:val="26"/>
              </w:rPr>
            </w:pPr>
            <w:r w:rsidRPr="008C4E27">
              <w:rPr>
                <w:rFonts w:eastAsia="Times New Roman"/>
                <w:sz w:val="26"/>
                <w:szCs w:val="26"/>
              </w:rPr>
              <w:t>28</w:t>
            </w:r>
          </w:p>
        </w:tc>
        <w:tc>
          <w:tcPr>
            <w:tcW w:w="6238" w:type="dxa"/>
            <w:vAlign w:val="center"/>
          </w:tcPr>
          <w:p w14:paraId="0A9B9076" w14:textId="77777777" w:rsidR="00F94157" w:rsidRPr="008C4E27" w:rsidRDefault="00F94157" w:rsidP="00F94157">
            <w:pPr>
              <w:spacing w:before="0" w:after="0" w:line="240" w:lineRule="auto"/>
              <w:ind w:left="142" w:right="87" w:firstLine="0"/>
              <w:rPr>
                <w:rFonts w:eastAsia="Times New Roman"/>
                <w:sz w:val="26"/>
                <w:szCs w:val="26"/>
                <w:lang w:val="fr-FR"/>
              </w:rPr>
            </w:pPr>
            <w:r w:rsidRPr="008C4E27">
              <w:rPr>
                <w:rFonts w:eastAsia="Times New Roman"/>
                <w:sz w:val="26"/>
                <w:szCs w:val="26"/>
                <w:lang w:val="fr-FR"/>
              </w:rPr>
              <w:t>Điều khoản về đôi và bộ</w:t>
            </w:r>
          </w:p>
        </w:tc>
        <w:tc>
          <w:tcPr>
            <w:tcW w:w="3544" w:type="dxa"/>
          </w:tcPr>
          <w:p w14:paraId="0D01AD2D" w14:textId="77777777" w:rsidR="00F94157" w:rsidRPr="008C4E27" w:rsidRDefault="00F94157" w:rsidP="00F94157">
            <w:pPr>
              <w:widowControl w:val="0"/>
              <w:autoSpaceDE w:val="0"/>
              <w:autoSpaceDN w:val="0"/>
              <w:spacing w:before="0" w:after="0" w:line="240" w:lineRule="auto"/>
              <w:ind w:left="142" w:right="186" w:firstLine="0"/>
              <w:rPr>
                <w:rFonts w:eastAsia="Times New Roman"/>
                <w:sz w:val="26"/>
                <w:szCs w:val="26"/>
                <w:lang w:val="fr-FR"/>
              </w:rPr>
            </w:pPr>
          </w:p>
        </w:tc>
      </w:tr>
      <w:tr w:rsidR="008C4E27" w:rsidRPr="008C4E27" w14:paraId="3326A7EE" w14:textId="77777777" w:rsidTr="00E00AC0">
        <w:trPr>
          <w:trHeight w:val="681"/>
        </w:trPr>
        <w:tc>
          <w:tcPr>
            <w:tcW w:w="851" w:type="dxa"/>
            <w:vAlign w:val="center"/>
          </w:tcPr>
          <w:p w14:paraId="5B820183" w14:textId="77777777" w:rsidR="00F94157" w:rsidRPr="008C4E27" w:rsidRDefault="00F94157" w:rsidP="00F94157">
            <w:pPr>
              <w:widowControl w:val="0"/>
              <w:autoSpaceDE w:val="0"/>
              <w:autoSpaceDN w:val="0"/>
              <w:spacing w:before="0" w:after="0" w:line="240" w:lineRule="auto"/>
              <w:ind w:left="142" w:firstLine="0"/>
              <w:jc w:val="center"/>
              <w:rPr>
                <w:rFonts w:eastAsia="Times New Roman"/>
                <w:sz w:val="26"/>
                <w:szCs w:val="26"/>
              </w:rPr>
            </w:pPr>
            <w:r w:rsidRPr="008C4E27">
              <w:rPr>
                <w:rFonts w:eastAsia="Times New Roman"/>
                <w:sz w:val="26"/>
                <w:szCs w:val="26"/>
              </w:rPr>
              <w:t>29</w:t>
            </w:r>
          </w:p>
        </w:tc>
        <w:tc>
          <w:tcPr>
            <w:tcW w:w="6238" w:type="dxa"/>
            <w:vAlign w:val="center"/>
          </w:tcPr>
          <w:p w14:paraId="2580D954" w14:textId="77777777" w:rsidR="00F94157" w:rsidRPr="008C4E27" w:rsidRDefault="00F94157" w:rsidP="00F94157">
            <w:pPr>
              <w:widowControl w:val="0"/>
              <w:autoSpaceDE w:val="0"/>
              <w:autoSpaceDN w:val="0"/>
              <w:spacing w:before="0" w:after="0" w:line="240" w:lineRule="auto"/>
              <w:ind w:left="142" w:right="87" w:firstLine="0"/>
              <w:jc w:val="left"/>
              <w:rPr>
                <w:rFonts w:eastAsia="Times New Roman"/>
                <w:sz w:val="26"/>
                <w:szCs w:val="26"/>
                <w:lang w:val="fr-FR"/>
              </w:rPr>
            </w:pPr>
            <w:r w:rsidRPr="008C4E27">
              <w:rPr>
                <w:rFonts w:eastAsia="Times New Roman"/>
                <w:sz w:val="26"/>
                <w:szCs w:val="26"/>
                <w:lang w:val="fr-FR"/>
              </w:rPr>
              <w:t>Điều khoản về Chi phí thuê chuyên gia (cho việc chuẩn bị hồ sơ khiếu nại bồi thường)</w:t>
            </w:r>
          </w:p>
        </w:tc>
        <w:tc>
          <w:tcPr>
            <w:tcW w:w="3544" w:type="dxa"/>
          </w:tcPr>
          <w:p w14:paraId="5B1E4414" w14:textId="77777777" w:rsidR="00F94157" w:rsidRPr="008C4E27" w:rsidRDefault="00F94157" w:rsidP="00F94157">
            <w:pPr>
              <w:widowControl w:val="0"/>
              <w:autoSpaceDE w:val="0"/>
              <w:autoSpaceDN w:val="0"/>
              <w:spacing w:before="0" w:after="0" w:line="240" w:lineRule="auto"/>
              <w:ind w:left="142" w:right="186" w:firstLine="0"/>
              <w:rPr>
                <w:rFonts w:eastAsia="Times New Roman"/>
                <w:sz w:val="26"/>
                <w:szCs w:val="26"/>
                <w:lang w:val="fr-FR"/>
              </w:rPr>
            </w:pPr>
            <w:r w:rsidRPr="008C4E27">
              <w:rPr>
                <w:rFonts w:eastAsia="Times New Roman"/>
                <w:sz w:val="26"/>
                <w:szCs w:val="26"/>
                <w:lang w:val="fr-FR"/>
              </w:rPr>
              <w:t>Giới hạn 10 tỷ đồng/vụ tổn thất và toàn bộ thời hạn bảo hiểm</w:t>
            </w:r>
          </w:p>
        </w:tc>
      </w:tr>
      <w:tr w:rsidR="008C4E27" w:rsidRPr="008C4E27" w14:paraId="63636CC9" w14:textId="77777777" w:rsidTr="00E00AC0">
        <w:trPr>
          <w:trHeight w:val="366"/>
        </w:trPr>
        <w:tc>
          <w:tcPr>
            <w:tcW w:w="851" w:type="dxa"/>
            <w:vAlign w:val="center"/>
          </w:tcPr>
          <w:p w14:paraId="6D05282E" w14:textId="77777777" w:rsidR="00F94157" w:rsidRPr="008C4E27" w:rsidRDefault="00F94157" w:rsidP="00F94157">
            <w:pPr>
              <w:widowControl w:val="0"/>
              <w:autoSpaceDE w:val="0"/>
              <w:autoSpaceDN w:val="0"/>
              <w:spacing w:before="0" w:after="0" w:line="240" w:lineRule="auto"/>
              <w:ind w:left="142" w:firstLine="0"/>
              <w:jc w:val="center"/>
              <w:rPr>
                <w:rFonts w:eastAsia="Times New Roman"/>
                <w:sz w:val="26"/>
                <w:szCs w:val="26"/>
              </w:rPr>
            </w:pPr>
            <w:r w:rsidRPr="008C4E27">
              <w:rPr>
                <w:rFonts w:eastAsia="Times New Roman"/>
                <w:sz w:val="26"/>
                <w:szCs w:val="26"/>
              </w:rPr>
              <w:t>30</w:t>
            </w:r>
          </w:p>
        </w:tc>
        <w:tc>
          <w:tcPr>
            <w:tcW w:w="6238" w:type="dxa"/>
            <w:vAlign w:val="center"/>
          </w:tcPr>
          <w:p w14:paraId="79E35AED" w14:textId="77777777" w:rsidR="00F94157" w:rsidRPr="008C4E27" w:rsidRDefault="00F94157" w:rsidP="00F94157">
            <w:pPr>
              <w:widowControl w:val="0"/>
              <w:autoSpaceDE w:val="0"/>
              <w:autoSpaceDN w:val="0"/>
              <w:spacing w:before="0" w:after="0" w:line="240" w:lineRule="auto"/>
              <w:ind w:left="142" w:right="87" w:firstLine="0"/>
              <w:jc w:val="left"/>
              <w:rPr>
                <w:rFonts w:eastAsia="Times New Roman"/>
                <w:sz w:val="26"/>
                <w:szCs w:val="26"/>
              </w:rPr>
            </w:pPr>
            <w:r w:rsidRPr="008C4E27">
              <w:rPr>
                <w:rFonts w:eastAsia="Times New Roman"/>
                <w:sz w:val="26"/>
                <w:szCs w:val="26"/>
              </w:rPr>
              <w:t>Điều khoản về Nhà chức trách (Điều khoản về chính quyền dân sự)</w:t>
            </w:r>
          </w:p>
        </w:tc>
        <w:tc>
          <w:tcPr>
            <w:tcW w:w="3544" w:type="dxa"/>
          </w:tcPr>
          <w:p w14:paraId="22243DCC" w14:textId="77777777" w:rsidR="00F94157" w:rsidRPr="008C4E27" w:rsidRDefault="00F94157" w:rsidP="00F94157">
            <w:pPr>
              <w:widowControl w:val="0"/>
              <w:autoSpaceDE w:val="0"/>
              <w:autoSpaceDN w:val="0"/>
              <w:spacing w:before="0" w:after="0" w:line="240" w:lineRule="auto"/>
              <w:ind w:left="142" w:right="186" w:firstLine="0"/>
              <w:rPr>
                <w:rFonts w:eastAsia="Times New Roman"/>
                <w:sz w:val="26"/>
                <w:szCs w:val="26"/>
              </w:rPr>
            </w:pPr>
          </w:p>
        </w:tc>
      </w:tr>
      <w:tr w:rsidR="008C4E27" w:rsidRPr="008C4E27" w14:paraId="54AEA02C" w14:textId="77777777" w:rsidTr="00E00AC0">
        <w:trPr>
          <w:trHeight w:val="384"/>
        </w:trPr>
        <w:tc>
          <w:tcPr>
            <w:tcW w:w="851" w:type="dxa"/>
            <w:vAlign w:val="center"/>
          </w:tcPr>
          <w:p w14:paraId="78514544" w14:textId="77777777" w:rsidR="00F94157" w:rsidRPr="008C4E27" w:rsidRDefault="00F94157" w:rsidP="00F94157">
            <w:pPr>
              <w:widowControl w:val="0"/>
              <w:autoSpaceDE w:val="0"/>
              <w:autoSpaceDN w:val="0"/>
              <w:spacing w:before="0" w:after="0" w:line="240" w:lineRule="auto"/>
              <w:ind w:left="142" w:firstLine="0"/>
              <w:jc w:val="center"/>
              <w:rPr>
                <w:rFonts w:eastAsia="Times New Roman"/>
                <w:sz w:val="26"/>
                <w:szCs w:val="26"/>
              </w:rPr>
            </w:pPr>
            <w:r w:rsidRPr="008C4E27">
              <w:rPr>
                <w:rFonts w:eastAsia="Times New Roman"/>
                <w:sz w:val="26"/>
                <w:szCs w:val="26"/>
              </w:rPr>
              <w:t>31</w:t>
            </w:r>
          </w:p>
        </w:tc>
        <w:tc>
          <w:tcPr>
            <w:tcW w:w="6238" w:type="dxa"/>
            <w:vAlign w:val="center"/>
          </w:tcPr>
          <w:p w14:paraId="60DB3145" w14:textId="77777777" w:rsidR="00F94157" w:rsidRPr="008C4E27" w:rsidRDefault="00F94157" w:rsidP="00F94157">
            <w:pPr>
              <w:widowControl w:val="0"/>
              <w:autoSpaceDE w:val="0"/>
              <w:autoSpaceDN w:val="0"/>
              <w:spacing w:before="0" w:after="0" w:line="240" w:lineRule="auto"/>
              <w:ind w:left="142" w:right="87" w:firstLine="0"/>
              <w:jc w:val="left"/>
              <w:rPr>
                <w:rFonts w:eastAsia="Times New Roman"/>
                <w:sz w:val="26"/>
                <w:szCs w:val="26"/>
                <w:lang w:val="fr-FR"/>
              </w:rPr>
            </w:pPr>
            <w:r w:rsidRPr="008C4E27">
              <w:rPr>
                <w:rFonts w:eastAsia="Times New Roman"/>
                <w:sz w:val="26"/>
                <w:szCs w:val="26"/>
                <w:lang w:val="fr-FR"/>
              </w:rPr>
              <w:t>Điều khoản về Chi phí dọn dẹp hiện trường</w:t>
            </w:r>
          </w:p>
        </w:tc>
        <w:tc>
          <w:tcPr>
            <w:tcW w:w="3544" w:type="dxa"/>
          </w:tcPr>
          <w:p w14:paraId="53FE0FBD" w14:textId="77777777" w:rsidR="00F94157" w:rsidRPr="008C4E27" w:rsidRDefault="00F94157" w:rsidP="00F94157">
            <w:pPr>
              <w:widowControl w:val="0"/>
              <w:autoSpaceDE w:val="0"/>
              <w:autoSpaceDN w:val="0"/>
              <w:spacing w:before="0" w:after="0" w:line="240" w:lineRule="auto"/>
              <w:ind w:left="142" w:right="186" w:firstLine="0"/>
              <w:rPr>
                <w:rFonts w:eastAsia="Times New Roman"/>
                <w:sz w:val="26"/>
                <w:szCs w:val="26"/>
                <w:lang w:val="fr-FR"/>
              </w:rPr>
            </w:pPr>
            <w:r w:rsidRPr="008C4E27">
              <w:rPr>
                <w:rFonts w:eastAsia="Times New Roman"/>
                <w:sz w:val="26"/>
                <w:szCs w:val="26"/>
                <w:lang w:val="fr-FR"/>
              </w:rPr>
              <w:t>Giới hạn 05 tỷ đồng/vụ tổn thất và toàn bộ thời hạn bảo hiểm</w:t>
            </w:r>
          </w:p>
        </w:tc>
      </w:tr>
      <w:tr w:rsidR="008C4E27" w:rsidRPr="008C4E27" w14:paraId="70B89884" w14:textId="77777777" w:rsidTr="00E00AC0">
        <w:trPr>
          <w:trHeight w:val="345"/>
        </w:trPr>
        <w:tc>
          <w:tcPr>
            <w:tcW w:w="851" w:type="dxa"/>
            <w:vAlign w:val="center"/>
          </w:tcPr>
          <w:p w14:paraId="4A43A202" w14:textId="77777777" w:rsidR="00F94157" w:rsidRPr="008C4E27" w:rsidRDefault="00F94157" w:rsidP="00F94157">
            <w:pPr>
              <w:widowControl w:val="0"/>
              <w:autoSpaceDE w:val="0"/>
              <w:autoSpaceDN w:val="0"/>
              <w:spacing w:before="0" w:after="0" w:line="240" w:lineRule="auto"/>
              <w:ind w:left="142" w:firstLine="0"/>
              <w:jc w:val="center"/>
              <w:rPr>
                <w:rFonts w:eastAsia="Times New Roman"/>
                <w:sz w:val="26"/>
                <w:szCs w:val="26"/>
              </w:rPr>
            </w:pPr>
            <w:r w:rsidRPr="008C4E27">
              <w:rPr>
                <w:rFonts w:eastAsia="Times New Roman"/>
                <w:sz w:val="26"/>
                <w:szCs w:val="26"/>
              </w:rPr>
              <w:t>32</w:t>
            </w:r>
          </w:p>
        </w:tc>
        <w:tc>
          <w:tcPr>
            <w:tcW w:w="6238" w:type="dxa"/>
            <w:vAlign w:val="center"/>
          </w:tcPr>
          <w:p w14:paraId="1FAB0164" w14:textId="77777777" w:rsidR="00F94157" w:rsidRPr="008C4E27" w:rsidRDefault="00F94157" w:rsidP="00F94157">
            <w:pPr>
              <w:widowControl w:val="0"/>
              <w:autoSpaceDE w:val="0"/>
              <w:autoSpaceDN w:val="0"/>
              <w:spacing w:before="0" w:after="0" w:line="240" w:lineRule="auto"/>
              <w:ind w:left="142" w:right="87" w:firstLine="0"/>
              <w:jc w:val="left"/>
              <w:rPr>
                <w:rFonts w:eastAsia="Times New Roman"/>
                <w:sz w:val="26"/>
                <w:szCs w:val="26"/>
                <w:lang w:val="fr-FR"/>
              </w:rPr>
            </w:pPr>
            <w:r w:rsidRPr="008C4E27">
              <w:rPr>
                <w:rFonts w:eastAsia="Times New Roman"/>
                <w:sz w:val="26"/>
                <w:szCs w:val="26"/>
                <w:lang w:val="fr-FR"/>
              </w:rPr>
              <w:t>Điều khoản về Giá trị thay thế (Chỉ áp dụng cho máy móc thiết bị dưới 5 tuổi tính tới ngày hiệu lực đơn)</w:t>
            </w:r>
          </w:p>
        </w:tc>
        <w:tc>
          <w:tcPr>
            <w:tcW w:w="3544" w:type="dxa"/>
          </w:tcPr>
          <w:p w14:paraId="7E612AEC" w14:textId="77777777" w:rsidR="00F94157" w:rsidRPr="008C4E27" w:rsidRDefault="00F94157" w:rsidP="00F94157">
            <w:pPr>
              <w:widowControl w:val="0"/>
              <w:autoSpaceDE w:val="0"/>
              <w:autoSpaceDN w:val="0"/>
              <w:spacing w:before="0" w:after="0" w:line="240" w:lineRule="auto"/>
              <w:ind w:left="142" w:right="186" w:firstLine="0"/>
              <w:rPr>
                <w:rFonts w:eastAsia="Times New Roman"/>
                <w:sz w:val="26"/>
                <w:szCs w:val="26"/>
                <w:lang w:val="fr-FR"/>
              </w:rPr>
            </w:pPr>
            <w:r w:rsidRPr="008C4E27">
              <w:rPr>
                <w:rFonts w:eastAsia="Times New Roman"/>
                <w:sz w:val="26"/>
                <w:szCs w:val="26"/>
                <w:lang w:val="fr-FR"/>
              </w:rPr>
              <w:t>Chỉ áp dụng cho máy móc thiết bị có thời gian sử dụng trong vòng 5 năm</w:t>
            </w:r>
          </w:p>
        </w:tc>
      </w:tr>
      <w:tr w:rsidR="008C4E27" w:rsidRPr="008C4E27" w14:paraId="437E71DE" w14:textId="77777777" w:rsidTr="00E00AC0">
        <w:trPr>
          <w:trHeight w:val="435"/>
        </w:trPr>
        <w:tc>
          <w:tcPr>
            <w:tcW w:w="851" w:type="dxa"/>
            <w:vAlign w:val="center"/>
          </w:tcPr>
          <w:p w14:paraId="74BFF8A9" w14:textId="77777777" w:rsidR="00F94157" w:rsidRPr="008C4E27" w:rsidRDefault="00F94157" w:rsidP="00F94157">
            <w:pPr>
              <w:widowControl w:val="0"/>
              <w:autoSpaceDE w:val="0"/>
              <w:autoSpaceDN w:val="0"/>
              <w:spacing w:before="0" w:after="0" w:line="240" w:lineRule="auto"/>
              <w:ind w:left="142" w:firstLine="0"/>
              <w:jc w:val="center"/>
              <w:rPr>
                <w:rFonts w:eastAsia="Times New Roman"/>
                <w:sz w:val="26"/>
                <w:szCs w:val="26"/>
              </w:rPr>
            </w:pPr>
            <w:r w:rsidRPr="008C4E27">
              <w:rPr>
                <w:rFonts w:eastAsia="Times New Roman"/>
                <w:sz w:val="26"/>
                <w:szCs w:val="26"/>
              </w:rPr>
              <w:t>33</w:t>
            </w:r>
          </w:p>
        </w:tc>
        <w:tc>
          <w:tcPr>
            <w:tcW w:w="6238" w:type="dxa"/>
            <w:vAlign w:val="center"/>
          </w:tcPr>
          <w:p w14:paraId="03B35D37" w14:textId="77777777" w:rsidR="00F94157" w:rsidRPr="008C4E27" w:rsidRDefault="00F94157" w:rsidP="00F94157">
            <w:pPr>
              <w:widowControl w:val="0"/>
              <w:autoSpaceDE w:val="0"/>
              <w:autoSpaceDN w:val="0"/>
              <w:spacing w:before="0" w:after="0" w:line="240" w:lineRule="auto"/>
              <w:ind w:left="142" w:right="87" w:firstLine="0"/>
              <w:jc w:val="left"/>
              <w:rPr>
                <w:rFonts w:eastAsia="Times New Roman"/>
                <w:sz w:val="26"/>
                <w:szCs w:val="26"/>
                <w:lang w:val="fr-FR"/>
              </w:rPr>
            </w:pPr>
            <w:r w:rsidRPr="008C4E27">
              <w:rPr>
                <w:rFonts w:eastAsia="Times New Roman"/>
                <w:sz w:val="26"/>
                <w:szCs w:val="26"/>
                <w:lang w:val="fr-FR"/>
              </w:rPr>
              <w:t>Điều khoản về Chi phí kiện tụng và Chi phí lao động</w:t>
            </w:r>
          </w:p>
        </w:tc>
        <w:tc>
          <w:tcPr>
            <w:tcW w:w="3544" w:type="dxa"/>
          </w:tcPr>
          <w:p w14:paraId="130BB72A" w14:textId="77777777" w:rsidR="00F94157" w:rsidRPr="008C4E27" w:rsidRDefault="00F94157" w:rsidP="00F94157">
            <w:pPr>
              <w:widowControl w:val="0"/>
              <w:autoSpaceDE w:val="0"/>
              <w:autoSpaceDN w:val="0"/>
              <w:spacing w:before="0" w:after="0" w:line="240" w:lineRule="auto"/>
              <w:ind w:left="142" w:right="186" w:firstLine="0"/>
              <w:rPr>
                <w:rFonts w:eastAsia="Times New Roman"/>
                <w:sz w:val="26"/>
                <w:szCs w:val="26"/>
                <w:lang w:val="fr-FR"/>
              </w:rPr>
            </w:pPr>
            <w:r w:rsidRPr="008C4E27">
              <w:rPr>
                <w:rFonts w:eastAsia="Times New Roman"/>
                <w:sz w:val="26"/>
                <w:szCs w:val="26"/>
                <w:lang w:val="fr-FR"/>
              </w:rPr>
              <w:t>Giới hạn 2 tỷ đồng/vụ tổn thất và toàn bộ thời hạn bảo hiểm</w:t>
            </w:r>
          </w:p>
        </w:tc>
      </w:tr>
      <w:tr w:rsidR="008C4E27" w:rsidRPr="008C4E27" w14:paraId="1B17FF84" w14:textId="77777777" w:rsidTr="00E00AC0">
        <w:trPr>
          <w:trHeight w:val="317"/>
        </w:trPr>
        <w:tc>
          <w:tcPr>
            <w:tcW w:w="851" w:type="dxa"/>
            <w:vAlign w:val="center"/>
          </w:tcPr>
          <w:p w14:paraId="64E3208C" w14:textId="77777777" w:rsidR="00F94157" w:rsidRPr="008C4E27" w:rsidRDefault="00F94157" w:rsidP="00F94157">
            <w:pPr>
              <w:widowControl w:val="0"/>
              <w:autoSpaceDE w:val="0"/>
              <w:autoSpaceDN w:val="0"/>
              <w:spacing w:before="0" w:after="0" w:line="240" w:lineRule="auto"/>
              <w:ind w:left="142" w:firstLine="0"/>
              <w:jc w:val="center"/>
              <w:rPr>
                <w:rFonts w:eastAsia="Times New Roman"/>
                <w:sz w:val="26"/>
                <w:szCs w:val="26"/>
              </w:rPr>
            </w:pPr>
            <w:r w:rsidRPr="008C4E27">
              <w:rPr>
                <w:rFonts w:eastAsia="Times New Roman"/>
                <w:sz w:val="26"/>
                <w:szCs w:val="26"/>
              </w:rPr>
              <w:t>34</w:t>
            </w:r>
          </w:p>
        </w:tc>
        <w:tc>
          <w:tcPr>
            <w:tcW w:w="6238" w:type="dxa"/>
            <w:vAlign w:val="center"/>
          </w:tcPr>
          <w:p w14:paraId="78647EF6" w14:textId="77777777" w:rsidR="00F94157" w:rsidRPr="008C4E27" w:rsidRDefault="00F94157" w:rsidP="00F94157">
            <w:pPr>
              <w:widowControl w:val="0"/>
              <w:autoSpaceDE w:val="0"/>
              <w:autoSpaceDN w:val="0"/>
              <w:spacing w:before="0" w:after="0" w:line="240" w:lineRule="auto"/>
              <w:ind w:left="142" w:right="87" w:firstLine="0"/>
              <w:jc w:val="left"/>
              <w:rPr>
                <w:rFonts w:eastAsia="Times New Roman"/>
                <w:sz w:val="26"/>
                <w:szCs w:val="26"/>
                <w:lang w:val="fr-FR"/>
              </w:rPr>
            </w:pPr>
            <w:r w:rsidRPr="008C4E27">
              <w:rPr>
                <w:rFonts w:eastAsia="Times New Roman"/>
                <w:sz w:val="26"/>
                <w:szCs w:val="26"/>
                <w:lang w:val="fr-FR"/>
              </w:rPr>
              <w:t>Điều khoản về Di dời tạm thời</w:t>
            </w:r>
          </w:p>
        </w:tc>
        <w:tc>
          <w:tcPr>
            <w:tcW w:w="3544" w:type="dxa"/>
          </w:tcPr>
          <w:p w14:paraId="426796FB" w14:textId="77777777" w:rsidR="00F94157" w:rsidRPr="008C4E27" w:rsidRDefault="00F94157" w:rsidP="00F94157">
            <w:pPr>
              <w:widowControl w:val="0"/>
              <w:autoSpaceDE w:val="0"/>
              <w:autoSpaceDN w:val="0"/>
              <w:spacing w:before="0" w:after="0" w:line="240" w:lineRule="auto"/>
              <w:ind w:left="142" w:right="186" w:firstLine="0"/>
              <w:rPr>
                <w:rFonts w:eastAsia="Times New Roman"/>
                <w:sz w:val="26"/>
                <w:szCs w:val="26"/>
                <w:lang w:val="fr-FR"/>
              </w:rPr>
            </w:pPr>
            <w:r w:rsidRPr="008C4E27">
              <w:rPr>
                <w:rFonts w:eastAsia="Times New Roman"/>
                <w:sz w:val="26"/>
                <w:szCs w:val="26"/>
                <w:lang w:val="fr-FR"/>
              </w:rPr>
              <w:t>Giới hạn 10% số tiền bảo hiểm</w:t>
            </w:r>
          </w:p>
        </w:tc>
      </w:tr>
      <w:tr w:rsidR="008C4E27" w:rsidRPr="008C4E27" w14:paraId="362EA140" w14:textId="77777777" w:rsidTr="00E00AC0">
        <w:trPr>
          <w:trHeight w:val="257"/>
        </w:trPr>
        <w:tc>
          <w:tcPr>
            <w:tcW w:w="851" w:type="dxa"/>
            <w:vAlign w:val="center"/>
          </w:tcPr>
          <w:p w14:paraId="02B226C0" w14:textId="77777777" w:rsidR="00F94157" w:rsidRPr="008C4E27" w:rsidRDefault="00F94157" w:rsidP="00F94157">
            <w:pPr>
              <w:widowControl w:val="0"/>
              <w:autoSpaceDE w:val="0"/>
              <w:autoSpaceDN w:val="0"/>
              <w:spacing w:before="0" w:after="0" w:line="240" w:lineRule="auto"/>
              <w:ind w:left="142" w:firstLine="0"/>
              <w:jc w:val="center"/>
              <w:rPr>
                <w:rFonts w:eastAsia="Times New Roman"/>
                <w:sz w:val="26"/>
                <w:szCs w:val="26"/>
              </w:rPr>
            </w:pPr>
            <w:r w:rsidRPr="008C4E27">
              <w:rPr>
                <w:rFonts w:eastAsia="Times New Roman"/>
                <w:sz w:val="26"/>
                <w:szCs w:val="26"/>
              </w:rPr>
              <w:t>35</w:t>
            </w:r>
          </w:p>
        </w:tc>
        <w:tc>
          <w:tcPr>
            <w:tcW w:w="6238" w:type="dxa"/>
            <w:vAlign w:val="center"/>
          </w:tcPr>
          <w:p w14:paraId="07854548" w14:textId="77777777" w:rsidR="00F94157" w:rsidRPr="008C4E27" w:rsidRDefault="00F94157" w:rsidP="00F94157">
            <w:pPr>
              <w:widowControl w:val="0"/>
              <w:autoSpaceDE w:val="0"/>
              <w:autoSpaceDN w:val="0"/>
              <w:spacing w:before="0" w:after="0" w:line="240" w:lineRule="auto"/>
              <w:ind w:left="142" w:right="87" w:firstLine="0"/>
              <w:jc w:val="left"/>
              <w:rPr>
                <w:rFonts w:eastAsia="Times New Roman"/>
                <w:sz w:val="26"/>
                <w:szCs w:val="26"/>
                <w:lang w:val="fr-FR"/>
              </w:rPr>
            </w:pPr>
            <w:r w:rsidRPr="008C4E27">
              <w:rPr>
                <w:rFonts w:eastAsia="Times New Roman"/>
                <w:sz w:val="26"/>
                <w:szCs w:val="26"/>
                <w:lang w:val="fr-FR"/>
              </w:rPr>
              <w:t>Điều khoản về điều chỉnh thời gian</w:t>
            </w:r>
          </w:p>
        </w:tc>
        <w:tc>
          <w:tcPr>
            <w:tcW w:w="3544" w:type="dxa"/>
          </w:tcPr>
          <w:p w14:paraId="1EBF911C" w14:textId="77777777" w:rsidR="00F94157" w:rsidRPr="008C4E27" w:rsidRDefault="00F94157" w:rsidP="00F94157">
            <w:pPr>
              <w:widowControl w:val="0"/>
              <w:autoSpaceDE w:val="0"/>
              <w:autoSpaceDN w:val="0"/>
              <w:spacing w:before="0" w:after="0" w:line="240" w:lineRule="auto"/>
              <w:ind w:left="142" w:right="186" w:firstLine="0"/>
              <w:rPr>
                <w:rFonts w:eastAsia="Times New Roman"/>
                <w:sz w:val="26"/>
                <w:szCs w:val="26"/>
                <w:lang w:val="fr-FR"/>
              </w:rPr>
            </w:pPr>
            <w:r w:rsidRPr="008C4E27">
              <w:rPr>
                <w:rFonts w:eastAsia="Times New Roman"/>
                <w:sz w:val="26"/>
                <w:szCs w:val="26"/>
                <w:lang w:val="fr-FR"/>
              </w:rPr>
              <w:t>72 giờ</w:t>
            </w:r>
          </w:p>
        </w:tc>
      </w:tr>
      <w:tr w:rsidR="008C4E27" w:rsidRPr="008C4E27" w14:paraId="16111956" w14:textId="77777777" w:rsidTr="00E00AC0">
        <w:trPr>
          <w:trHeight w:val="257"/>
        </w:trPr>
        <w:tc>
          <w:tcPr>
            <w:tcW w:w="851" w:type="dxa"/>
            <w:vAlign w:val="center"/>
          </w:tcPr>
          <w:p w14:paraId="35ECE6C9" w14:textId="77777777" w:rsidR="00F94157" w:rsidRPr="008C4E27" w:rsidRDefault="00F94157" w:rsidP="00F94157">
            <w:pPr>
              <w:widowControl w:val="0"/>
              <w:autoSpaceDE w:val="0"/>
              <w:autoSpaceDN w:val="0"/>
              <w:spacing w:before="0" w:after="0" w:line="240" w:lineRule="auto"/>
              <w:ind w:left="142" w:firstLine="0"/>
              <w:jc w:val="center"/>
              <w:rPr>
                <w:rFonts w:eastAsia="Times New Roman"/>
                <w:sz w:val="26"/>
                <w:szCs w:val="26"/>
              </w:rPr>
            </w:pPr>
            <w:r w:rsidRPr="008C4E27">
              <w:rPr>
                <w:rFonts w:eastAsia="Times New Roman"/>
                <w:sz w:val="26"/>
                <w:szCs w:val="26"/>
              </w:rPr>
              <w:lastRenderedPageBreak/>
              <w:t>36</w:t>
            </w:r>
          </w:p>
        </w:tc>
        <w:tc>
          <w:tcPr>
            <w:tcW w:w="6238" w:type="dxa"/>
            <w:vAlign w:val="center"/>
          </w:tcPr>
          <w:p w14:paraId="5C5E7699" w14:textId="77777777" w:rsidR="00F94157" w:rsidRPr="008C4E27" w:rsidRDefault="00F94157" w:rsidP="00F94157">
            <w:pPr>
              <w:widowControl w:val="0"/>
              <w:autoSpaceDE w:val="0"/>
              <w:autoSpaceDN w:val="0"/>
              <w:spacing w:before="0" w:after="0" w:line="240" w:lineRule="auto"/>
              <w:ind w:left="142" w:right="87" w:firstLine="0"/>
              <w:jc w:val="left"/>
              <w:rPr>
                <w:rFonts w:eastAsia="Times New Roman"/>
                <w:sz w:val="26"/>
                <w:szCs w:val="26"/>
              </w:rPr>
            </w:pPr>
            <w:r w:rsidRPr="008C4E27">
              <w:rPr>
                <w:rFonts w:eastAsia="Times New Roman"/>
                <w:sz w:val="26"/>
                <w:szCs w:val="26"/>
              </w:rPr>
              <w:t>B</w:t>
            </w:r>
            <w:r w:rsidRPr="008C4E27">
              <w:rPr>
                <w:rFonts w:eastAsia="Times New Roman"/>
                <w:sz w:val="26"/>
                <w:szCs w:val="26"/>
                <w:lang w:val="fr-FR"/>
              </w:rPr>
              <w:t>ảo hiểm cho chi phí phụ làm thêm giờ, làm đêm, làm vào ngày lễ, cước phí vận chuyển hỏa tốc)</w:t>
            </w:r>
          </w:p>
        </w:tc>
        <w:tc>
          <w:tcPr>
            <w:tcW w:w="3544" w:type="dxa"/>
          </w:tcPr>
          <w:p w14:paraId="2EF8B3A9" w14:textId="77777777" w:rsidR="00F94157" w:rsidRPr="008C4E27" w:rsidRDefault="00F94157" w:rsidP="00F94157">
            <w:pPr>
              <w:widowControl w:val="0"/>
              <w:autoSpaceDE w:val="0"/>
              <w:autoSpaceDN w:val="0"/>
              <w:spacing w:before="0" w:after="0" w:line="240" w:lineRule="auto"/>
              <w:ind w:left="142" w:right="186" w:firstLine="0"/>
              <w:rPr>
                <w:rFonts w:eastAsia="Times New Roman"/>
                <w:sz w:val="26"/>
                <w:szCs w:val="26"/>
              </w:rPr>
            </w:pPr>
            <w:r w:rsidRPr="008C4E27">
              <w:rPr>
                <w:rFonts w:eastAsia="Times New Roman"/>
                <w:sz w:val="26"/>
                <w:szCs w:val="26"/>
              </w:rPr>
              <w:t>25% giá trị tổn thất, tối đa 2 tỷ đồng/vụ tổn thất và toàn bộ thời hạn bảo hiểm</w:t>
            </w:r>
          </w:p>
        </w:tc>
      </w:tr>
      <w:tr w:rsidR="008C4E27" w:rsidRPr="008C4E27" w14:paraId="23058D24" w14:textId="77777777" w:rsidTr="00E00AC0">
        <w:trPr>
          <w:trHeight w:val="317"/>
        </w:trPr>
        <w:tc>
          <w:tcPr>
            <w:tcW w:w="851" w:type="dxa"/>
            <w:vAlign w:val="center"/>
          </w:tcPr>
          <w:p w14:paraId="2905C1E6" w14:textId="77777777" w:rsidR="00F94157" w:rsidRPr="008C4E27" w:rsidRDefault="00F94157" w:rsidP="00F94157">
            <w:pPr>
              <w:widowControl w:val="0"/>
              <w:autoSpaceDE w:val="0"/>
              <w:autoSpaceDN w:val="0"/>
              <w:spacing w:before="0" w:after="0" w:line="240" w:lineRule="auto"/>
              <w:ind w:left="142" w:firstLine="0"/>
              <w:jc w:val="center"/>
              <w:rPr>
                <w:rFonts w:eastAsia="Times New Roman"/>
                <w:sz w:val="26"/>
                <w:szCs w:val="26"/>
              </w:rPr>
            </w:pPr>
            <w:r w:rsidRPr="008C4E27">
              <w:rPr>
                <w:rFonts w:eastAsia="Times New Roman"/>
                <w:sz w:val="26"/>
                <w:szCs w:val="26"/>
              </w:rPr>
              <w:t>37</w:t>
            </w:r>
          </w:p>
          <w:p w14:paraId="5CEC5D3C" w14:textId="77777777" w:rsidR="00F94157" w:rsidRPr="008C4E27" w:rsidRDefault="00F94157" w:rsidP="00F94157">
            <w:pPr>
              <w:widowControl w:val="0"/>
              <w:autoSpaceDE w:val="0"/>
              <w:autoSpaceDN w:val="0"/>
              <w:spacing w:before="0" w:after="0" w:line="240" w:lineRule="auto"/>
              <w:ind w:left="142" w:firstLine="0"/>
              <w:jc w:val="center"/>
              <w:rPr>
                <w:rFonts w:eastAsia="Times New Roman"/>
                <w:sz w:val="26"/>
                <w:szCs w:val="26"/>
              </w:rPr>
            </w:pPr>
          </w:p>
        </w:tc>
        <w:tc>
          <w:tcPr>
            <w:tcW w:w="6238" w:type="dxa"/>
            <w:vAlign w:val="center"/>
          </w:tcPr>
          <w:p w14:paraId="72C1A7FA" w14:textId="77777777" w:rsidR="00F94157" w:rsidRPr="008C4E27" w:rsidRDefault="00F94157" w:rsidP="00F94157">
            <w:pPr>
              <w:widowControl w:val="0"/>
              <w:autoSpaceDE w:val="0"/>
              <w:autoSpaceDN w:val="0"/>
              <w:spacing w:before="0" w:after="0" w:line="240" w:lineRule="auto"/>
              <w:ind w:left="142" w:right="87" w:firstLine="0"/>
              <w:jc w:val="left"/>
              <w:rPr>
                <w:rFonts w:eastAsia="Times New Roman"/>
                <w:sz w:val="26"/>
                <w:szCs w:val="26"/>
                <w:lang w:val="fr-FR"/>
              </w:rPr>
            </w:pPr>
            <w:r w:rsidRPr="008C4E27">
              <w:rPr>
                <w:rFonts w:eastAsia="Times New Roman"/>
                <w:sz w:val="26"/>
                <w:szCs w:val="26"/>
                <w:lang w:val="fr-FR"/>
              </w:rPr>
              <w:t>Bảo hiểm chi phí phát sinh thêm do vận chuyển bằng đường hàng không</w:t>
            </w:r>
          </w:p>
        </w:tc>
        <w:tc>
          <w:tcPr>
            <w:tcW w:w="3544" w:type="dxa"/>
          </w:tcPr>
          <w:p w14:paraId="0A561237" w14:textId="77777777" w:rsidR="00F94157" w:rsidRPr="008C4E27" w:rsidRDefault="00F94157" w:rsidP="00F94157">
            <w:pPr>
              <w:widowControl w:val="0"/>
              <w:autoSpaceDE w:val="0"/>
              <w:autoSpaceDN w:val="0"/>
              <w:spacing w:before="0" w:after="0" w:line="240" w:lineRule="auto"/>
              <w:ind w:left="142" w:right="186" w:firstLine="0"/>
              <w:rPr>
                <w:rFonts w:eastAsia="Times New Roman"/>
                <w:sz w:val="26"/>
                <w:szCs w:val="26"/>
                <w:lang w:val="fr-FR"/>
              </w:rPr>
            </w:pPr>
            <w:r w:rsidRPr="008C4E27">
              <w:rPr>
                <w:rFonts w:eastAsia="Times New Roman"/>
                <w:sz w:val="26"/>
                <w:szCs w:val="26"/>
                <w:lang w:val="fr-FR"/>
              </w:rPr>
              <w:t>Giới hạn 20 tỷ đồng/vụ tổn thất và toàn bộ thời hạn bảo hiểm, tối đa 20% giá trị tổn thất.</w:t>
            </w:r>
          </w:p>
        </w:tc>
      </w:tr>
    </w:tbl>
    <w:p w14:paraId="27046AA8" w14:textId="0D9A205D" w:rsidR="00F94157" w:rsidRPr="008C4E27" w:rsidRDefault="00F94157" w:rsidP="00F32ECD">
      <w:pPr>
        <w:widowControl w:val="0"/>
        <w:numPr>
          <w:ilvl w:val="0"/>
          <w:numId w:val="16"/>
        </w:numPr>
        <w:spacing w:before="240" w:after="240" w:line="240" w:lineRule="auto"/>
        <w:ind w:left="-850" w:hanging="142"/>
        <w:rPr>
          <w:rFonts w:eastAsia="Times New Roman"/>
          <w:b/>
          <w:sz w:val="26"/>
          <w:szCs w:val="26"/>
          <w:lang w:val="fr-FR"/>
        </w:rPr>
      </w:pPr>
      <w:r w:rsidRPr="008C4E27">
        <w:rPr>
          <w:rFonts w:eastAsia="Times New Roman"/>
          <w:b/>
          <w:sz w:val="26"/>
          <w:szCs w:val="26"/>
          <w:lang w:val="fr-FR"/>
        </w:rPr>
        <w:t>Điều khoản bổ sung áp dụng cho phần gián đoạn kinh doanh</w:t>
      </w:r>
    </w:p>
    <w:tbl>
      <w:tblPr>
        <w:tblW w:w="10632"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380"/>
        <w:gridCol w:w="3543"/>
      </w:tblGrid>
      <w:tr w:rsidR="008C4E27" w:rsidRPr="008C4E27" w14:paraId="2CE4DA3E" w14:textId="77777777" w:rsidTr="00E00AC0">
        <w:tc>
          <w:tcPr>
            <w:tcW w:w="709" w:type="dxa"/>
          </w:tcPr>
          <w:p w14:paraId="6F7C7AEE" w14:textId="77777777" w:rsidR="00F94157" w:rsidRPr="008C4E27" w:rsidRDefault="00F94157" w:rsidP="00F94157">
            <w:pPr>
              <w:spacing w:before="0" w:after="0" w:line="240" w:lineRule="auto"/>
              <w:ind w:firstLine="0"/>
              <w:rPr>
                <w:rFonts w:eastAsia="Times New Roman"/>
                <w:b/>
                <w:sz w:val="26"/>
                <w:szCs w:val="26"/>
              </w:rPr>
            </w:pPr>
            <w:r w:rsidRPr="008C4E27">
              <w:rPr>
                <w:rFonts w:eastAsia="Times New Roman"/>
                <w:b/>
                <w:sz w:val="26"/>
                <w:szCs w:val="26"/>
              </w:rPr>
              <w:t>STT</w:t>
            </w:r>
          </w:p>
        </w:tc>
        <w:tc>
          <w:tcPr>
            <w:tcW w:w="6380" w:type="dxa"/>
          </w:tcPr>
          <w:p w14:paraId="1584FCBE" w14:textId="77777777" w:rsidR="00F94157" w:rsidRPr="008C4E27" w:rsidRDefault="00F94157" w:rsidP="00F94157">
            <w:pPr>
              <w:widowControl w:val="0"/>
              <w:autoSpaceDE w:val="0"/>
              <w:autoSpaceDN w:val="0"/>
              <w:spacing w:before="0" w:after="0" w:line="240" w:lineRule="auto"/>
              <w:ind w:left="142" w:firstLine="0"/>
              <w:jc w:val="center"/>
              <w:rPr>
                <w:rFonts w:eastAsia="Times New Roman"/>
                <w:b/>
                <w:sz w:val="26"/>
                <w:szCs w:val="26"/>
              </w:rPr>
            </w:pPr>
            <w:r w:rsidRPr="008C4E27">
              <w:rPr>
                <w:rFonts w:eastAsia="Times New Roman"/>
                <w:b/>
                <w:sz w:val="26"/>
                <w:szCs w:val="26"/>
              </w:rPr>
              <w:t>Điều khoản bổ sung</w:t>
            </w:r>
          </w:p>
        </w:tc>
        <w:tc>
          <w:tcPr>
            <w:tcW w:w="3543" w:type="dxa"/>
          </w:tcPr>
          <w:p w14:paraId="29E0B74D" w14:textId="77777777" w:rsidR="00F94157" w:rsidRPr="008C4E27" w:rsidRDefault="00F94157" w:rsidP="00F94157">
            <w:pPr>
              <w:widowControl w:val="0"/>
              <w:autoSpaceDE w:val="0"/>
              <w:autoSpaceDN w:val="0"/>
              <w:spacing w:before="0" w:after="0" w:line="240" w:lineRule="auto"/>
              <w:ind w:left="142" w:firstLine="0"/>
              <w:jc w:val="center"/>
              <w:rPr>
                <w:rFonts w:eastAsia="Times New Roman"/>
                <w:b/>
                <w:sz w:val="26"/>
                <w:szCs w:val="26"/>
              </w:rPr>
            </w:pPr>
            <w:r w:rsidRPr="008C4E27">
              <w:rPr>
                <w:rFonts w:eastAsia="Times New Roman"/>
                <w:b/>
                <w:sz w:val="26"/>
                <w:szCs w:val="26"/>
              </w:rPr>
              <w:t>Hạn mức phụ</w:t>
            </w:r>
          </w:p>
        </w:tc>
      </w:tr>
      <w:tr w:rsidR="008C4E27" w:rsidRPr="008C4E27" w14:paraId="0A809501" w14:textId="77777777" w:rsidTr="00E00AC0">
        <w:tc>
          <w:tcPr>
            <w:tcW w:w="709" w:type="dxa"/>
            <w:vAlign w:val="center"/>
          </w:tcPr>
          <w:p w14:paraId="62954B1F" w14:textId="77777777" w:rsidR="00F94157" w:rsidRPr="008C4E27" w:rsidRDefault="00F94157" w:rsidP="00F94157">
            <w:pPr>
              <w:spacing w:before="0" w:after="0" w:line="240" w:lineRule="auto"/>
              <w:ind w:left="142" w:firstLine="0"/>
              <w:jc w:val="center"/>
              <w:rPr>
                <w:rFonts w:eastAsia="Times New Roman"/>
                <w:sz w:val="26"/>
                <w:szCs w:val="26"/>
              </w:rPr>
            </w:pPr>
            <w:r w:rsidRPr="008C4E27">
              <w:rPr>
                <w:rFonts w:eastAsia="Times New Roman"/>
                <w:sz w:val="26"/>
                <w:szCs w:val="26"/>
              </w:rPr>
              <w:t>1</w:t>
            </w:r>
          </w:p>
        </w:tc>
        <w:tc>
          <w:tcPr>
            <w:tcW w:w="6380" w:type="dxa"/>
            <w:vAlign w:val="center"/>
          </w:tcPr>
          <w:p w14:paraId="146FD2DC" w14:textId="77777777" w:rsidR="00F94157" w:rsidRPr="008C4E27" w:rsidRDefault="00F94157" w:rsidP="00F94157">
            <w:pPr>
              <w:spacing w:before="0" w:after="0" w:line="240" w:lineRule="auto"/>
              <w:ind w:left="142" w:firstLine="0"/>
              <w:rPr>
                <w:rFonts w:eastAsia="Times New Roman"/>
                <w:sz w:val="26"/>
                <w:szCs w:val="26"/>
              </w:rPr>
            </w:pPr>
            <w:r w:rsidRPr="008C4E27">
              <w:rPr>
                <w:rFonts w:eastAsia="Times New Roman"/>
                <w:sz w:val="26"/>
                <w:szCs w:val="26"/>
              </w:rPr>
              <w:t>Điều khoản về chi phí gia tăng phát sinh thêm</w:t>
            </w:r>
          </w:p>
        </w:tc>
        <w:tc>
          <w:tcPr>
            <w:tcW w:w="3543" w:type="dxa"/>
          </w:tcPr>
          <w:p w14:paraId="20F8F94C" w14:textId="77777777" w:rsidR="00F94157" w:rsidRPr="008C4E27" w:rsidRDefault="00F94157" w:rsidP="00F94157">
            <w:pPr>
              <w:spacing w:before="0" w:after="0" w:line="240" w:lineRule="auto"/>
              <w:ind w:left="142" w:firstLine="0"/>
              <w:rPr>
                <w:rFonts w:eastAsia="Times New Roman"/>
                <w:b/>
                <w:sz w:val="26"/>
                <w:szCs w:val="26"/>
              </w:rPr>
            </w:pPr>
            <w:r w:rsidRPr="008C4E27">
              <w:rPr>
                <w:rFonts w:eastAsia="Times New Roman"/>
                <w:sz w:val="26"/>
                <w:szCs w:val="26"/>
              </w:rPr>
              <w:t>1 tỷ đồng/vụ tổn thất và toàn bộ thời hạn bảo hiểm</w:t>
            </w:r>
          </w:p>
        </w:tc>
      </w:tr>
      <w:tr w:rsidR="008C4E27" w:rsidRPr="008C4E27" w14:paraId="1E27BA93" w14:textId="77777777" w:rsidTr="00E00AC0">
        <w:tc>
          <w:tcPr>
            <w:tcW w:w="709" w:type="dxa"/>
            <w:vAlign w:val="center"/>
          </w:tcPr>
          <w:p w14:paraId="01E10A47" w14:textId="77777777" w:rsidR="00F94157" w:rsidRPr="008C4E27" w:rsidRDefault="00F94157" w:rsidP="00F94157">
            <w:pPr>
              <w:spacing w:before="0" w:after="0" w:line="240" w:lineRule="auto"/>
              <w:ind w:left="142" w:firstLine="0"/>
              <w:jc w:val="center"/>
              <w:rPr>
                <w:rFonts w:eastAsia="Times New Roman"/>
                <w:sz w:val="26"/>
                <w:szCs w:val="26"/>
              </w:rPr>
            </w:pPr>
            <w:r w:rsidRPr="008C4E27">
              <w:rPr>
                <w:rFonts w:eastAsia="Times New Roman"/>
                <w:sz w:val="26"/>
                <w:szCs w:val="26"/>
              </w:rPr>
              <w:t>2</w:t>
            </w:r>
          </w:p>
        </w:tc>
        <w:tc>
          <w:tcPr>
            <w:tcW w:w="6380" w:type="dxa"/>
            <w:vAlign w:val="center"/>
          </w:tcPr>
          <w:p w14:paraId="31540123" w14:textId="77777777" w:rsidR="00F94157" w:rsidRPr="008C4E27" w:rsidRDefault="00F94157" w:rsidP="00F94157">
            <w:pPr>
              <w:spacing w:before="0" w:after="0" w:line="240" w:lineRule="auto"/>
              <w:ind w:left="142" w:firstLine="0"/>
              <w:rPr>
                <w:rFonts w:eastAsia="Times New Roman"/>
                <w:sz w:val="26"/>
                <w:szCs w:val="26"/>
              </w:rPr>
            </w:pPr>
            <w:r w:rsidRPr="008C4E27">
              <w:rPr>
                <w:rFonts w:eastAsia="Times New Roman"/>
                <w:sz w:val="26"/>
                <w:szCs w:val="26"/>
              </w:rPr>
              <w:t>Điều khoản về chi phí kiểm toán và kế toán</w:t>
            </w:r>
          </w:p>
        </w:tc>
        <w:tc>
          <w:tcPr>
            <w:tcW w:w="3543" w:type="dxa"/>
          </w:tcPr>
          <w:p w14:paraId="7EBC7028" w14:textId="77777777" w:rsidR="00F94157" w:rsidRPr="008C4E27" w:rsidRDefault="00F94157" w:rsidP="00F94157">
            <w:pPr>
              <w:spacing w:before="0" w:after="0" w:line="240" w:lineRule="auto"/>
              <w:ind w:left="142" w:firstLine="0"/>
              <w:rPr>
                <w:rFonts w:eastAsia="Times New Roman"/>
                <w:b/>
                <w:sz w:val="26"/>
                <w:szCs w:val="26"/>
              </w:rPr>
            </w:pPr>
            <w:r w:rsidRPr="008C4E27">
              <w:rPr>
                <w:rFonts w:eastAsia="Times New Roman"/>
                <w:sz w:val="26"/>
                <w:szCs w:val="26"/>
              </w:rPr>
              <w:t>1 tỷ đồng/vụ tổn thất và toàn bộ thời hạn bảo hiểm</w:t>
            </w:r>
          </w:p>
        </w:tc>
      </w:tr>
    </w:tbl>
    <w:p w14:paraId="67786CDE" w14:textId="77777777" w:rsidR="000E15C7" w:rsidRPr="008C4E27" w:rsidRDefault="000E15C7" w:rsidP="000E15C7">
      <w:pPr>
        <w:spacing w:before="0" w:after="160" w:line="256" w:lineRule="auto"/>
        <w:ind w:firstLine="0"/>
        <w:jc w:val="left"/>
        <w:rPr>
          <w:rFonts w:eastAsia="Times New Roman"/>
          <w:spacing w:val="-6"/>
          <w:sz w:val="26"/>
          <w:szCs w:val="26"/>
        </w:rPr>
      </w:pPr>
      <w:r w:rsidRPr="008C4E27">
        <w:rPr>
          <w:rFonts w:eastAsia="Times New Roman"/>
          <w:spacing w:val="-6"/>
          <w:sz w:val="26"/>
          <w:szCs w:val="26"/>
        </w:rPr>
        <w:br w:type="page"/>
      </w:r>
    </w:p>
    <w:p w14:paraId="2EA9414E" w14:textId="77777777" w:rsidR="00F94157" w:rsidRPr="008C4E27" w:rsidRDefault="000E15C7" w:rsidP="00F94157">
      <w:pPr>
        <w:widowControl w:val="0"/>
        <w:spacing w:before="120"/>
        <w:rPr>
          <w:rFonts w:eastAsia="Times New Roman"/>
          <w:b/>
          <w:bCs/>
          <w:sz w:val="26"/>
          <w:szCs w:val="26"/>
          <w:lang w:val="fr-FR"/>
        </w:rPr>
      </w:pPr>
      <w:r w:rsidRPr="008C4E27">
        <w:rPr>
          <w:rFonts w:eastAsia="Times New Roman"/>
          <w:b/>
          <w:spacing w:val="-6"/>
          <w:sz w:val="26"/>
          <w:szCs w:val="26"/>
        </w:rPr>
        <w:lastRenderedPageBreak/>
        <w:t xml:space="preserve">  </w:t>
      </w:r>
      <w:r w:rsidR="00F94157" w:rsidRPr="008C4E27">
        <w:rPr>
          <w:rFonts w:eastAsia="Times New Roman"/>
          <w:b/>
          <w:bCs/>
          <w:sz w:val="26"/>
          <w:szCs w:val="26"/>
          <w:lang w:val="fr-FR"/>
        </w:rPr>
        <w:t xml:space="preserve">                                                         Phụ lục 02</w:t>
      </w:r>
    </w:p>
    <w:p w14:paraId="2E3B1C9D" w14:textId="77777777" w:rsidR="00F94157" w:rsidRPr="00147754" w:rsidRDefault="00F94157" w:rsidP="00F94157">
      <w:pPr>
        <w:widowControl w:val="0"/>
        <w:spacing w:before="120" w:after="0" w:line="240" w:lineRule="auto"/>
        <w:ind w:firstLine="0"/>
        <w:jc w:val="center"/>
        <w:rPr>
          <w:rFonts w:eastAsia="Times New Roman"/>
          <w:b/>
          <w:bCs/>
          <w:color w:val="EE0000"/>
          <w:sz w:val="26"/>
          <w:szCs w:val="26"/>
          <w:lang w:val="fr-FR"/>
        </w:rPr>
      </w:pPr>
      <w:r w:rsidRPr="00147754">
        <w:rPr>
          <w:rFonts w:eastAsia="Times New Roman"/>
          <w:b/>
          <w:bCs/>
          <w:color w:val="EE0000"/>
          <w:sz w:val="26"/>
          <w:szCs w:val="26"/>
          <w:lang w:val="fr-FR"/>
        </w:rPr>
        <w:t xml:space="preserve">ĐIỀU KHOẢN BỔ SUNG TÍNH ĐIỂM LOẠI VÀ KIẾN NGHỊ CHÀO ĐỂ CÓ THỂ ĐẠT ĐIỂM TỐI ĐA </w:t>
      </w:r>
    </w:p>
    <w:p w14:paraId="2CC56D42" w14:textId="77777777" w:rsidR="00F94157" w:rsidRPr="008C4E27" w:rsidRDefault="00F94157" w:rsidP="00F94157">
      <w:pPr>
        <w:widowControl w:val="0"/>
        <w:spacing w:before="120" w:after="0" w:line="240" w:lineRule="auto"/>
        <w:ind w:firstLine="0"/>
        <w:jc w:val="center"/>
        <w:rPr>
          <w:rFonts w:eastAsia="Times New Roman"/>
          <w:b/>
          <w:bCs/>
          <w:sz w:val="26"/>
          <w:szCs w:val="26"/>
          <w:lang w:val="fr-FR"/>
        </w:rPr>
      </w:pPr>
    </w:p>
    <w:p w14:paraId="2CFD35A0" w14:textId="7ED84169" w:rsidR="00F94157" w:rsidRPr="008C4E27" w:rsidRDefault="000F6BBC" w:rsidP="000F6BBC">
      <w:pPr>
        <w:widowControl w:val="0"/>
        <w:spacing w:before="120" w:after="0" w:line="240" w:lineRule="auto"/>
        <w:ind w:left="-426" w:firstLine="0"/>
        <w:contextualSpacing/>
        <w:rPr>
          <w:rFonts w:eastAsia="Times New Roman"/>
          <w:b/>
          <w:bCs/>
          <w:sz w:val="26"/>
          <w:szCs w:val="26"/>
          <w:lang w:val="fr-FR"/>
        </w:rPr>
      </w:pPr>
      <w:r w:rsidRPr="008C4E27">
        <w:rPr>
          <w:rFonts w:eastAsia="Times New Roman"/>
          <w:b/>
          <w:bCs/>
          <w:sz w:val="26"/>
          <w:szCs w:val="26"/>
          <w:lang w:val="fr-FR"/>
        </w:rPr>
        <w:t xml:space="preserve">Mục 1 : </w:t>
      </w:r>
      <w:r w:rsidR="00F94157" w:rsidRPr="008C4E27">
        <w:rPr>
          <w:rFonts w:eastAsia="Times New Roman"/>
          <w:b/>
          <w:bCs/>
          <w:sz w:val="26"/>
          <w:szCs w:val="26"/>
          <w:lang w:val="fr-FR"/>
        </w:rPr>
        <w:t>Đối với bảo hiểm gián đoạn kinh doanh (bắt buộc phải chào, không chào thì  bị đánh giá không đáp ứng yêu cầu về kỹ thuật và bị loại)</w:t>
      </w:r>
    </w:p>
    <w:p w14:paraId="08FEFAE5" w14:textId="77777777" w:rsidR="00F94157" w:rsidRPr="008C4E27" w:rsidRDefault="00F94157" w:rsidP="00F94157">
      <w:pPr>
        <w:widowControl w:val="0"/>
        <w:spacing w:before="120" w:after="0" w:line="240" w:lineRule="auto"/>
        <w:ind w:firstLine="0"/>
        <w:jc w:val="center"/>
        <w:rPr>
          <w:rFonts w:eastAsia="Times New Roman"/>
          <w:b/>
          <w:bCs/>
          <w:sz w:val="26"/>
          <w:szCs w:val="26"/>
          <w:lang w:val="fr-FR"/>
        </w:rPr>
      </w:pPr>
    </w:p>
    <w:tbl>
      <w:tblPr>
        <w:tblW w:w="9639"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5387"/>
        <w:gridCol w:w="3543"/>
      </w:tblGrid>
      <w:tr w:rsidR="008C4E27" w:rsidRPr="008C4E27" w14:paraId="59BF08F0" w14:textId="77777777" w:rsidTr="000F6BBC">
        <w:tc>
          <w:tcPr>
            <w:tcW w:w="709" w:type="dxa"/>
          </w:tcPr>
          <w:p w14:paraId="38EBC669" w14:textId="45555F3E" w:rsidR="00F94157" w:rsidRPr="008C4E27" w:rsidRDefault="00F94157" w:rsidP="00F94157">
            <w:pPr>
              <w:spacing w:before="0" w:after="0" w:line="240" w:lineRule="auto"/>
              <w:ind w:firstLine="0"/>
              <w:rPr>
                <w:rFonts w:eastAsia="Times New Roman"/>
                <w:b/>
                <w:sz w:val="26"/>
                <w:szCs w:val="26"/>
              </w:rPr>
            </w:pPr>
            <w:r w:rsidRPr="008C4E27">
              <w:rPr>
                <w:rFonts w:eastAsia="Times New Roman"/>
                <w:b/>
                <w:sz w:val="26"/>
                <w:szCs w:val="26"/>
              </w:rPr>
              <w:t>STT</w:t>
            </w:r>
          </w:p>
        </w:tc>
        <w:tc>
          <w:tcPr>
            <w:tcW w:w="5387" w:type="dxa"/>
          </w:tcPr>
          <w:p w14:paraId="48276BDB" w14:textId="77777777" w:rsidR="00F94157" w:rsidRPr="008C4E27" w:rsidRDefault="00F94157" w:rsidP="00F94157">
            <w:pPr>
              <w:widowControl w:val="0"/>
              <w:autoSpaceDE w:val="0"/>
              <w:autoSpaceDN w:val="0"/>
              <w:spacing w:before="0" w:after="0" w:line="240" w:lineRule="auto"/>
              <w:ind w:left="142" w:firstLine="0"/>
              <w:jc w:val="center"/>
              <w:rPr>
                <w:rFonts w:eastAsia="Times New Roman"/>
                <w:b/>
                <w:sz w:val="26"/>
                <w:szCs w:val="26"/>
              </w:rPr>
            </w:pPr>
            <w:r w:rsidRPr="008C4E27">
              <w:rPr>
                <w:rFonts w:eastAsia="Times New Roman"/>
                <w:b/>
                <w:sz w:val="26"/>
                <w:szCs w:val="26"/>
              </w:rPr>
              <w:t>Điều khoản bổ sung</w:t>
            </w:r>
          </w:p>
        </w:tc>
        <w:tc>
          <w:tcPr>
            <w:tcW w:w="3543" w:type="dxa"/>
          </w:tcPr>
          <w:p w14:paraId="2B6195DD" w14:textId="77777777" w:rsidR="00F94157" w:rsidRPr="008C4E27" w:rsidRDefault="00F94157" w:rsidP="00F94157">
            <w:pPr>
              <w:widowControl w:val="0"/>
              <w:autoSpaceDE w:val="0"/>
              <w:autoSpaceDN w:val="0"/>
              <w:spacing w:before="0" w:after="0" w:line="240" w:lineRule="auto"/>
              <w:ind w:left="142" w:firstLine="0"/>
              <w:jc w:val="center"/>
              <w:rPr>
                <w:rFonts w:eastAsia="Times New Roman"/>
                <w:b/>
                <w:sz w:val="26"/>
                <w:szCs w:val="26"/>
              </w:rPr>
            </w:pPr>
            <w:r w:rsidRPr="008C4E27">
              <w:rPr>
                <w:rFonts w:eastAsia="Times New Roman"/>
                <w:b/>
                <w:sz w:val="26"/>
                <w:szCs w:val="26"/>
              </w:rPr>
              <w:t>Hạn mức phụ</w:t>
            </w:r>
          </w:p>
        </w:tc>
      </w:tr>
      <w:tr w:rsidR="008C4E27" w:rsidRPr="008C4E27" w14:paraId="64BDFA1E" w14:textId="77777777" w:rsidTr="000F6BBC">
        <w:tc>
          <w:tcPr>
            <w:tcW w:w="709" w:type="dxa"/>
            <w:vAlign w:val="center"/>
          </w:tcPr>
          <w:p w14:paraId="10C6CE3C" w14:textId="77777777" w:rsidR="00F94157" w:rsidRPr="008C4E27" w:rsidRDefault="00F94157" w:rsidP="00F94157">
            <w:pPr>
              <w:spacing w:before="0" w:after="0" w:line="240" w:lineRule="auto"/>
              <w:ind w:left="142" w:firstLine="0"/>
              <w:jc w:val="center"/>
              <w:rPr>
                <w:rFonts w:eastAsia="Times New Roman"/>
                <w:sz w:val="26"/>
                <w:szCs w:val="26"/>
              </w:rPr>
            </w:pPr>
            <w:r w:rsidRPr="008C4E27">
              <w:rPr>
                <w:rFonts w:eastAsia="Times New Roman"/>
                <w:sz w:val="26"/>
                <w:szCs w:val="26"/>
              </w:rPr>
              <w:t>1</w:t>
            </w:r>
          </w:p>
        </w:tc>
        <w:tc>
          <w:tcPr>
            <w:tcW w:w="5387" w:type="dxa"/>
            <w:vAlign w:val="center"/>
          </w:tcPr>
          <w:p w14:paraId="35E28E9E" w14:textId="77777777" w:rsidR="00F94157" w:rsidRPr="008C4E27" w:rsidRDefault="00F94157" w:rsidP="00F94157">
            <w:pPr>
              <w:spacing w:before="0" w:after="0" w:line="240" w:lineRule="auto"/>
              <w:ind w:left="142" w:firstLine="0"/>
              <w:rPr>
                <w:rFonts w:eastAsia="Times New Roman"/>
                <w:sz w:val="26"/>
                <w:szCs w:val="26"/>
              </w:rPr>
            </w:pPr>
            <w:r w:rsidRPr="008C4E27">
              <w:rPr>
                <w:rFonts w:eastAsia="Times New Roman"/>
                <w:sz w:val="26"/>
                <w:szCs w:val="26"/>
              </w:rPr>
              <w:t>Điều khoản về Bồi thường tổn thất hậu quả tiếp theo việc hỏng hóc máy móc thiết bị/ nồi hơi và bình chứa áp suất</w:t>
            </w:r>
          </w:p>
        </w:tc>
        <w:tc>
          <w:tcPr>
            <w:tcW w:w="3543" w:type="dxa"/>
          </w:tcPr>
          <w:p w14:paraId="4F860D6D" w14:textId="6F3F4CAB" w:rsidR="00F94157" w:rsidRPr="008C4E27" w:rsidRDefault="00147754" w:rsidP="00F94157">
            <w:pPr>
              <w:spacing w:before="0" w:after="0" w:line="240" w:lineRule="auto"/>
              <w:ind w:left="142" w:firstLine="0"/>
              <w:rPr>
                <w:rFonts w:eastAsia="Times New Roman"/>
                <w:b/>
                <w:sz w:val="26"/>
                <w:szCs w:val="26"/>
              </w:rPr>
            </w:pPr>
            <w:r>
              <w:rPr>
                <w:rFonts w:eastAsia="Times New Roman"/>
                <w:color w:val="EE0000"/>
                <w:sz w:val="26"/>
                <w:szCs w:val="26"/>
              </w:rPr>
              <w:t>Nhà thầu ghi g</w:t>
            </w:r>
            <w:r w:rsidRPr="00147754">
              <w:rPr>
                <w:rFonts w:eastAsia="Times New Roman"/>
                <w:color w:val="EE0000"/>
                <w:sz w:val="26"/>
                <w:szCs w:val="26"/>
              </w:rPr>
              <w:t>iá trị đề xuất cho hạn mức phụ này</w:t>
            </w:r>
            <w:r w:rsidR="00F94157" w:rsidRPr="008C4E27">
              <w:rPr>
                <w:rFonts w:eastAsia="Times New Roman"/>
                <w:sz w:val="26"/>
                <w:szCs w:val="26"/>
              </w:rPr>
              <w:t xml:space="preserve"> </w:t>
            </w:r>
            <w:r>
              <w:rPr>
                <w:rFonts w:eastAsia="Times New Roman"/>
                <w:sz w:val="26"/>
                <w:szCs w:val="26"/>
              </w:rPr>
              <w:t>(</w:t>
            </w:r>
            <w:r w:rsidR="00F94157" w:rsidRPr="008C4E27">
              <w:rPr>
                <w:rFonts w:eastAsia="Times New Roman"/>
                <w:sz w:val="26"/>
                <w:szCs w:val="26"/>
              </w:rPr>
              <w:t>tỷ đồng/vụ</w:t>
            </w:r>
            <w:r>
              <w:rPr>
                <w:rFonts w:eastAsia="Times New Roman"/>
                <w:sz w:val="26"/>
                <w:szCs w:val="26"/>
              </w:rPr>
              <w:t>)</w:t>
            </w:r>
            <w:r w:rsidR="00F94157" w:rsidRPr="008C4E27">
              <w:rPr>
                <w:rFonts w:eastAsia="Times New Roman"/>
                <w:sz w:val="26"/>
                <w:szCs w:val="26"/>
              </w:rPr>
              <w:t xml:space="preserve"> tổn thất và toàn bộ thời hạn bảo hiểm</w:t>
            </w:r>
            <w:r>
              <w:rPr>
                <w:rFonts w:eastAsia="Times New Roman"/>
                <w:sz w:val="26"/>
                <w:szCs w:val="26"/>
              </w:rPr>
              <w:t xml:space="preserve"> </w:t>
            </w:r>
          </w:p>
        </w:tc>
      </w:tr>
      <w:tr w:rsidR="008C4E27" w:rsidRPr="008C4E27" w14:paraId="2A2AAD38" w14:textId="77777777" w:rsidTr="000F6BBC">
        <w:tc>
          <w:tcPr>
            <w:tcW w:w="709" w:type="dxa"/>
            <w:vAlign w:val="center"/>
          </w:tcPr>
          <w:p w14:paraId="673143D6" w14:textId="77777777" w:rsidR="00F94157" w:rsidRPr="008C4E27" w:rsidRDefault="00F94157" w:rsidP="00F94157">
            <w:pPr>
              <w:spacing w:before="0" w:after="0" w:line="240" w:lineRule="auto"/>
              <w:ind w:left="142" w:firstLine="0"/>
              <w:jc w:val="center"/>
              <w:rPr>
                <w:rFonts w:eastAsia="Times New Roman"/>
                <w:sz w:val="26"/>
                <w:szCs w:val="26"/>
              </w:rPr>
            </w:pPr>
            <w:r w:rsidRPr="008C4E27">
              <w:rPr>
                <w:rFonts w:eastAsia="Times New Roman"/>
                <w:sz w:val="26"/>
                <w:szCs w:val="26"/>
              </w:rPr>
              <w:t>2</w:t>
            </w:r>
          </w:p>
        </w:tc>
        <w:tc>
          <w:tcPr>
            <w:tcW w:w="5387" w:type="dxa"/>
            <w:vAlign w:val="center"/>
          </w:tcPr>
          <w:p w14:paraId="68045B01" w14:textId="77777777" w:rsidR="00F94157" w:rsidRPr="008C4E27" w:rsidRDefault="00F94157" w:rsidP="00F94157">
            <w:pPr>
              <w:spacing w:before="0" w:after="0" w:line="240" w:lineRule="auto"/>
              <w:ind w:left="142" w:firstLine="0"/>
              <w:rPr>
                <w:rFonts w:eastAsia="Times New Roman"/>
                <w:sz w:val="26"/>
                <w:szCs w:val="26"/>
              </w:rPr>
            </w:pPr>
            <w:r w:rsidRPr="008C4E27">
              <w:rPr>
                <w:rFonts w:eastAsia="Times New Roman"/>
                <w:sz w:val="26"/>
                <w:szCs w:val="26"/>
              </w:rPr>
              <w:t>Điều khoản về các khoản phải thu</w:t>
            </w:r>
          </w:p>
        </w:tc>
        <w:tc>
          <w:tcPr>
            <w:tcW w:w="3543" w:type="dxa"/>
          </w:tcPr>
          <w:p w14:paraId="0A2435A5" w14:textId="5D036EFA" w:rsidR="00F94157" w:rsidRPr="008C4E27" w:rsidRDefault="00147754" w:rsidP="00F94157">
            <w:pPr>
              <w:spacing w:before="0" w:after="0" w:line="240" w:lineRule="auto"/>
              <w:ind w:left="142" w:firstLine="0"/>
              <w:rPr>
                <w:rFonts w:eastAsia="Times New Roman"/>
                <w:sz w:val="26"/>
                <w:szCs w:val="26"/>
              </w:rPr>
            </w:pPr>
            <w:r>
              <w:rPr>
                <w:rFonts w:eastAsia="Times New Roman"/>
                <w:color w:val="EE0000"/>
                <w:sz w:val="26"/>
                <w:szCs w:val="26"/>
              </w:rPr>
              <w:t>Nhà thầu g</w:t>
            </w:r>
            <w:r w:rsidRPr="00147754">
              <w:rPr>
                <w:rFonts w:eastAsia="Times New Roman"/>
                <w:color w:val="EE0000"/>
                <w:sz w:val="26"/>
                <w:szCs w:val="26"/>
              </w:rPr>
              <w:t>hi giá trị nhà thầu đề xuất cho hạn mức phụ này</w:t>
            </w:r>
            <w:r w:rsidR="00F94157" w:rsidRPr="00147754">
              <w:rPr>
                <w:rFonts w:eastAsia="Times New Roman"/>
                <w:color w:val="EE0000"/>
                <w:sz w:val="26"/>
                <w:szCs w:val="26"/>
              </w:rPr>
              <w:t xml:space="preserve"> </w:t>
            </w:r>
            <w:r>
              <w:rPr>
                <w:rFonts w:eastAsia="Times New Roman"/>
                <w:sz w:val="26"/>
                <w:szCs w:val="26"/>
              </w:rPr>
              <w:t>(</w:t>
            </w:r>
            <w:r w:rsidR="00F94157" w:rsidRPr="008C4E27">
              <w:rPr>
                <w:rFonts w:eastAsia="Times New Roman"/>
                <w:sz w:val="26"/>
                <w:szCs w:val="26"/>
              </w:rPr>
              <w:t>tỷ đồng/vụ tổn thất</w:t>
            </w:r>
            <w:r>
              <w:rPr>
                <w:rFonts w:eastAsia="Times New Roman"/>
                <w:sz w:val="26"/>
                <w:szCs w:val="26"/>
              </w:rPr>
              <w:t>)</w:t>
            </w:r>
            <w:r w:rsidR="00F94157" w:rsidRPr="008C4E27">
              <w:rPr>
                <w:rFonts w:eastAsia="Times New Roman"/>
                <w:sz w:val="26"/>
                <w:szCs w:val="26"/>
              </w:rPr>
              <w:t xml:space="preserve"> và toàn bộ thời hạn bảo hiểm</w:t>
            </w:r>
          </w:p>
        </w:tc>
      </w:tr>
    </w:tbl>
    <w:p w14:paraId="4244129D" w14:textId="77777777" w:rsidR="00F94157" w:rsidRPr="008C4E27" w:rsidRDefault="00F94157" w:rsidP="00F94157">
      <w:pPr>
        <w:widowControl w:val="0"/>
        <w:spacing w:before="120" w:after="0" w:line="240" w:lineRule="auto"/>
        <w:ind w:left="-426" w:firstLine="0"/>
        <w:contextualSpacing/>
        <w:rPr>
          <w:rFonts w:eastAsia="Times New Roman"/>
          <w:bCs/>
          <w:sz w:val="26"/>
          <w:szCs w:val="26"/>
          <w:lang w:val="fr-FR"/>
        </w:rPr>
      </w:pPr>
    </w:p>
    <w:p w14:paraId="488ADFA2" w14:textId="480AAA36" w:rsidR="00F94157" w:rsidRPr="008C4E27" w:rsidRDefault="000F6BBC" w:rsidP="000F6BBC">
      <w:pPr>
        <w:widowControl w:val="0"/>
        <w:spacing w:before="120" w:after="0" w:line="240" w:lineRule="auto"/>
        <w:ind w:left="-426" w:firstLine="0"/>
        <w:contextualSpacing/>
        <w:rPr>
          <w:rFonts w:eastAsia="Times New Roman"/>
          <w:b/>
          <w:bCs/>
          <w:sz w:val="26"/>
          <w:szCs w:val="26"/>
          <w:lang w:val="fr-FR"/>
        </w:rPr>
      </w:pPr>
      <w:r w:rsidRPr="008C4E27">
        <w:rPr>
          <w:rFonts w:eastAsia="Times New Roman"/>
          <w:b/>
          <w:bCs/>
          <w:sz w:val="26"/>
          <w:szCs w:val="26"/>
          <w:lang w:val="fr-FR"/>
        </w:rPr>
        <w:t xml:space="preserve">Mục 2 : </w:t>
      </w:r>
      <w:r w:rsidR="00F94157" w:rsidRPr="008C4E27">
        <w:rPr>
          <w:rFonts w:eastAsia="Times New Roman"/>
          <w:b/>
          <w:bCs/>
          <w:sz w:val="26"/>
          <w:szCs w:val="26"/>
          <w:lang w:val="fr-FR"/>
        </w:rPr>
        <w:t>Đối với bảo hiểm cháy nổ (kiến nghị chào để có thể đạt được điểm tối đa)</w:t>
      </w:r>
    </w:p>
    <w:p w14:paraId="12B23873" w14:textId="77777777" w:rsidR="00F94157" w:rsidRPr="008C4E27" w:rsidRDefault="00F94157" w:rsidP="00F94157">
      <w:pPr>
        <w:widowControl w:val="0"/>
        <w:spacing w:before="120" w:after="0" w:line="240" w:lineRule="auto"/>
        <w:ind w:firstLine="0"/>
        <w:rPr>
          <w:rFonts w:eastAsia="Times New Roman"/>
          <w:bCs/>
          <w:sz w:val="26"/>
          <w:szCs w:val="26"/>
          <w:lang w:val="fr-FR"/>
        </w:rPr>
      </w:pPr>
    </w:p>
    <w:tbl>
      <w:tblPr>
        <w:tblW w:w="9640" w:type="dxa"/>
        <w:tblInd w:w="-4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51"/>
        <w:gridCol w:w="5245"/>
        <w:gridCol w:w="3544"/>
      </w:tblGrid>
      <w:tr w:rsidR="008C4E27" w:rsidRPr="008C4E27" w14:paraId="22C8B27E" w14:textId="77777777" w:rsidTr="000F6BBC">
        <w:trPr>
          <w:trHeight w:val="257"/>
        </w:trPr>
        <w:tc>
          <w:tcPr>
            <w:tcW w:w="851" w:type="dxa"/>
            <w:tcBorders>
              <w:top w:val="single" w:sz="6" w:space="0" w:color="000000"/>
              <w:left w:val="single" w:sz="6" w:space="0" w:color="000000"/>
              <w:bottom w:val="single" w:sz="6" w:space="0" w:color="000000"/>
              <w:right w:val="single" w:sz="6" w:space="0" w:color="000000"/>
            </w:tcBorders>
            <w:vAlign w:val="center"/>
          </w:tcPr>
          <w:p w14:paraId="5A2C4B26" w14:textId="79B3BD0F" w:rsidR="00F94157" w:rsidRPr="008C4E27" w:rsidRDefault="00F94157" w:rsidP="00F94157">
            <w:pPr>
              <w:widowControl w:val="0"/>
              <w:autoSpaceDE w:val="0"/>
              <w:autoSpaceDN w:val="0"/>
              <w:spacing w:before="0" w:after="0" w:line="240" w:lineRule="auto"/>
              <w:ind w:left="142" w:firstLine="0"/>
              <w:rPr>
                <w:rFonts w:eastAsia="Times New Roman"/>
                <w:b/>
                <w:bCs/>
                <w:sz w:val="26"/>
                <w:szCs w:val="26"/>
                <w:lang w:val="fr-FR"/>
              </w:rPr>
            </w:pPr>
            <w:r w:rsidRPr="008C4E27">
              <w:rPr>
                <w:rFonts w:eastAsia="Times New Roman"/>
                <w:b/>
                <w:bCs/>
                <w:sz w:val="26"/>
                <w:szCs w:val="26"/>
                <w:lang w:val="fr-FR"/>
              </w:rPr>
              <w:t>STT</w:t>
            </w:r>
          </w:p>
        </w:tc>
        <w:tc>
          <w:tcPr>
            <w:tcW w:w="5245" w:type="dxa"/>
            <w:tcBorders>
              <w:top w:val="single" w:sz="6" w:space="0" w:color="000000"/>
              <w:left w:val="single" w:sz="6" w:space="0" w:color="000000"/>
              <w:bottom w:val="single" w:sz="6" w:space="0" w:color="000000"/>
              <w:right w:val="single" w:sz="6" w:space="0" w:color="000000"/>
            </w:tcBorders>
            <w:vAlign w:val="center"/>
          </w:tcPr>
          <w:p w14:paraId="704BD38F" w14:textId="77777777" w:rsidR="00F94157" w:rsidRPr="008C4E27" w:rsidRDefault="00F94157" w:rsidP="00F94157">
            <w:pPr>
              <w:widowControl w:val="0"/>
              <w:autoSpaceDE w:val="0"/>
              <w:autoSpaceDN w:val="0"/>
              <w:spacing w:before="0" w:after="0" w:line="240" w:lineRule="auto"/>
              <w:ind w:left="142" w:right="87" w:firstLine="0"/>
              <w:jc w:val="center"/>
              <w:rPr>
                <w:rFonts w:eastAsia="Times New Roman"/>
                <w:b/>
                <w:sz w:val="26"/>
                <w:szCs w:val="26"/>
                <w:lang w:val="fr-FR"/>
              </w:rPr>
            </w:pPr>
            <w:r w:rsidRPr="008C4E27">
              <w:rPr>
                <w:rFonts w:eastAsia="Times New Roman"/>
                <w:b/>
                <w:sz w:val="26"/>
                <w:szCs w:val="26"/>
                <w:lang w:val="fr-FR"/>
              </w:rPr>
              <w:t>Điều khoản bổ sung</w:t>
            </w:r>
          </w:p>
        </w:tc>
        <w:tc>
          <w:tcPr>
            <w:tcW w:w="3544" w:type="dxa"/>
            <w:tcBorders>
              <w:top w:val="single" w:sz="6" w:space="0" w:color="000000"/>
              <w:left w:val="single" w:sz="6" w:space="0" w:color="000000"/>
              <w:bottom w:val="single" w:sz="6" w:space="0" w:color="000000"/>
              <w:right w:val="single" w:sz="6" w:space="0" w:color="000000"/>
            </w:tcBorders>
          </w:tcPr>
          <w:p w14:paraId="27FFFE3A" w14:textId="77777777" w:rsidR="00F94157" w:rsidRPr="008C4E27" w:rsidRDefault="00F94157" w:rsidP="00F94157">
            <w:pPr>
              <w:widowControl w:val="0"/>
              <w:autoSpaceDE w:val="0"/>
              <w:autoSpaceDN w:val="0"/>
              <w:spacing w:before="0" w:after="0" w:line="240" w:lineRule="auto"/>
              <w:ind w:left="142" w:right="186" w:firstLine="0"/>
              <w:jc w:val="center"/>
              <w:rPr>
                <w:rFonts w:eastAsia="Times New Roman"/>
                <w:b/>
                <w:sz w:val="26"/>
                <w:szCs w:val="26"/>
                <w:lang w:val="fr-FR"/>
              </w:rPr>
            </w:pPr>
            <w:r w:rsidRPr="008C4E27">
              <w:rPr>
                <w:rFonts w:eastAsia="Times New Roman"/>
                <w:b/>
                <w:sz w:val="26"/>
                <w:szCs w:val="26"/>
                <w:lang w:val="fr-FR"/>
              </w:rPr>
              <w:t>Hạn mức phụ</w:t>
            </w:r>
          </w:p>
        </w:tc>
      </w:tr>
      <w:tr w:rsidR="008C4E27" w:rsidRPr="008C4E27" w14:paraId="38DF0C42" w14:textId="77777777" w:rsidTr="000F6BBC">
        <w:trPr>
          <w:trHeight w:val="257"/>
        </w:trPr>
        <w:tc>
          <w:tcPr>
            <w:tcW w:w="851" w:type="dxa"/>
            <w:vAlign w:val="center"/>
          </w:tcPr>
          <w:p w14:paraId="087440D4" w14:textId="77777777" w:rsidR="00F94157" w:rsidRPr="008C4E27" w:rsidRDefault="00F94157" w:rsidP="00F94157">
            <w:pPr>
              <w:widowControl w:val="0"/>
              <w:autoSpaceDE w:val="0"/>
              <w:autoSpaceDN w:val="0"/>
              <w:spacing w:before="0" w:after="0" w:line="240" w:lineRule="auto"/>
              <w:ind w:left="142" w:firstLine="0"/>
              <w:jc w:val="center"/>
              <w:rPr>
                <w:rFonts w:eastAsia="Times New Roman"/>
                <w:sz w:val="26"/>
                <w:szCs w:val="26"/>
              </w:rPr>
            </w:pPr>
            <w:r w:rsidRPr="008C4E27">
              <w:rPr>
                <w:rFonts w:eastAsia="Times New Roman"/>
                <w:bCs/>
                <w:sz w:val="26"/>
                <w:szCs w:val="26"/>
                <w:lang w:val="fr-FR"/>
              </w:rPr>
              <w:br w:type="page"/>
            </w:r>
            <w:r w:rsidRPr="008C4E27">
              <w:rPr>
                <w:rFonts w:eastAsia="Times New Roman"/>
                <w:sz w:val="26"/>
                <w:szCs w:val="26"/>
              </w:rPr>
              <w:t>1</w:t>
            </w:r>
          </w:p>
        </w:tc>
        <w:tc>
          <w:tcPr>
            <w:tcW w:w="5245" w:type="dxa"/>
            <w:vAlign w:val="center"/>
          </w:tcPr>
          <w:p w14:paraId="6EE7A934" w14:textId="77777777" w:rsidR="00F94157" w:rsidRPr="008C4E27" w:rsidRDefault="00F94157" w:rsidP="00F94157">
            <w:pPr>
              <w:widowControl w:val="0"/>
              <w:autoSpaceDE w:val="0"/>
              <w:autoSpaceDN w:val="0"/>
              <w:spacing w:before="0" w:after="0" w:line="240" w:lineRule="auto"/>
              <w:ind w:left="142" w:right="87" w:firstLine="0"/>
              <w:jc w:val="left"/>
              <w:rPr>
                <w:rFonts w:eastAsia="Times New Roman"/>
                <w:sz w:val="26"/>
                <w:szCs w:val="26"/>
                <w:lang w:val="fr-FR"/>
              </w:rPr>
            </w:pPr>
            <w:r w:rsidRPr="008C4E27">
              <w:rPr>
                <w:rFonts w:eastAsia="Times New Roman"/>
                <w:sz w:val="26"/>
                <w:szCs w:val="26"/>
                <w:lang w:val="fr-FR"/>
              </w:rPr>
              <w:t>Điều khoản về Bảo hiểm hỏng hóc máy móc</w:t>
            </w:r>
          </w:p>
        </w:tc>
        <w:tc>
          <w:tcPr>
            <w:tcW w:w="3544" w:type="dxa"/>
          </w:tcPr>
          <w:p w14:paraId="485325D4" w14:textId="435D5D3E" w:rsidR="00F94157" w:rsidRPr="008C4E27" w:rsidRDefault="00F94157" w:rsidP="00F94157">
            <w:pPr>
              <w:widowControl w:val="0"/>
              <w:autoSpaceDE w:val="0"/>
              <w:autoSpaceDN w:val="0"/>
              <w:spacing w:before="0" w:after="0" w:line="240" w:lineRule="auto"/>
              <w:ind w:left="142" w:right="186" w:firstLine="0"/>
              <w:rPr>
                <w:rFonts w:eastAsia="Times New Roman"/>
                <w:sz w:val="26"/>
                <w:szCs w:val="26"/>
                <w:lang w:val="fr-FR"/>
              </w:rPr>
            </w:pPr>
            <w:r w:rsidRPr="008C4E27">
              <w:rPr>
                <w:rFonts w:eastAsia="Times New Roman"/>
                <w:sz w:val="26"/>
                <w:szCs w:val="26"/>
                <w:lang w:val="fr-FR"/>
              </w:rPr>
              <w:t xml:space="preserve">Giới hạn : </w:t>
            </w:r>
            <w:r w:rsidR="00147754" w:rsidRPr="00F578AF">
              <w:rPr>
                <w:rFonts w:eastAsia="Times New Roman"/>
                <w:color w:val="EE0000"/>
                <w:sz w:val="26"/>
                <w:szCs w:val="26"/>
                <w:lang w:val="fr-FR"/>
              </w:rPr>
              <w:t xml:space="preserve">Giá trị nhà thầu đề xuất tối thiểu là </w:t>
            </w:r>
            <w:r w:rsidRPr="00F578AF">
              <w:rPr>
                <w:rFonts w:eastAsia="Times New Roman"/>
                <w:color w:val="EE0000"/>
                <w:sz w:val="26"/>
                <w:szCs w:val="26"/>
                <w:lang w:val="fr-FR"/>
              </w:rPr>
              <w:t xml:space="preserve">5 tỷ </w:t>
            </w:r>
            <w:r w:rsidRPr="008C4E27">
              <w:rPr>
                <w:rFonts w:eastAsia="Times New Roman"/>
                <w:sz w:val="26"/>
                <w:szCs w:val="26"/>
                <w:lang w:val="fr-FR"/>
              </w:rPr>
              <w:t>đồng/vụ tổn thất) – Áp dụng quy tắc bảo hiểm Hỏng hóc máy móc</w:t>
            </w:r>
          </w:p>
        </w:tc>
      </w:tr>
    </w:tbl>
    <w:p w14:paraId="5FE61C70" w14:textId="77777777" w:rsidR="00F94157" w:rsidRPr="008C4E27" w:rsidRDefault="00F94157" w:rsidP="00F94157">
      <w:pPr>
        <w:widowControl w:val="0"/>
        <w:spacing w:before="120" w:after="120" w:line="264" w:lineRule="auto"/>
        <w:ind w:firstLine="0"/>
        <w:rPr>
          <w:rFonts w:eastAsia="Times New Roman"/>
          <w:bCs/>
          <w:sz w:val="26"/>
          <w:szCs w:val="26"/>
          <w:lang w:val="fr-FR"/>
        </w:rPr>
      </w:pPr>
    </w:p>
    <w:p w14:paraId="10820044" w14:textId="77777777" w:rsidR="00E914CF" w:rsidRPr="008C4E27" w:rsidRDefault="00F94157" w:rsidP="00E914CF">
      <w:pPr>
        <w:pStyle w:val="ListParagraph"/>
        <w:widowControl w:val="0"/>
        <w:spacing w:before="120" w:after="120" w:line="264" w:lineRule="auto"/>
        <w:ind w:left="1069" w:hanging="1636"/>
        <w:jc w:val="center"/>
        <w:rPr>
          <w:rFonts w:eastAsia="Times New Roman"/>
          <w:b/>
          <w:spacing w:val="-6"/>
          <w:sz w:val="26"/>
          <w:szCs w:val="26"/>
        </w:rPr>
      </w:pPr>
      <w:r w:rsidRPr="008C4E27">
        <w:rPr>
          <w:rFonts w:eastAsia="Times New Roman"/>
          <w:b/>
          <w:spacing w:val="-6"/>
          <w:sz w:val="26"/>
          <w:szCs w:val="26"/>
        </w:rPr>
        <w:br w:type="page"/>
      </w:r>
      <w:r w:rsidR="00E914CF" w:rsidRPr="008C4E27">
        <w:rPr>
          <w:rFonts w:eastAsia="Times New Roman"/>
          <w:b/>
          <w:spacing w:val="-6"/>
          <w:sz w:val="26"/>
          <w:szCs w:val="26"/>
        </w:rPr>
        <w:lastRenderedPageBreak/>
        <w:t>Phụ lục 03</w:t>
      </w:r>
    </w:p>
    <w:p w14:paraId="6650FBDB" w14:textId="77777777" w:rsidR="00E914CF" w:rsidRPr="008C4E27" w:rsidRDefault="00E914CF" w:rsidP="00E914CF">
      <w:pPr>
        <w:widowControl w:val="0"/>
        <w:spacing w:before="120" w:after="120" w:line="264" w:lineRule="auto"/>
        <w:ind w:left="1069" w:hanging="1636"/>
        <w:contextualSpacing/>
        <w:jc w:val="center"/>
        <w:rPr>
          <w:rFonts w:eastAsia="Times New Roman"/>
          <w:b/>
          <w:spacing w:val="-6"/>
          <w:sz w:val="26"/>
          <w:szCs w:val="26"/>
        </w:rPr>
      </w:pPr>
      <w:r w:rsidRPr="008C4E27">
        <w:rPr>
          <w:rFonts w:eastAsia="Times New Roman"/>
          <w:b/>
          <w:spacing w:val="-6"/>
          <w:sz w:val="26"/>
          <w:szCs w:val="26"/>
        </w:rPr>
        <w:t xml:space="preserve">   BẢNG YÊU CẦU SỐ LIỆU E-HSDT</w:t>
      </w:r>
    </w:p>
    <w:p w14:paraId="4BDAE184" w14:textId="77777777" w:rsidR="00E914CF" w:rsidRPr="008C4E27" w:rsidRDefault="00E914CF" w:rsidP="00E914CF">
      <w:pPr>
        <w:widowControl w:val="0"/>
        <w:spacing w:before="120" w:after="120" w:line="264" w:lineRule="auto"/>
        <w:ind w:left="1069" w:hanging="1636"/>
        <w:contextualSpacing/>
        <w:jc w:val="center"/>
        <w:rPr>
          <w:rFonts w:eastAsia="Times New Roman"/>
          <w:b/>
          <w:spacing w:val="-6"/>
          <w:sz w:val="26"/>
          <w:szCs w:val="26"/>
        </w:rPr>
      </w:pPr>
    </w:p>
    <w:tbl>
      <w:tblPr>
        <w:tblStyle w:val="TableGrid4"/>
        <w:tblW w:w="9782" w:type="dxa"/>
        <w:tblInd w:w="-743" w:type="dxa"/>
        <w:tblLook w:val="04A0" w:firstRow="1" w:lastRow="0" w:firstColumn="1" w:lastColumn="0" w:noHBand="0" w:noVBand="1"/>
      </w:tblPr>
      <w:tblGrid>
        <w:gridCol w:w="652"/>
        <w:gridCol w:w="3885"/>
        <w:gridCol w:w="1271"/>
        <w:gridCol w:w="3974"/>
      </w:tblGrid>
      <w:tr w:rsidR="008C4E27" w:rsidRPr="008C4E27" w14:paraId="04A1E18D" w14:textId="77777777" w:rsidTr="00E914CF">
        <w:trPr>
          <w:tblHeader/>
        </w:trPr>
        <w:tc>
          <w:tcPr>
            <w:tcW w:w="652" w:type="dxa"/>
            <w:tcBorders>
              <w:top w:val="single" w:sz="4" w:space="0" w:color="auto"/>
              <w:left w:val="single" w:sz="4" w:space="0" w:color="auto"/>
              <w:bottom w:val="single" w:sz="4" w:space="0" w:color="auto"/>
              <w:right w:val="single" w:sz="4" w:space="0" w:color="auto"/>
            </w:tcBorders>
            <w:vAlign w:val="center"/>
            <w:hideMark/>
          </w:tcPr>
          <w:p w14:paraId="270A6071" w14:textId="151A69DD" w:rsidR="00E914CF" w:rsidRPr="008C4E27" w:rsidRDefault="00E914CF" w:rsidP="00E914CF">
            <w:pPr>
              <w:widowControl w:val="0"/>
              <w:spacing w:before="0" w:after="0" w:line="240" w:lineRule="auto"/>
              <w:ind w:firstLine="0"/>
              <w:jc w:val="center"/>
              <w:rPr>
                <w:rFonts w:eastAsia="Times New Roman"/>
                <w:b/>
                <w:spacing w:val="-6"/>
                <w:szCs w:val="24"/>
                <w:lang w:val="en-US"/>
              </w:rPr>
            </w:pPr>
            <w:r w:rsidRPr="008C4E27">
              <w:rPr>
                <w:rFonts w:eastAsia="Times New Roman"/>
                <w:b/>
                <w:spacing w:val="-6"/>
                <w:szCs w:val="24"/>
                <w:lang w:val="en-US"/>
              </w:rPr>
              <w:t>STT</w:t>
            </w:r>
          </w:p>
        </w:tc>
        <w:tc>
          <w:tcPr>
            <w:tcW w:w="3885" w:type="dxa"/>
            <w:tcBorders>
              <w:top w:val="single" w:sz="4" w:space="0" w:color="auto"/>
              <w:left w:val="single" w:sz="4" w:space="0" w:color="auto"/>
              <w:bottom w:val="single" w:sz="4" w:space="0" w:color="auto"/>
              <w:right w:val="single" w:sz="4" w:space="0" w:color="auto"/>
            </w:tcBorders>
            <w:vAlign w:val="center"/>
            <w:hideMark/>
          </w:tcPr>
          <w:p w14:paraId="5422A092" w14:textId="77777777" w:rsidR="00E914CF" w:rsidRPr="008C4E27" w:rsidRDefault="00E914CF" w:rsidP="00E914CF">
            <w:pPr>
              <w:widowControl w:val="0"/>
              <w:spacing w:before="0" w:after="0" w:line="240" w:lineRule="auto"/>
              <w:ind w:firstLine="0"/>
              <w:jc w:val="center"/>
              <w:rPr>
                <w:rFonts w:eastAsia="Times New Roman"/>
                <w:b/>
                <w:spacing w:val="-6"/>
                <w:szCs w:val="24"/>
              </w:rPr>
            </w:pPr>
            <w:r w:rsidRPr="008C4E27">
              <w:rPr>
                <w:rFonts w:eastAsia="Times New Roman"/>
                <w:b/>
                <w:spacing w:val="-6"/>
                <w:szCs w:val="24"/>
              </w:rPr>
              <w:t>Nội dung</w:t>
            </w:r>
          </w:p>
        </w:tc>
        <w:tc>
          <w:tcPr>
            <w:tcW w:w="1271" w:type="dxa"/>
            <w:tcBorders>
              <w:top w:val="single" w:sz="4" w:space="0" w:color="auto"/>
              <w:left w:val="single" w:sz="4" w:space="0" w:color="auto"/>
              <w:bottom w:val="single" w:sz="4" w:space="0" w:color="auto"/>
              <w:right w:val="single" w:sz="4" w:space="0" w:color="auto"/>
            </w:tcBorders>
            <w:vAlign w:val="center"/>
            <w:hideMark/>
          </w:tcPr>
          <w:p w14:paraId="4F76F2DB" w14:textId="77777777" w:rsidR="00E914CF" w:rsidRPr="008C4E27" w:rsidRDefault="00E914CF" w:rsidP="00E914CF">
            <w:pPr>
              <w:widowControl w:val="0"/>
              <w:spacing w:before="0" w:after="0" w:line="240" w:lineRule="auto"/>
              <w:ind w:firstLine="0"/>
              <w:jc w:val="center"/>
              <w:rPr>
                <w:rFonts w:eastAsia="Times New Roman"/>
                <w:b/>
                <w:spacing w:val="-6"/>
                <w:szCs w:val="24"/>
              </w:rPr>
            </w:pPr>
            <w:r w:rsidRPr="008C4E27">
              <w:rPr>
                <w:rFonts w:eastAsia="Times New Roman"/>
                <w:b/>
                <w:spacing w:val="-6"/>
                <w:szCs w:val="24"/>
              </w:rPr>
              <w:t>Giá trị</w:t>
            </w:r>
          </w:p>
        </w:tc>
        <w:tc>
          <w:tcPr>
            <w:tcW w:w="3974" w:type="dxa"/>
            <w:tcBorders>
              <w:top w:val="single" w:sz="4" w:space="0" w:color="auto"/>
              <w:left w:val="single" w:sz="4" w:space="0" w:color="auto"/>
              <w:bottom w:val="single" w:sz="4" w:space="0" w:color="auto"/>
              <w:right w:val="single" w:sz="4" w:space="0" w:color="auto"/>
            </w:tcBorders>
            <w:vAlign w:val="center"/>
            <w:hideMark/>
          </w:tcPr>
          <w:p w14:paraId="214F9207" w14:textId="77777777" w:rsidR="00E914CF" w:rsidRPr="008C4E27" w:rsidRDefault="00E914CF" w:rsidP="00E914CF">
            <w:pPr>
              <w:widowControl w:val="0"/>
              <w:spacing w:before="0" w:after="0" w:line="240" w:lineRule="auto"/>
              <w:ind w:firstLine="0"/>
              <w:jc w:val="center"/>
              <w:rPr>
                <w:rFonts w:eastAsia="Times New Roman"/>
                <w:b/>
                <w:spacing w:val="-6"/>
                <w:szCs w:val="24"/>
              </w:rPr>
            </w:pPr>
            <w:r w:rsidRPr="008C4E27">
              <w:rPr>
                <w:rFonts w:eastAsia="Times New Roman"/>
                <w:b/>
                <w:spacing w:val="-6"/>
                <w:szCs w:val="24"/>
              </w:rPr>
              <w:t>Ghi chú</w:t>
            </w:r>
          </w:p>
        </w:tc>
      </w:tr>
      <w:tr w:rsidR="008C4E27" w:rsidRPr="008C4E27" w14:paraId="7DF86A66" w14:textId="77777777" w:rsidTr="00E914CF">
        <w:tc>
          <w:tcPr>
            <w:tcW w:w="652" w:type="dxa"/>
            <w:tcBorders>
              <w:top w:val="single" w:sz="4" w:space="0" w:color="auto"/>
              <w:left w:val="single" w:sz="4" w:space="0" w:color="auto"/>
              <w:bottom w:val="single" w:sz="4" w:space="0" w:color="auto"/>
              <w:right w:val="single" w:sz="4" w:space="0" w:color="auto"/>
            </w:tcBorders>
            <w:vAlign w:val="center"/>
          </w:tcPr>
          <w:p w14:paraId="51568AE1" w14:textId="77777777" w:rsidR="00E914CF" w:rsidRPr="008C4E27" w:rsidRDefault="00E914CF" w:rsidP="00E914CF">
            <w:pPr>
              <w:widowControl w:val="0"/>
              <w:spacing w:before="0" w:after="0" w:line="240" w:lineRule="auto"/>
              <w:ind w:firstLine="0"/>
              <w:jc w:val="center"/>
              <w:rPr>
                <w:rFonts w:eastAsia="Times New Roman"/>
                <w:spacing w:val="-6"/>
                <w:szCs w:val="24"/>
              </w:rPr>
            </w:pPr>
            <w:r w:rsidRPr="008C4E27">
              <w:rPr>
                <w:rFonts w:eastAsia="Times New Roman"/>
                <w:spacing w:val="-6"/>
                <w:szCs w:val="24"/>
              </w:rPr>
              <w:t>1</w:t>
            </w:r>
          </w:p>
        </w:tc>
        <w:tc>
          <w:tcPr>
            <w:tcW w:w="3885" w:type="dxa"/>
            <w:tcBorders>
              <w:top w:val="single" w:sz="4" w:space="0" w:color="auto"/>
              <w:left w:val="single" w:sz="4" w:space="0" w:color="auto"/>
              <w:bottom w:val="single" w:sz="4" w:space="0" w:color="auto"/>
              <w:right w:val="single" w:sz="4" w:space="0" w:color="auto"/>
            </w:tcBorders>
            <w:vAlign w:val="center"/>
          </w:tcPr>
          <w:p w14:paraId="001ABD79" w14:textId="4BEEABA0" w:rsidR="00E914CF" w:rsidRPr="008C4E27" w:rsidRDefault="00E914CF" w:rsidP="00E914CF">
            <w:pPr>
              <w:widowControl w:val="0"/>
              <w:spacing w:before="0" w:after="0" w:line="240" w:lineRule="auto"/>
              <w:ind w:firstLine="0"/>
              <w:rPr>
                <w:rFonts w:eastAsia="Times New Roman"/>
                <w:spacing w:val="-6"/>
                <w:szCs w:val="24"/>
              </w:rPr>
            </w:pPr>
            <w:r w:rsidRPr="008C4E27">
              <w:rPr>
                <w:rFonts w:eastAsia="Times New Roman"/>
                <w:spacing w:val="-6"/>
                <w:szCs w:val="24"/>
              </w:rPr>
              <w:t>Doanh thu bình quân của ba năm gần nhất ( năm 202</w:t>
            </w:r>
            <w:r w:rsidRPr="008C4E27">
              <w:rPr>
                <w:rFonts w:eastAsia="Times New Roman"/>
                <w:spacing w:val="-6"/>
                <w:szCs w:val="24"/>
                <w:lang w:val="en-US"/>
              </w:rPr>
              <w:t>2</w:t>
            </w:r>
            <w:r w:rsidRPr="008C4E27">
              <w:rPr>
                <w:rFonts w:eastAsia="Times New Roman"/>
                <w:spacing w:val="-6"/>
                <w:szCs w:val="24"/>
              </w:rPr>
              <w:t>, 202</w:t>
            </w:r>
            <w:r w:rsidRPr="008C4E27">
              <w:rPr>
                <w:rFonts w:eastAsia="Times New Roman"/>
                <w:spacing w:val="-6"/>
                <w:szCs w:val="24"/>
                <w:lang w:val="en-US"/>
              </w:rPr>
              <w:t>3</w:t>
            </w:r>
            <w:r w:rsidRPr="008C4E27">
              <w:rPr>
                <w:rFonts w:eastAsia="Times New Roman"/>
                <w:spacing w:val="-6"/>
                <w:szCs w:val="24"/>
              </w:rPr>
              <w:t xml:space="preserve"> và 202</w:t>
            </w:r>
            <w:r w:rsidRPr="008C4E27">
              <w:rPr>
                <w:rFonts w:eastAsia="Times New Roman"/>
                <w:spacing w:val="-6"/>
                <w:szCs w:val="24"/>
                <w:lang w:val="en-US"/>
              </w:rPr>
              <w:t>4</w:t>
            </w:r>
            <w:r w:rsidRPr="008C4E27">
              <w:rPr>
                <w:rFonts w:eastAsia="Times New Roman"/>
                <w:spacing w:val="-6"/>
                <w:szCs w:val="24"/>
              </w:rPr>
              <w:t>)</w:t>
            </w:r>
          </w:p>
        </w:tc>
        <w:tc>
          <w:tcPr>
            <w:tcW w:w="1271" w:type="dxa"/>
            <w:tcBorders>
              <w:top w:val="single" w:sz="4" w:space="0" w:color="auto"/>
              <w:left w:val="single" w:sz="4" w:space="0" w:color="auto"/>
              <w:bottom w:val="single" w:sz="4" w:space="0" w:color="auto"/>
              <w:right w:val="single" w:sz="4" w:space="0" w:color="auto"/>
            </w:tcBorders>
            <w:vAlign w:val="center"/>
          </w:tcPr>
          <w:p w14:paraId="1CE3755E" w14:textId="77777777" w:rsidR="00E914CF" w:rsidRPr="008C4E27" w:rsidRDefault="00E914CF" w:rsidP="00E914CF">
            <w:pPr>
              <w:widowControl w:val="0"/>
              <w:spacing w:before="0" w:after="0" w:line="240" w:lineRule="auto"/>
              <w:ind w:firstLine="0"/>
              <w:jc w:val="center"/>
              <w:rPr>
                <w:rFonts w:eastAsia="Times New Roman"/>
                <w:b/>
                <w:spacing w:val="-6"/>
                <w:szCs w:val="24"/>
              </w:rPr>
            </w:pPr>
          </w:p>
        </w:tc>
        <w:tc>
          <w:tcPr>
            <w:tcW w:w="3974" w:type="dxa"/>
            <w:tcBorders>
              <w:top w:val="single" w:sz="4" w:space="0" w:color="auto"/>
              <w:left w:val="single" w:sz="4" w:space="0" w:color="auto"/>
              <w:bottom w:val="single" w:sz="4" w:space="0" w:color="auto"/>
              <w:right w:val="single" w:sz="4" w:space="0" w:color="auto"/>
            </w:tcBorders>
            <w:vAlign w:val="center"/>
          </w:tcPr>
          <w:p w14:paraId="5D1A69A5" w14:textId="54608F0E" w:rsidR="00E914CF" w:rsidRPr="008C4E27" w:rsidRDefault="00E914CF" w:rsidP="00E914CF">
            <w:pPr>
              <w:widowControl w:val="0"/>
              <w:spacing w:before="0" w:after="0" w:line="240" w:lineRule="auto"/>
              <w:ind w:firstLine="0"/>
              <w:rPr>
                <w:rFonts w:eastAsia="Times New Roman"/>
                <w:spacing w:val="-6"/>
                <w:szCs w:val="24"/>
              </w:rPr>
            </w:pPr>
            <w:r w:rsidRPr="008C4E27">
              <w:rPr>
                <w:rFonts w:eastAsia="Times New Roman"/>
                <w:spacing w:val="-6"/>
                <w:szCs w:val="24"/>
              </w:rPr>
              <w:t>- Theo số liệu trên cơ sở</w:t>
            </w:r>
            <w:r w:rsidR="00811275" w:rsidRPr="008C4E27">
              <w:rPr>
                <w:rFonts w:eastAsia="Times New Roman"/>
                <w:spacing w:val="-6"/>
                <w:szCs w:val="24"/>
                <w:lang w:val="en-US"/>
              </w:rPr>
              <w:t xml:space="preserve"> dữ</w:t>
            </w:r>
            <w:r w:rsidRPr="008C4E27">
              <w:rPr>
                <w:rFonts w:eastAsia="Times New Roman"/>
                <w:spacing w:val="-6"/>
                <w:szCs w:val="24"/>
              </w:rPr>
              <w:t xml:space="preserve"> liệu từ báo cáo tài chính của nhà thầu</w:t>
            </w:r>
          </w:p>
          <w:p w14:paraId="5953C6A4" w14:textId="77777777" w:rsidR="00E914CF" w:rsidRPr="008C4E27" w:rsidRDefault="00E914CF" w:rsidP="00E914CF">
            <w:pPr>
              <w:widowControl w:val="0"/>
              <w:spacing w:before="0" w:after="0" w:line="240" w:lineRule="auto"/>
              <w:ind w:firstLine="0"/>
              <w:rPr>
                <w:rFonts w:eastAsia="Times New Roman"/>
                <w:b/>
                <w:spacing w:val="-6"/>
                <w:szCs w:val="24"/>
              </w:rPr>
            </w:pPr>
            <w:r w:rsidRPr="008C4E27">
              <w:rPr>
                <w:rFonts w:eastAsia="Times New Roman"/>
                <w:spacing w:val="-6"/>
                <w:szCs w:val="24"/>
              </w:rPr>
              <w:t>- Trường hợp liên danh thì phải kê khai giá trị của từng thành viên trong liên danh</w:t>
            </w:r>
          </w:p>
        </w:tc>
      </w:tr>
      <w:tr w:rsidR="008C4E27" w:rsidRPr="008C4E27" w14:paraId="3B69B353" w14:textId="77777777" w:rsidTr="00E914CF">
        <w:tc>
          <w:tcPr>
            <w:tcW w:w="652" w:type="dxa"/>
            <w:tcBorders>
              <w:top w:val="single" w:sz="4" w:space="0" w:color="auto"/>
              <w:left w:val="single" w:sz="4" w:space="0" w:color="auto"/>
              <w:bottom w:val="single" w:sz="4" w:space="0" w:color="auto"/>
              <w:right w:val="single" w:sz="4" w:space="0" w:color="auto"/>
            </w:tcBorders>
            <w:hideMark/>
          </w:tcPr>
          <w:p w14:paraId="3E16CFAE" w14:textId="77777777" w:rsidR="00E914CF" w:rsidRPr="008C4E27" w:rsidRDefault="00E914CF" w:rsidP="00E914CF">
            <w:pPr>
              <w:widowControl w:val="0"/>
              <w:spacing w:before="0" w:after="0" w:line="240" w:lineRule="auto"/>
              <w:ind w:firstLine="0"/>
              <w:jc w:val="center"/>
              <w:rPr>
                <w:rFonts w:eastAsia="Times New Roman"/>
                <w:spacing w:val="-6"/>
                <w:szCs w:val="24"/>
              </w:rPr>
            </w:pPr>
            <w:r w:rsidRPr="008C4E27">
              <w:rPr>
                <w:rFonts w:eastAsia="Times New Roman"/>
                <w:spacing w:val="-6"/>
                <w:szCs w:val="24"/>
              </w:rPr>
              <w:t>2</w:t>
            </w:r>
          </w:p>
        </w:tc>
        <w:tc>
          <w:tcPr>
            <w:tcW w:w="3885" w:type="dxa"/>
            <w:tcBorders>
              <w:top w:val="single" w:sz="4" w:space="0" w:color="auto"/>
              <w:left w:val="single" w:sz="4" w:space="0" w:color="auto"/>
              <w:bottom w:val="single" w:sz="4" w:space="0" w:color="auto"/>
              <w:right w:val="single" w:sz="4" w:space="0" w:color="auto"/>
            </w:tcBorders>
            <w:hideMark/>
          </w:tcPr>
          <w:p w14:paraId="0C2A0D2C" w14:textId="56DB1BA7" w:rsidR="00E914CF" w:rsidRPr="008C4E27" w:rsidRDefault="00E914CF" w:rsidP="00E914CF">
            <w:pPr>
              <w:widowControl w:val="0"/>
              <w:spacing w:before="0" w:after="0" w:line="240" w:lineRule="auto"/>
              <w:ind w:firstLine="0"/>
              <w:rPr>
                <w:rFonts w:eastAsia="Times New Roman"/>
                <w:spacing w:val="-6"/>
                <w:szCs w:val="24"/>
              </w:rPr>
            </w:pPr>
            <w:r w:rsidRPr="008C4E27">
              <w:rPr>
                <w:rFonts w:eastAsia="Times New Roman"/>
                <w:szCs w:val="24"/>
              </w:rPr>
              <w:t>Chỉ tiêu tổng phí bảo hiểm trên vốn chủ sở hữu (TPVT) của năm gần nhất ( 31/12/202</w:t>
            </w:r>
            <w:r w:rsidRPr="008C4E27">
              <w:rPr>
                <w:rFonts w:eastAsia="Times New Roman"/>
                <w:szCs w:val="24"/>
                <w:lang w:val="en-US"/>
              </w:rPr>
              <w:t>4</w:t>
            </w:r>
            <w:r w:rsidRPr="008C4E27">
              <w:rPr>
                <w:rFonts w:eastAsia="Times New Roman"/>
                <w:szCs w:val="24"/>
              </w:rPr>
              <w:t>)</w:t>
            </w:r>
          </w:p>
        </w:tc>
        <w:tc>
          <w:tcPr>
            <w:tcW w:w="1271" w:type="dxa"/>
            <w:tcBorders>
              <w:top w:val="single" w:sz="4" w:space="0" w:color="auto"/>
              <w:left w:val="single" w:sz="4" w:space="0" w:color="auto"/>
              <w:bottom w:val="single" w:sz="4" w:space="0" w:color="auto"/>
              <w:right w:val="single" w:sz="4" w:space="0" w:color="auto"/>
            </w:tcBorders>
          </w:tcPr>
          <w:p w14:paraId="444804FC" w14:textId="77777777" w:rsidR="00E914CF" w:rsidRPr="008C4E27" w:rsidRDefault="00E914CF" w:rsidP="00E914CF">
            <w:pPr>
              <w:widowControl w:val="0"/>
              <w:spacing w:before="0" w:after="0" w:line="240" w:lineRule="auto"/>
              <w:ind w:firstLine="0"/>
              <w:rPr>
                <w:rFonts w:eastAsia="Times New Roman"/>
                <w:spacing w:val="-6"/>
                <w:szCs w:val="24"/>
              </w:rPr>
            </w:pPr>
          </w:p>
        </w:tc>
        <w:tc>
          <w:tcPr>
            <w:tcW w:w="3974" w:type="dxa"/>
            <w:tcBorders>
              <w:top w:val="single" w:sz="4" w:space="0" w:color="auto"/>
              <w:left w:val="single" w:sz="4" w:space="0" w:color="auto"/>
              <w:bottom w:val="single" w:sz="4" w:space="0" w:color="auto"/>
              <w:right w:val="single" w:sz="4" w:space="0" w:color="auto"/>
            </w:tcBorders>
            <w:hideMark/>
          </w:tcPr>
          <w:p w14:paraId="19F413A3" w14:textId="54A695BF" w:rsidR="00E914CF" w:rsidRPr="008C4E27" w:rsidRDefault="00E914CF" w:rsidP="00E914CF">
            <w:pPr>
              <w:widowControl w:val="0"/>
              <w:spacing w:before="0" w:after="0" w:line="240" w:lineRule="auto"/>
              <w:ind w:firstLine="0"/>
              <w:rPr>
                <w:rFonts w:eastAsia="Times New Roman"/>
                <w:spacing w:val="-6"/>
                <w:szCs w:val="24"/>
              </w:rPr>
            </w:pPr>
            <w:r w:rsidRPr="008C4E27">
              <w:rPr>
                <w:rFonts w:eastAsia="Times New Roman"/>
                <w:spacing w:val="-6"/>
                <w:szCs w:val="24"/>
              </w:rPr>
              <w:t>- Tính toán và ghi giá trị theo Báo cáo kết quả HĐKD và bảng c</w:t>
            </w:r>
            <w:r w:rsidR="00587B6C" w:rsidRPr="008C4E27">
              <w:rPr>
                <w:rFonts w:eastAsia="Times New Roman"/>
                <w:spacing w:val="-6"/>
                <w:szCs w:val="24"/>
                <w:lang w:val="en-US"/>
              </w:rPr>
              <w:t>ân</w:t>
            </w:r>
            <w:r w:rsidRPr="008C4E27">
              <w:rPr>
                <w:rFonts w:eastAsia="Times New Roman"/>
                <w:spacing w:val="-6"/>
                <w:szCs w:val="24"/>
              </w:rPr>
              <w:t xml:space="preserve"> đối kế toán (hướng dẫn cách tính quy định trong thông 195/2014/TT-BTC ngày 17/12/2024)</w:t>
            </w:r>
          </w:p>
          <w:p w14:paraId="43A210C2" w14:textId="77777777" w:rsidR="00E914CF" w:rsidRPr="008C4E27" w:rsidRDefault="00E914CF" w:rsidP="00E914CF">
            <w:pPr>
              <w:widowControl w:val="0"/>
              <w:spacing w:before="0" w:after="0" w:line="240" w:lineRule="auto"/>
              <w:ind w:firstLine="0"/>
              <w:rPr>
                <w:rFonts w:eastAsia="Times New Roman"/>
                <w:spacing w:val="-6"/>
                <w:szCs w:val="24"/>
              </w:rPr>
            </w:pPr>
            <w:r w:rsidRPr="008C4E27">
              <w:rPr>
                <w:rFonts w:eastAsia="Times New Roman"/>
                <w:spacing w:val="-6"/>
                <w:szCs w:val="24"/>
              </w:rPr>
              <w:t>- Trường hợp liên danh thì phải kê khai  giá trị của từng thành viên trong liên danh</w:t>
            </w:r>
          </w:p>
        </w:tc>
      </w:tr>
      <w:tr w:rsidR="008C4E27" w:rsidRPr="008C4E27" w14:paraId="128329A0" w14:textId="77777777" w:rsidTr="00E914CF">
        <w:tc>
          <w:tcPr>
            <w:tcW w:w="652" w:type="dxa"/>
            <w:tcBorders>
              <w:top w:val="single" w:sz="4" w:space="0" w:color="auto"/>
              <w:left w:val="single" w:sz="4" w:space="0" w:color="auto"/>
              <w:bottom w:val="single" w:sz="4" w:space="0" w:color="auto"/>
              <w:right w:val="single" w:sz="4" w:space="0" w:color="auto"/>
            </w:tcBorders>
            <w:hideMark/>
          </w:tcPr>
          <w:p w14:paraId="6111509D" w14:textId="77777777" w:rsidR="00E914CF" w:rsidRPr="008C4E27" w:rsidRDefault="00E914CF" w:rsidP="00E914CF">
            <w:pPr>
              <w:widowControl w:val="0"/>
              <w:spacing w:before="0" w:after="0" w:line="240" w:lineRule="auto"/>
              <w:ind w:firstLine="0"/>
              <w:jc w:val="center"/>
              <w:rPr>
                <w:rFonts w:eastAsia="Times New Roman"/>
                <w:spacing w:val="-6"/>
                <w:szCs w:val="24"/>
              </w:rPr>
            </w:pPr>
            <w:r w:rsidRPr="008C4E27">
              <w:rPr>
                <w:rFonts w:eastAsia="Times New Roman"/>
                <w:spacing w:val="-6"/>
                <w:szCs w:val="24"/>
              </w:rPr>
              <w:t>3</w:t>
            </w:r>
          </w:p>
        </w:tc>
        <w:tc>
          <w:tcPr>
            <w:tcW w:w="3885" w:type="dxa"/>
            <w:tcBorders>
              <w:top w:val="single" w:sz="4" w:space="0" w:color="auto"/>
              <w:left w:val="single" w:sz="4" w:space="0" w:color="auto"/>
              <w:bottom w:val="single" w:sz="4" w:space="0" w:color="auto"/>
              <w:right w:val="single" w:sz="4" w:space="0" w:color="auto"/>
            </w:tcBorders>
            <w:hideMark/>
          </w:tcPr>
          <w:p w14:paraId="704E9297" w14:textId="305F084E" w:rsidR="00E914CF" w:rsidRPr="008C4E27" w:rsidRDefault="00E914CF" w:rsidP="00E914CF">
            <w:pPr>
              <w:widowControl w:val="0"/>
              <w:spacing w:before="0" w:after="0" w:line="240" w:lineRule="auto"/>
              <w:ind w:firstLine="0"/>
              <w:rPr>
                <w:rFonts w:eastAsia="Times New Roman"/>
                <w:spacing w:val="-6"/>
                <w:szCs w:val="24"/>
              </w:rPr>
            </w:pPr>
            <w:r w:rsidRPr="008C4E27">
              <w:rPr>
                <w:rFonts w:eastAsia="Times New Roman"/>
                <w:szCs w:val="24"/>
              </w:rPr>
              <w:t>Lợi nhuận sau thuế thu nhập doanh nghiệp của năm tài chính gần nhất ( 31/12/202</w:t>
            </w:r>
            <w:r w:rsidRPr="008C4E27">
              <w:rPr>
                <w:rFonts w:eastAsia="Times New Roman"/>
                <w:szCs w:val="24"/>
                <w:lang w:val="en-US"/>
              </w:rPr>
              <w:t>4</w:t>
            </w:r>
            <w:r w:rsidRPr="008C4E27">
              <w:rPr>
                <w:rFonts w:eastAsia="Times New Roman"/>
                <w:szCs w:val="24"/>
              </w:rPr>
              <w:t>)</w:t>
            </w:r>
          </w:p>
        </w:tc>
        <w:tc>
          <w:tcPr>
            <w:tcW w:w="1271" w:type="dxa"/>
            <w:tcBorders>
              <w:top w:val="single" w:sz="4" w:space="0" w:color="auto"/>
              <w:left w:val="single" w:sz="4" w:space="0" w:color="auto"/>
              <w:bottom w:val="single" w:sz="4" w:space="0" w:color="auto"/>
              <w:right w:val="single" w:sz="4" w:space="0" w:color="auto"/>
            </w:tcBorders>
          </w:tcPr>
          <w:p w14:paraId="115A98DA" w14:textId="77777777" w:rsidR="00E914CF" w:rsidRPr="008C4E27" w:rsidRDefault="00E914CF" w:rsidP="00E914CF">
            <w:pPr>
              <w:widowControl w:val="0"/>
              <w:spacing w:before="0" w:after="0" w:line="240" w:lineRule="auto"/>
              <w:ind w:firstLine="0"/>
              <w:rPr>
                <w:rFonts w:eastAsia="Times New Roman"/>
                <w:spacing w:val="-6"/>
                <w:szCs w:val="24"/>
              </w:rPr>
            </w:pPr>
          </w:p>
        </w:tc>
        <w:tc>
          <w:tcPr>
            <w:tcW w:w="3974" w:type="dxa"/>
            <w:tcBorders>
              <w:top w:val="single" w:sz="4" w:space="0" w:color="auto"/>
              <w:left w:val="single" w:sz="4" w:space="0" w:color="auto"/>
              <w:bottom w:val="single" w:sz="4" w:space="0" w:color="auto"/>
              <w:right w:val="single" w:sz="4" w:space="0" w:color="auto"/>
            </w:tcBorders>
            <w:hideMark/>
          </w:tcPr>
          <w:p w14:paraId="5BA6AF8C" w14:textId="0AE890F0" w:rsidR="00E914CF" w:rsidRPr="008C4E27" w:rsidRDefault="00E914CF" w:rsidP="00E914CF">
            <w:pPr>
              <w:widowControl w:val="0"/>
              <w:spacing w:before="0" w:after="0" w:line="240" w:lineRule="auto"/>
              <w:ind w:firstLine="0"/>
              <w:rPr>
                <w:rFonts w:eastAsia="Times New Roman"/>
                <w:spacing w:val="-6"/>
                <w:szCs w:val="24"/>
              </w:rPr>
            </w:pPr>
            <w:r w:rsidRPr="008C4E27">
              <w:rPr>
                <w:rFonts w:eastAsia="Times New Roman"/>
                <w:spacing w:val="-6"/>
                <w:szCs w:val="24"/>
              </w:rPr>
              <w:t xml:space="preserve">- Theo số liệu trên cơ sở </w:t>
            </w:r>
            <w:r w:rsidR="00811275" w:rsidRPr="008C4E27">
              <w:rPr>
                <w:rFonts w:eastAsia="Times New Roman"/>
                <w:spacing w:val="-6"/>
                <w:szCs w:val="24"/>
                <w:lang w:val="en-US"/>
              </w:rPr>
              <w:t xml:space="preserve">dữ </w:t>
            </w:r>
            <w:r w:rsidRPr="008C4E27">
              <w:rPr>
                <w:rFonts w:eastAsia="Times New Roman"/>
                <w:spacing w:val="-6"/>
                <w:szCs w:val="24"/>
              </w:rPr>
              <w:t>liệu từ báo cáo tài chính của nhà thầu</w:t>
            </w:r>
          </w:p>
          <w:p w14:paraId="24A96B39" w14:textId="77777777" w:rsidR="00E914CF" w:rsidRPr="008C4E27" w:rsidRDefault="00E914CF" w:rsidP="00E914CF">
            <w:pPr>
              <w:widowControl w:val="0"/>
              <w:spacing w:before="0" w:after="0" w:line="240" w:lineRule="auto"/>
              <w:ind w:firstLine="0"/>
              <w:rPr>
                <w:rFonts w:eastAsia="Times New Roman"/>
                <w:spacing w:val="-6"/>
                <w:szCs w:val="24"/>
              </w:rPr>
            </w:pPr>
            <w:r w:rsidRPr="008C4E27">
              <w:rPr>
                <w:rFonts w:eastAsia="Times New Roman"/>
                <w:spacing w:val="-6"/>
                <w:szCs w:val="24"/>
              </w:rPr>
              <w:t>- Trường hợp liên danh thì phải kê khai giá trị của từng thành viên trong liên danh</w:t>
            </w:r>
          </w:p>
        </w:tc>
      </w:tr>
      <w:tr w:rsidR="008C4E27" w:rsidRPr="008C4E27" w14:paraId="6F36AB79" w14:textId="77777777" w:rsidTr="00E914CF">
        <w:tc>
          <w:tcPr>
            <w:tcW w:w="652" w:type="dxa"/>
            <w:tcBorders>
              <w:top w:val="single" w:sz="4" w:space="0" w:color="auto"/>
              <w:left w:val="single" w:sz="4" w:space="0" w:color="auto"/>
              <w:bottom w:val="single" w:sz="4" w:space="0" w:color="auto"/>
              <w:right w:val="single" w:sz="4" w:space="0" w:color="auto"/>
            </w:tcBorders>
            <w:hideMark/>
          </w:tcPr>
          <w:p w14:paraId="4CE09047" w14:textId="77777777" w:rsidR="00E914CF" w:rsidRPr="008C4E27" w:rsidRDefault="00E914CF" w:rsidP="00E914CF">
            <w:pPr>
              <w:widowControl w:val="0"/>
              <w:spacing w:before="0" w:after="0" w:line="240" w:lineRule="auto"/>
              <w:ind w:firstLine="0"/>
              <w:jc w:val="center"/>
              <w:rPr>
                <w:rFonts w:eastAsia="Times New Roman"/>
                <w:spacing w:val="-6"/>
                <w:szCs w:val="24"/>
              </w:rPr>
            </w:pPr>
            <w:r w:rsidRPr="008C4E27">
              <w:rPr>
                <w:rFonts w:eastAsia="Times New Roman"/>
                <w:spacing w:val="-6"/>
                <w:szCs w:val="24"/>
              </w:rPr>
              <w:t>4</w:t>
            </w:r>
          </w:p>
        </w:tc>
        <w:tc>
          <w:tcPr>
            <w:tcW w:w="3885" w:type="dxa"/>
            <w:tcBorders>
              <w:top w:val="single" w:sz="4" w:space="0" w:color="auto"/>
              <w:left w:val="single" w:sz="4" w:space="0" w:color="auto"/>
              <w:bottom w:val="single" w:sz="4" w:space="0" w:color="auto"/>
              <w:right w:val="single" w:sz="4" w:space="0" w:color="auto"/>
            </w:tcBorders>
            <w:vAlign w:val="center"/>
            <w:hideMark/>
          </w:tcPr>
          <w:p w14:paraId="5E0BD3A0" w14:textId="32D3DBF6" w:rsidR="00E914CF" w:rsidRPr="008C4E27" w:rsidRDefault="00E914CF" w:rsidP="00E914CF">
            <w:pPr>
              <w:spacing w:before="0" w:after="0" w:line="240" w:lineRule="auto"/>
              <w:ind w:firstLine="0"/>
              <w:rPr>
                <w:rFonts w:eastAsia="Times New Roman"/>
                <w:szCs w:val="24"/>
              </w:rPr>
            </w:pPr>
            <w:r w:rsidRPr="008C4E27">
              <w:rPr>
                <w:rFonts w:eastAsia="Times New Roman"/>
                <w:szCs w:val="24"/>
              </w:rPr>
              <w:t>Qũy dự phòng bồi thường bảo hiểm gốc và nhận tái bảo hiểm tại thời điểm cuối năm của năm tài chính gần nhất ( 31/12/202</w:t>
            </w:r>
            <w:r w:rsidRPr="008C4E27">
              <w:rPr>
                <w:rFonts w:eastAsia="Times New Roman"/>
                <w:szCs w:val="24"/>
                <w:lang w:val="en-US"/>
              </w:rPr>
              <w:t>4</w:t>
            </w:r>
            <w:r w:rsidRPr="008C4E27">
              <w:rPr>
                <w:rFonts w:eastAsia="Times New Roman"/>
                <w:szCs w:val="24"/>
              </w:rPr>
              <w:t>)</w:t>
            </w:r>
          </w:p>
        </w:tc>
        <w:tc>
          <w:tcPr>
            <w:tcW w:w="1271" w:type="dxa"/>
            <w:tcBorders>
              <w:top w:val="single" w:sz="4" w:space="0" w:color="auto"/>
              <w:left w:val="single" w:sz="4" w:space="0" w:color="auto"/>
              <w:bottom w:val="single" w:sz="4" w:space="0" w:color="auto"/>
              <w:right w:val="single" w:sz="4" w:space="0" w:color="auto"/>
            </w:tcBorders>
          </w:tcPr>
          <w:p w14:paraId="06C2872E" w14:textId="77777777" w:rsidR="00E914CF" w:rsidRPr="008C4E27" w:rsidRDefault="00E914CF" w:rsidP="00E914CF">
            <w:pPr>
              <w:widowControl w:val="0"/>
              <w:spacing w:before="0" w:after="0" w:line="240" w:lineRule="auto"/>
              <w:ind w:firstLine="0"/>
              <w:rPr>
                <w:rFonts w:eastAsia="Times New Roman"/>
                <w:spacing w:val="-6"/>
                <w:szCs w:val="24"/>
              </w:rPr>
            </w:pPr>
          </w:p>
        </w:tc>
        <w:tc>
          <w:tcPr>
            <w:tcW w:w="3974" w:type="dxa"/>
            <w:tcBorders>
              <w:top w:val="single" w:sz="4" w:space="0" w:color="auto"/>
              <w:left w:val="single" w:sz="4" w:space="0" w:color="auto"/>
              <w:bottom w:val="single" w:sz="4" w:space="0" w:color="auto"/>
              <w:right w:val="single" w:sz="4" w:space="0" w:color="auto"/>
            </w:tcBorders>
            <w:hideMark/>
          </w:tcPr>
          <w:p w14:paraId="6FC8B252" w14:textId="30AE6B4D" w:rsidR="00E914CF" w:rsidRPr="008C4E27" w:rsidRDefault="00E914CF" w:rsidP="00E914CF">
            <w:pPr>
              <w:widowControl w:val="0"/>
              <w:spacing w:before="0" w:after="0" w:line="240" w:lineRule="auto"/>
              <w:ind w:firstLine="0"/>
              <w:rPr>
                <w:rFonts w:eastAsia="Times New Roman"/>
                <w:spacing w:val="-6"/>
                <w:szCs w:val="24"/>
              </w:rPr>
            </w:pPr>
            <w:r w:rsidRPr="008C4E27">
              <w:rPr>
                <w:rFonts w:eastAsia="Times New Roman"/>
                <w:spacing w:val="-6"/>
                <w:szCs w:val="24"/>
              </w:rPr>
              <w:t xml:space="preserve">- Theo số liệu trên cơ </w:t>
            </w:r>
            <w:r w:rsidR="00D02836">
              <w:rPr>
                <w:rFonts w:eastAsia="Times New Roman"/>
                <w:spacing w:val="-6"/>
                <w:szCs w:val="24"/>
                <w:lang w:val="en-US"/>
              </w:rPr>
              <w:t xml:space="preserve"> </w:t>
            </w:r>
            <w:r w:rsidRPr="008C4E27">
              <w:rPr>
                <w:rFonts w:eastAsia="Times New Roman"/>
                <w:spacing w:val="-6"/>
                <w:szCs w:val="24"/>
              </w:rPr>
              <w:t xml:space="preserve">sở </w:t>
            </w:r>
            <w:r w:rsidR="00811275" w:rsidRPr="008C4E27">
              <w:rPr>
                <w:rFonts w:eastAsia="Times New Roman"/>
                <w:spacing w:val="-6"/>
                <w:szCs w:val="24"/>
                <w:lang w:val="en-US"/>
              </w:rPr>
              <w:t xml:space="preserve">dữ </w:t>
            </w:r>
            <w:r w:rsidRPr="008C4E27">
              <w:rPr>
                <w:rFonts w:eastAsia="Times New Roman"/>
                <w:spacing w:val="-6"/>
                <w:szCs w:val="24"/>
              </w:rPr>
              <w:t>liệu từ báo cáo tài chính của nhà thầu</w:t>
            </w:r>
          </w:p>
          <w:p w14:paraId="016DDFFD" w14:textId="77777777" w:rsidR="00E914CF" w:rsidRPr="008C4E27" w:rsidRDefault="00E914CF" w:rsidP="00E914CF">
            <w:pPr>
              <w:widowControl w:val="0"/>
              <w:spacing w:before="0" w:after="0" w:line="240" w:lineRule="auto"/>
              <w:ind w:firstLine="0"/>
              <w:rPr>
                <w:rFonts w:eastAsia="Times New Roman"/>
                <w:spacing w:val="-6"/>
                <w:szCs w:val="24"/>
              </w:rPr>
            </w:pPr>
            <w:r w:rsidRPr="008C4E27">
              <w:rPr>
                <w:rFonts w:eastAsia="Times New Roman"/>
                <w:spacing w:val="-6"/>
                <w:szCs w:val="24"/>
              </w:rPr>
              <w:t>- Trường hợp liên danh thì phải kê khai giá trị của từng thành viên trong liên danh</w:t>
            </w:r>
          </w:p>
        </w:tc>
      </w:tr>
      <w:tr w:rsidR="008C4E27" w:rsidRPr="008C4E27" w14:paraId="46ABA778" w14:textId="77777777" w:rsidTr="00E914CF">
        <w:tc>
          <w:tcPr>
            <w:tcW w:w="652" w:type="dxa"/>
            <w:tcBorders>
              <w:top w:val="single" w:sz="4" w:space="0" w:color="auto"/>
              <w:left w:val="single" w:sz="4" w:space="0" w:color="auto"/>
              <w:bottom w:val="single" w:sz="4" w:space="0" w:color="auto"/>
              <w:right w:val="single" w:sz="4" w:space="0" w:color="auto"/>
            </w:tcBorders>
            <w:hideMark/>
          </w:tcPr>
          <w:p w14:paraId="1F5D3480" w14:textId="77777777" w:rsidR="00E914CF" w:rsidRPr="008C4E27" w:rsidRDefault="00E914CF" w:rsidP="00E914CF">
            <w:pPr>
              <w:widowControl w:val="0"/>
              <w:spacing w:before="0" w:after="0" w:line="240" w:lineRule="auto"/>
              <w:ind w:firstLine="0"/>
              <w:jc w:val="center"/>
              <w:rPr>
                <w:rFonts w:eastAsia="Times New Roman"/>
                <w:spacing w:val="-6"/>
                <w:szCs w:val="24"/>
              </w:rPr>
            </w:pPr>
            <w:r w:rsidRPr="008C4E27">
              <w:rPr>
                <w:rFonts w:eastAsia="Times New Roman"/>
                <w:spacing w:val="-6"/>
                <w:szCs w:val="24"/>
              </w:rPr>
              <w:t>5</w:t>
            </w:r>
          </w:p>
        </w:tc>
        <w:tc>
          <w:tcPr>
            <w:tcW w:w="3885" w:type="dxa"/>
            <w:tcBorders>
              <w:top w:val="single" w:sz="4" w:space="0" w:color="auto"/>
              <w:left w:val="single" w:sz="4" w:space="0" w:color="auto"/>
              <w:bottom w:val="single" w:sz="4" w:space="0" w:color="auto"/>
              <w:right w:val="single" w:sz="4" w:space="0" w:color="auto"/>
            </w:tcBorders>
            <w:hideMark/>
          </w:tcPr>
          <w:p w14:paraId="55B3D4F6" w14:textId="6DB04C40" w:rsidR="00E914CF" w:rsidRPr="008C4E27" w:rsidRDefault="00E914CF" w:rsidP="00E914CF">
            <w:pPr>
              <w:widowControl w:val="0"/>
              <w:spacing w:before="0" w:after="0" w:line="240" w:lineRule="auto"/>
              <w:ind w:firstLine="0"/>
              <w:rPr>
                <w:rFonts w:eastAsia="Times New Roman"/>
                <w:szCs w:val="24"/>
              </w:rPr>
            </w:pPr>
            <w:r w:rsidRPr="008C4E27">
              <w:rPr>
                <w:rFonts w:eastAsia="Times New Roman"/>
                <w:szCs w:val="24"/>
              </w:rPr>
              <w:t>Tỷ suất lợi nhuận sau thuế trên vốn chủ sở hữu (ROE) bình quân 03 năm (202</w:t>
            </w:r>
            <w:r w:rsidRPr="008C4E27">
              <w:rPr>
                <w:rFonts w:eastAsia="Times New Roman"/>
                <w:szCs w:val="24"/>
                <w:lang w:val="en-US"/>
              </w:rPr>
              <w:t>2</w:t>
            </w:r>
            <w:r w:rsidRPr="008C4E27">
              <w:rPr>
                <w:rFonts w:eastAsia="Times New Roman"/>
                <w:szCs w:val="24"/>
              </w:rPr>
              <w:t>, 202</w:t>
            </w:r>
            <w:r w:rsidRPr="008C4E27">
              <w:rPr>
                <w:rFonts w:eastAsia="Times New Roman"/>
                <w:szCs w:val="24"/>
                <w:lang w:val="en-US"/>
              </w:rPr>
              <w:t>3</w:t>
            </w:r>
            <w:r w:rsidRPr="008C4E27">
              <w:rPr>
                <w:rFonts w:eastAsia="Times New Roman"/>
                <w:szCs w:val="24"/>
              </w:rPr>
              <w:t>, 202</w:t>
            </w:r>
            <w:r w:rsidRPr="008C4E27">
              <w:rPr>
                <w:rFonts w:eastAsia="Times New Roman"/>
                <w:szCs w:val="24"/>
                <w:lang w:val="en-US"/>
              </w:rPr>
              <w:t>4</w:t>
            </w:r>
            <w:r w:rsidRPr="008C4E27">
              <w:rPr>
                <w:rFonts w:eastAsia="Times New Roman"/>
                <w:szCs w:val="24"/>
              </w:rPr>
              <w:t>)</w:t>
            </w:r>
          </w:p>
        </w:tc>
        <w:tc>
          <w:tcPr>
            <w:tcW w:w="1271" w:type="dxa"/>
            <w:tcBorders>
              <w:top w:val="single" w:sz="4" w:space="0" w:color="auto"/>
              <w:left w:val="single" w:sz="4" w:space="0" w:color="auto"/>
              <w:bottom w:val="single" w:sz="4" w:space="0" w:color="auto"/>
              <w:right w:val="single" w:sz="4" w:space="0" w:color="auto"/>
            </w:tcBorders>
          </w:tcPr>
          <w:p w14:paraId="6EFDBFA0" w14:textId="77777777" w:rsidR="00E914CF" w:rsidRPr="008C4E27" w:rsidRDefault="00E914CF" w:rsidP="00E914CF">
            <w:pPr>
              <w:widowControl w:val="0"/>
              <w:spacing w:before="0" w:after="0" w:line="240" w:lineRule="auto"/>
              <w:ind w:firstLine="0"/>
              <w:rPr>
                <w:rFonts w:eastAsia="Times New Roman"/>
                <w:spacing w:val="-6"/>
                <w:szCs w:val="24"/>
              </w:rPr>
            </w:pPr>
          </w:p>
        </w:tc>
        <w:tc>
          <w:tcPr>
            <w:tcW w:w="3974" w:type="dxa"/>
            <w:tcBorders>
              <w:top w:val="single" w:sz="4" w:space="0" w:color="auto"/>
              <w:left w:val="single" w:sz="4" w:space="0" w:color="auto"/>
              <w:bottom w:val="single" w:sz="4" w:space="0" w:color="auto"/>
              <w:right w:val="single" w:sz="4" w:space="0" w:color="auto"/>
            </w:tcBorders>
            <w:hideMark/>
          </w:tcPr>
          <w:p w14:paraId="17AD4A4C" w14:textId="21A55328" w:rsidR="00E914CF" w:rsidRPr="008C4E27" w:rsidRDefault="00E914CF" w:rsidP="00E914CF">
            <w:pPr>
              <w:widowControl w:val="0"/>
              <w:spacing w:before="0" w:after="0" w:line="240" w:lineRule="auto"/>
              <w:ind w:firstLine="0"/>
              <w:rPr>
                <w:rFonts w:eastAsia="Times New Roman"/>
                <w:spacing w:val="-6"/>
                <w:szCs w:val="24"/>
              </w:rPr>
            </w:pPr>
            <w:r w:rsidRPr="008C4E27">
              <w:rPr>
                <w:rFonts w:eastAsia="Times New Roman"/>
                <w:spacing w:val="-6"/>
                <w:szCs w:val="24"/>
              </w:rPr>
              <w:t>- Tính toán và ghi giá trị theo Báo cáo kết quả HĐKD và bảng c</w:t>
            </w:r>
            <w:r w:rsidR="002F6096" w:rsidRPr="008C4E27">
              <w:rPr>
                <w:rFonts w:eastAsia="Times New Roman"/>
                <w:spacing w:val="-6"/>
                <w:szCs w:val="24"/>
                <w:lang w:val="en-US"/>
              </w:rPr>
              <w:t>ân</w:t>
            </w:r>
            <w:r w:rsidRPr="008C4E27">
              <w:rPr>
                <w:rFonts w:eastAsia="Times New Roman"/>
                <w:spacing w:val="-6"/>
                <w:szCs w:val="24"/>
              </w:rPr>
              <w:t xml:space="preserve"> đối kế toán (hướng dẫn cách tính quy định trong thông 195/2014/TT-BTC ngày 17/12/2024) </w:t>
            </w:r>
          </w:p>
          <w:p w14:paraId="6E08121C" w14:textId="77777777" w:rsidR="00E914CF" w:rsidRPr="008C4E27" w:rsidRDefault="00E914CF" w:rsidP="00E914CF">
            <w:pPr>
              <w:widowControl w:val="0"/>
              <w:spacing w:before="0" w:after="0" w:line="240" w:lineRule="auto"/>
              <w:ind w:firstLine="0"/>
              <w:rPr>
                <w:rFonts w:eastAsia="Times New Roman"/>
                <w:spacing w:val="-6"/>
                <w:szCs w:val="24"/>
              </w:rPr>
            </w:pPr>
            <w:r w:rsidRPr="008C4E27">
              <w:rPr>
                <w:rFonts w:eastAsia="Times New Roman"/>
                <w:spacing w:val="-6"/>
                <w:szCs w:val="24"/>
              </w:rPr>
              <w:t>- Trường hợp liên danh thì phải kê khai  giá trị của từng thành viên trong liên danh</w:t>
            </w:r>
          </w:p>
        </w:tc>
      </w:tr>
      <w:tr w:rsidR="008C4E27" w:rsidRPr="008C4E27" w14:paraId="55E9029A" w14:textId="77777777" w:rsidTr="00E914CF">
        <w:tc>
          <w:tcPr>
            <w:tcW w:w="652" w:type="dxa"/>
            <w:tcBorders>
              <w:top w:val="single" w:sz="4" w:space="0" w:color="auto"/>
              <w:left w:val="single" w:sz="4" w:space="0" w:color="auto"/>
              <w:bottom w:val="single" w:sz="4" w:space="0" w:color="auto"/>
              <w:right w:val="single" w:sz="4" w:space="0" w:color="auto"/>
            </w:tcBorders>
            <w:hideMark/>
          </w:tcPr>
          <w:p w14:paraId="424484A1" w14:textId="77777777" w:rsidR="00E914CF" w:rsidRPr="008C4E27" w:rsidRDefault="00E914CF" w:rsidP="00E914CF">
            <w:pPr>
              <w:widowControl w:val="0"/>
              <w:spacing w:before="0" w:after="0" w:line="240" w:lineRule="auto"/>
              <w:ind w:firstLine="0"/>
              <w:jc w:val="center"/>
              <w:rPr>
                <w:rFonts w:eastAsia="Times New Roman"/>
                <w:spacing w:val="-6"/>
                <w:szCs w:val="24"/>
              </w:rPr>
            </w:pPr>
            <w:r w:rsidRPr="008C4E27">
              <w:rPr>
                <w:rFonts w:eastAsia="Times New Roman"/>
                <w:spacing w:val="-6"/>
                <w:szCs w:val="24"/>
              </w:rPr>
              <w:t>6</w:t>
            </w:r>
          </w:p>
        </w:tc>
        <w:tc>
          <w:tcPr>
            <w:tcW w:w="3885" w:type="dxa"/>
            <w:tcBorders>
              <w:top w:val="single" w:sz="4" w:space="0" w:color="auto"/>
              <w:left w:val="single" w:sz="4" w:space="0" w:color="auto"/>
              <w:bottom w:val="single" w:sz="4" w:space="0" w:color="auto"/>
              <w:right w:val="single" w:sz="4" w:space="0" w:color="auto"/>
            </w:tcBorders>
            <w:hideMark/>
          </w:tcPr>
          <w:p w14:paraId="59A0ECC1" w14:textId="77777777" w:rsidR="00E914CF" w:rsidRPr="008C4E27" w:rsidRDefault="00E914CF" w:rsidP="00E914CF">
            <w:pPr>
              <w:widowControl w:val="0"/>
              <w:spacing w:before="0" w:after="0" w:line="240" w:lineRule="auto"/>
              <w:ind w:firstLine="0"/>
              <w:rPr>
                <w:rFonts w:eastAsia="Times New Roman"/>
                <w:szCs w:val="24"/>
              </w:rPr>
            </w:pPr>
            <w:r w:rsidRPr="008C4E27">
              <w:rPr>
                <w:rFonts w:eastAsia="Times New Roman"/>
                <w:szCs w:val="24"/>
              </w:rPr>
              <w:t>Số năm hoạt động trong lĩnh vực kinh doanh bảo hiểm (SN)</w:t>
            </w:r>
          </w:p>
        </w:tc>
        <w:tc>
          <w:tcPr>
            <w:tcW w:w="1271" w:type="dxa"/>
            <w:tcBorders>
              <w:top w:val="single" w:sz="4" w:space="0" w:color="auto"/>
              <w:left w:val="single" w:sz="4" w:space="0" w:color="auto"/>
              <w:bottom w:val="single" w:sz="4" w:space="0" w:color="auto"/>
              <w:right w:val="single" w:sz="4" w:space="0" w:color="auto"/>
            </w:tcBorders>
          </w:tcPr>
          <w:p w14:paraId="0DA780E8" w14:textId="77777777" w:rsidR="00E914CF" w:rsidRPr="008C4E27" w:rsidRDefault="00E914CF" w:rsidP="00E914CF">
            <w:pPr>
              <w:widowControl w:val="0"/>
              <w:spacing w:before="0" w:after="0" w:line="240" w:lineRule="auto"/>
              <w:ind w:firstLine="0"/>
              <w:rPr>
                <w:rFonts w:eastAsia="Times New Roman"/>
                <w:spacing w:val="-6"/>
                <w:szCs w:val="24"/>
              </w:rPr>
            </w:pPr>
          </w:p>
        </w:tc>
        <w:tc>
          <w:tcPr>
            <w:tcW w:w="3974" w:type="dxa"/>
            <w:tcBorders>
              <w:top w:val="single" w:sz="4" w:space="0" w:color="auto"/>
              <w:left w:val="single" w:sz="4" w:space="0" w:color="auto"/>
              <w:bottom w:val="single" w:sz="4" w:space="0" w:color="auto"/>
              <w:right w:val="single" w:sz="4" w:space="0" w:color="auto"/>
            </w:tcBorders>
            <w:hideMark/>
          </w:tcPr>
          <w:p w14:paraId="6E09011F" w14:textId="77777777" w:rsidR="00E914CF" w:rsidRPr="008C4E27" w:rsidRDefault="00E914CF" w:rsidP="00E914CF">
            <w:pPr>
              <w:widowControl w:val="0"/>
              <w:spacing w:before="0" w:after="0" w:line="240" w:lineRule="auto"/>
              <w:ind w:firstLine="0"/>
              <w:rPr>
                <w:rFonts w:eastAsia="Times New Roman"/>
                <w:spacing w:val="-6"/>
                <w:szCs w:val="24"/>
              </w:rPr>
            </w:pPr>
            <w:r w:rsidRPr="008C4E27">
              <w:rPr>
                <w:rFonts w:eastAsia="Times New Roman"/>
                <w:spacing w:val="-6"/>
                <w:szCs w:val="24"/>
              </w:rPr>
              <w:t>- Lấy theo quyết dịnh thành lập hoặc theo đăng ký kinh doanh, hoặc giấy tờ khác chứng minh được</w:t>
            </w:r>
          </w:p>
          <w:p w14:paraId="6A7CEEFB" w14:textId="77777777" w:rsidR="00E914CF" w:rsidRPr="008C4E27" w:rsidRDefault="00E914CF" w:rsidP="00E914CF">
            <w:pPr>
              <w:widowControl w:val="0"/>
              <w:spacing w:before="0" w:after="0" w:line="240" w:lineRule="auto"/>
              <w:ind w:firstLine="0"/>
              <w:rPr>
                <w:rFonts w:eastAsia="Times New Roman"/>
                <w:spacing w:val="-6"/>
                <w:szCs w:val="24"/>
              </w:rPr>
            </w:pPr>
            <w:r w:rsidRPr="008C4E27">
              <w:rPr>
                <w:rFonts w:eastAsia="Times New Roman"/>
                <w:spacing w:val="-6"/>
                <w:szCs w:val="24"/>
              </w:rPr>
              <w:t>- Trường hợp liên danh thì phải kê khai giá trị của từng thành viên trong liên danh</w:t>
            </w:r>
          </w:p>
        </w:tc>
      </w:tr>
      <w:tr w:rsidR="008C4E27" w:rsidRPr="008C4E27" w14:paraId="339D3A51" w14:textId="77777777" w:rsidTr="00E914CF">
        <w:tc>
          <w:tcPr>
            <w:tcW w:w="652" w:type="dxa"/>
            <w:tcBorders>
              <w:top w:val="single" w:sz="4" w:space="0" w:color="auto"/>
              <w:left w:val="single" w:sz="4" w:space="0" w:color="auto"/>
              <w:bottom w:val="single" w:sz="4" w:space="0" w:color="auto"/>
              <w:right w:val="single" w:sz="4" w:space="0" w:color="auto"/>
            </w:tcBorders>
            <w:hideMark/>
          </w:tcPr>
          <w:p w14:paraId="6715AB9B" w14:textId="77777777" w:rsidR="00E914CF" w:rsidRPr="008C4E27" w:rsidRDefault="00E914CF" w:rsidP="00E914CF">
            <w:pPr>
              <w:widowControl w:val="0"/>
              <w:spacing w:before="0" w:after="0" w:line="240" w:lineRule="auto"/>
              <w:ind w:firstLine="0"/>
              <w:jc w:val="center"/>
              <w:rPr>
                <w:rFonts w:eastAsia="Times New Roman"/>
                <w:spacing w:val="-6"/>
                <w:szCs w:val="24"/>
              </w:rPr>
            </w:pPr>
            <w:r w:rsidRPr="008C4E27">
              <w:rPr>
                <w:rFonts w:eastAsia="Times New Roman"/>
                <w:spacing w:val="-6"/>
                <w:szCs w:val="24"/>
              </w:rPr>
              <w:t>7</w:t>
            </w:r>
          </w:p>
        </w:tc>
        <w:tc>
          <w:tcPr>
            <w:tcW w:w="3885" w:type="dxa"/>
            <w:tcBorders>
              <w:top w:val="single" w:sz="4" w:space="0" w:color="auto"/>
              <w:left w:val="single" w:sz="4" w:space="0" w:color="auto"/>
              <w:bottom w:val="single" w:sz="4" w:space="0" w:color="auto"/>
              <w:right w:val="single" w:sz="4" w:space="0" w:color="auto"/>
            </w:tcBorders>
            <w:hideMark/>
          </w:tcPr>
          <w:p w14:paraId="45653519" w14:textId="4AB20E79" w:rsidR="00E914CF" w:rsidRPr="008C4E27" w:rsidRDefault="00E914CF" w:rsidP="00E914CF">
            <w:pPr>
              <w:spacing w:before="0" w:after="0" w:line="240" w:lineRule="auto"/>
              <w:ind w:firstLine="0"/>
              <w:rPr>
                <w:rFonts w:eastAsia="Times New Roman"/>
                <w:szCs w:val="24"/>
              </w:rPr>
            </w:pPr>
            <w:r w:rsidRPr="008C4E27">
              <w:rPr>
                <w:rFonts w:eastAsia="Times New Roman"/>
                <w:szCs w:val="24"/>
              </w:rPr>
              <w:t xml:space="preserve">Số lượng Hợp đồng tương tự (HĐ) có giá trị (phí bảo hiểm) tối thiểu là </w:t>
            </w:r>
            <w:r w:rsidR="004E4B73" w:rsidRPr="008C4E27">
              <w:rPr>
                <w:rFonts w:eastAsia="Times New Roman"/>
                <w:sz w:val="26"/>
                <w:szCs w:val="26"/>
              </w:rPr>
              <w:t xml:space="preserve">308.674.467 </w:t>
            </w:r>
            <w:r w:rsidRPr="008C4E27">
              <w:rPr>
                <w:rFonts w:eastAsia="Times New Roman"/>
                <w:szCs w:val="24"/>
              </w:rPr>
              <w:t>đồng được nhà thầu ký thực hiện trong khoảng thời gian kể từ 01/01/202</w:t>
            </w:r>
            <w:r w:rsidRPr="008C4E27">
              <w:rPr>
                <w:rFonts w:eastAsia="Times New Roman"/>
                <w:szCs w:val="24"/>
                <w:lang w:val="en-US"/>
              </w:rPr>
              <w:t>2</w:t>
            </w:r>
            <w:r w:rsidRPr="008C4E27">
              <w:rPr>
                <w:rFonts w:eastAsia="Times New Roman"/>
                <w:szCs w:val="24"/>
              </w:rPr>
              <w:t xml:space="preserve"> đến thời điểm đóng thầu </w:t>
            </w:r>
          </w:p>
        </w:tc>
        <w:tc>
          <w:tcPr>
            <w:tcW w:w="1271" w:type="dxa"/>
            <w:tcBorders>
              <w:top w:val="single" w:sz="4" w:space="0" w:color="auto"/>
              <w:left w:val="single" w:sz="4" w:space="0" w:color="auto"/>
              <w:bottom w:val="single" w:sz="4" w:space="0" w:color="auto"/>
              <w:right w:val="single" w:sz="4" w:space="0" w:color="auto"/>
            </w:tcBorders>
          </w:tcPr>
          <w:p w14:paraId="56B2C71D" w14:textId="77777777" w:rsidR="00E914CF" w:rsidRPr="008C4E27" w:rsidRDefault="00E914CF" w:rsidP="00E914CF">
            <w:pPr>
              <w:widowControl w:val="0"/>
              <w:spacing w:before="0" w:after="0" w:line="240" w:lineRule="auto"/>
              <w:ind w:firstLine="0"/>
              <w:rPr>
                <w:rFonts w:eastAsia="Times New Roman"/>
                <w:spacing w:val="-6"/>
                <w:szCs w:val="24"/>
              </w:rPr>
            </w:pPr>
          </w:p>
        </w:tc>
        <w:tc>
          <w:tcPr>
            <w:tcW w:w="3974" w:type="dxa"/>
            <w:tcBorders>
              <w:top w:val="single" w:sz="4" w:space="0" w:color="auto"/>
              <w:left w:val="single" w:sz="4" w:space="0" w:color="auto"/>
              <w:bottom w:val="single" w:sz="4" w:space="0" w:color="auto"/>
              <w:right w:val="single" w:sz="4" w:space="0" w:color="auto"/>
            </w:tcBorders>
            <w:hideMark/>
          </w:tcPr>
          <w:p w14:paraId="238D84DE" w14:textId="77777777" w:rsidR="00E914CF" w:rsidRPr="008C4E27" w:rsidRDefault="00E914CF" w:rsidP="00E914CF">
            <w:pPr>
              <w:widowControl w:val="0"/>
              <w:spacing w:before="0" w:after="0" w:line="240" w:lineRule="auto"/>
              <w:ind w:firstLine="0"/>
              <w:rPr>
                <w:rFonts w:eastAsia="Times New Roman"/>
                <w:spacing w:val="-6"/>
                <w:szCs w:val="24"/>
              </w:rPr>
            </w:pPr>
            <w:r w:rsidRPr="008C4E27">
              <w:rPr>
                <w:rFonts w:eastAsia="Times New Roman"/>
                <w:spacing w:val="-6"/>
                <w:szCs w:val="24"/>
              </w:rPr>
              <w:t>- Liệt kê số lượng hợp đồng và giá trị hợp đồng</w:t>
            </w:r>
          </w:p>
          <w:p w14:paraId="072F109E" w14:textId="77777777" w:rsidR="00E914CF" w:rsidRPr="008C4E27" w:rsidRDefault="00E914CF" w:rsidP="00E914CF">
            <w:pPr>
              <w:widowControl w:val="0"/>
              <w:spacing w:before="0" w:after="0" w:line="240" w:lineRule="auto"/>
              <w:ind w:firstLine="0"/>
              <w:rPr>
                <w:rFonts w:eastAsia="Times New Roman"/>
                <w:spacing w:val="-6"/>
                <w:szCs w:val="24"/>
              </w:rPr>
            </w:pPr>
            <w:r w:rsidRPr="008C4E27">
              <w:rPr>
                <w:rFonts w:eastAsia="Times New Roman"/>
                <w:spacing w:val="-6"/>
                <w:szCs w:val="24"/>
              </w:rPr>
              <w:t>- Trường hợp liên danh thì phải kê khai giá trị của từng thành viên trong liên danh</w:t>
            </w:r>
          </w:p>
        </w:tc>
      </w:tr>
      <w:tr w:rsidR="008C4E27" w:rsidRPr="008C4E27" w14:paraId="66796195" w14:textId="77777777" w:rsidTr="00E914CF">
        <w:tc>
          <w:tcPr>
            <w:tcW w:w="652" w:type="dxa"/>
            <w:tcBorders>
              <w:top w:val="single" w:sz="4" w:space="0" w:color="auto"/>
              <w:left w:val="single" w:sz="4" w:space="0" w:color="auto"/>
              <w:bottom w:val="single" w:sz="4" w:space="0" w:color="auto"/>
              <w:right w:val="single" w:sz="4" w:space="0" w:color="auto"/>
            </w:tcBorders>
            <w:hideMark/>
          </w:tcPr>
          <w:p w14:paraId="31D302C1" w14:textId="77777777" w:rsidR="00E914CF" w:rsidRPr="008C4E27" w:rsidRDefault="00E914CF" w:rsidP="00E914CF">
            <w:pPr>
              <w:widowControl w:val="0"/>
              <w:spacing w:before="0" w:after="0" w:line="240" w:lineRule="auto"/>
              <w:ind w:firstLine="0"/>
              <w:jc w:val="center"/>
              <w:rPr>
                <w:rFonts w:eastAsia="Times New Roman"/>
                <w:spacing w:val="-6"/>
                <w:szCs w:val="24"/>
              </w:rPr>
            </w:pPr>
            <w:r w:rsidRPr="008C4E27">
              <w:rPr>
                <w:rFonts w:eastAsia="Times New Roman"/>
                <w:spacing w:val="-6"/>
                <w:szCs w:val="24"/>
              </w:rPr>
              <w:t>8</w:t>
            </w:r>
          </w:p>
        </w:tc>
        <w:tc>
          <w:tcPr>
            <w:tcW w:w="3885" w:type="dxa"/>
            <w:tcBorders>
              <w:top w:val="single" w:sz="4" w:space="0" w:color="auto"/>
              <w:left w:val="single" w:sz="4" w:space="0" w:color="auto"/>
              <w:bottom w:val="single" w:sz="4" w:space="0" w:color="auto"/>
              <w:right w:val="single" w:sz="4" w:space="0" w:color="auto"/>
            </w:tcBorders>
            <w:hideMark/>
          </w:tcPr>
          <w:p w14:paraId="071D6AFA" w14:textId="42891130" w:rsidR="00E914CF" w:rsidRPr="008C4E27" w:rsidRDefault="00E914CF" w:rsidP="00E914CF">
            <w:pPr>
              <w:spacing w:before="0" w:after="0" w:line="240" w:lineRule="auto"/>
              <w:ind w:firstLine="0"/>
              <w:rPr>
                <w:rFonts w:eastAsia="Times New Roman"/>
                <w:szCs w:val="24"/>
              </w:rPr>
            </w:pPr>
            <w:r w:rsidRPr="008C4E27">
              <w:rPr>
                <w:rFonts w:eastAsia="Times New Roman"/>
                <w:szCs w:val="24"/>
              </w:rPr>
              <w:t>Danh sách các vụ việc tổn thất đã bồi thường về bảo hiểm tài sản trong khoảng thời gian kể từ 01/01/202</w:t>
            </w:r>
            <w:r w:rsidRPr="008C4E27">
              <w:rPr>
                <w:rFonts w:eastAsia="Times New Roman"/>
                <w:szCs w:val="24"/>
                <w:lang w:val="en-US"/>
              </w:rPr>
              <w:t>2</w:t>
            </w:r>
            <w:r w:rsidRPr="008C4E27">
              <w:rPr>
                <w:rFonts w:eastAsia="Times New Roman"/>
                <w:szCs w:val="24"/>
              </w:rPr>
              <w:t xml:space="preserve"> đến thời điểm đóng thầu (VV) và có tài liệu chứng minh kèm theo: Thông báo bồi thường, Thư chấp nhận bồi thường, chứng từ liên quan đến thanh toán bồi thường. Số tiền bồi thường mỗi vụ việc ≥ 3 tỷ đồng </w:t>
            </w:r>
          </w:p>
        </w:tc>
        <w:tc>
          <w:tcPr>
            <w:tcW w:w="1271" w:type="dxa"/>
            <w:tcBorders>
              <w:top w:val="single" w:sz="4" w:space="0" w:color="auto"/>
              <w:left w:val="single" w:sz="4" w:space="0" w:color="auto"/>
              <w:bottom w:val="single" w:sz="4" w:space="0" w:color="auto"/>
              <w:right w:val="single" w:sz="4" w:space="0" w:color="auto"/>
            </w:tcBorders>
          </w:tcPr>
          <w:p w14:paraId="0E9DA987" w14:textId="77777777" w:rsidR="00E914CF" w:rsidRPr="008C4E27" w:rsidRDefault="00E914CF" w:rsidP="00E914CF">
            <w:pPr>
              <w:widowControl w:val="0"/>
              <w:spacing w:before="0" w:after="0" w:line="240" w:lineRule="auto"/>
              <w:ind w:firstLine="0"/>
              <w:rPr>
                <w:rFonts w:eastAsia="Times New Roman"/>
                <w:spacing w:val="-6"/>
                <w:szCs w:val="24"/>
              </w:rPr>
            </w:pPr>
          </w:p>
        </w:tc>
        <w:tc>
          <w:tcPr>
            <w:tcW w:w="3974" w:type="dxa"/>
            <w:tcBorders>
              <w:top w:val="single" w:sz="4" w:space="0" w:color="auto"/>
              <w:left w:val="single" w:sz="4" w:space="0" w:color="auto"/>
              <w:bottom w:val="single" w:sz="4" w:space="0" w:color="auto"/>
              <w:right w:val="single" w:sz="4" w:space="0" w:color="auto"/>
            </w:tcBorders>
            <w:hideMark/>
          </w:tcPr>
          <w:p w14:paraId="517D5611" w14:textId="77777777" w:rsidR="00E914CF" w:rsidRPr="008C4E27" w:rsidRDefault="00E914CF" w:rsidP="00E914CF">
            <w:pPr>
              <w:widowControl w:val="0"/>
              <w:spacing w:before="0" w:after="0" w:line="240" w:lineRule="auto"/>
              <w:ind w:firstLine="0"/>
              <w:rPr>
                <w:rFonts w:eastAsia="Times New Roman"/>
                <w:szCs w:val="24"/>
              </w:rPr>
            </w:pPr>
            <w:r w:rsidRPr="008C4E27">
              <w:rPr>
                <w:rFonts w:eastAsia="Times New Roman"/>
                <w:szCs w:val="24"/>
              </w:rPr>
              <w:t>- Kê khai số vụ và giá trị từng vụ (và đính kèm hồ sơ liên quan)</w:t>
            </w:r>
          </w:p>
          <w:p w14:paraId="505BA297" w14:textId="77777777" w:rsidR="00E914CF" w:rsidRPr="008C4E27" w:rsidRDefault="00E914CF" w:rsidP="00E914CF">
            <w:pPr>
              <w:widowControl w:val="0"/>
              <w:spacing w:before="0" w:after="0" w:line="240" w:lineRule="auto"/>
              <w:ind w:firstLine="0"/>
              <w:rPr>
                <w:rFonts w:eastAsia="Times New Roman"/>
                <w:spacing w:val="-6"/>
                <w:szCs w:val="24"/>
              </w:rPr>
            </w:pPr>
            <w:r w:rsidRPr="008C4E27">
              <w:rPr>
                <w:rFonts w:eastAsia="Times New Roman"/>
                <w:spacing w:val="-6"/>
                <w:szCs w:val="24"/>
              </w:rPr>
              <w:t>- Trường hợp liên danh thì phải kê khai giá trị của từng thành viên trong liên danh</w:t>
            </w:r>
          </w:p>
        </w:tc>
      </w:tr>
      <w:tr w:rsidR="008C4E27" w:rsidRPr="008C4E27" w14:paraId="3D9309C7" w14:textId="77777777" w:rsidTr="00E914CF">
        <w:tc>
          <w:tcPr>
            <w:tcW w:w="652" w:type="dxa"/>
            <w:tcBorders>
              <w:top w:val="single" w:sz="4" w:space="0" w:color="auto"/>
              <w:left w:val="single" w:sz="4" w:space="0" w:color="auto"/>
              <w:bottom w:val="single" w:sz="4" w:space="0" w:color="auto"/>
              <w:right w:val="single" w:sz="4" w:space="0" w:color="auto"/>
            </w:tcBorders>
            <w:hideMark/>
          </w:tcPr>
          <w:p w14:paraId="59A16C17" w14:textId="77777777" w:rsidR="00E914CF" w:rsidRPr="008C4E27" w:rsidRDefault="00E914CF" w:rsidP="00E914CF">
            <w:pPr>
              <w:widowControl w:val="0"/>
              <w:spacing w:before="0" w:after="0" w:line="240" w:lineRule="auto"/>
              <w:ind w:firstLine="0"/>
              <w:jc w:val="center"/>
              <w:rPr>
                <w:rFonts w:eastAsia="Times New Roman"/>
                <w:spacing w:val="-6"/>
                <w:szCs w:val="24"/>
              </w:rPr>
            </w:pPr>
            <w:r w:rsidRPr="008C4E27">
              <w:rPr>
                <w:rFonts w:eastAsia="Times New Roman"/>
                <w:spacing w:val="-6"/>
                <w:szCs w:val="24"/>
              </w:rPr>
              <w:lastRenderedPageBreak/>
              <w:t>9</w:t>
            </w:r>
          </w:p>
        </w:tc>
        <w:tc>
          <w:tcPr>
            <w:tcW w:w="3885" w:type="dxa"/>
            <w:tcBorders>
              <w:top w:val="single" w:sz="4" w:space="0" w:color="auto"/>
              <w:left w:val="single" w:sz="4" w:space="0" w:color="auto"/>
              <w:bottom w:val="single" w:sz="4" w:space="0" w:color="auto"/>
              <w:right w:val="single" w:sz="4" w:space="0" w:color="auto"/>
            </w:tcBorders>
            <w:hideMark/>
          </w:tcPr>
          <w:p w14:paraId="20BC9BD4" w14:textId="77777777" w:rsidR="00E914CF" w:rsidRPr="008C4E27" w:rsidRDefault="00E914CF" w:rsidP="00E914CF">
            <w:pPr>
              <w:spacing w:before="0" w:after="0" w:line="240" w:lineRule="auto"/>
              <w:ind w:firstLine="0"/>
              <w:rPr>
                <w:rFonts w:eastAsia="Times New Roman"/>
                <w:szCs w:val="24"/>
              </w:rPr>
            </w:pPr>
            <w:r w:rsidRPr="008C4E27">
              <w:rPr>
                <w:rFonts w:eastAsia="Times New Roman"/>
                <w:szCs w:val="24"/>
              </w:rPr>
              <w:t>Số năm kinh nghiệm Lãnh đạo quản lý chung/Chủ nhiệm dự án trực tiếp làm việc trong lĩnh vực bảo hiểm</w:t>
            </w:r>
          </w:p>
        </w:tc>
        <w:tc>
          <w:tcPr>
            <w:tcW w:w="1271" w:type="dxa"/>
            <w:tcBorders>
              <w:top w:val="single" w:sz="4" w:space="0" w:color="auto"/>
              <w:left w:val="single" w:sz="4" w:space="0" w:color="auto"/>
              <w:bottom w:val="single" w:sz="4" w:space="0" w:color="auto"/>
              <w:right w:val="single" w:sz="4" w:space="0" w:color="auto"/>
            </w:tcBorders>
          </w:tcPr>
          <w:p w14:paraId="7EB2D5F3" w14:textId="77777777" w:rsidR="00E914CF" w:rsidRPr="008C4E27" w:rsidRDefault="00E914CF" w:rsidP="00E914CF">
            <w:pPr>
              <w:widowControl w:val="0"/>
              <w:spacing w:before="0" w:after="0" w:line="240" w:lineRule="auto"/>
              <w:ind w:firstLine="0"/>
              <w:rPr>
                <w:rFonts w:eastAsia="Times New Roman"/>
                <w:spacing w:val="-6"/>
                <w:szCs w:val="24"/>
              </w:rPr>
            </w:pPr>
          </w:p>
        </w:tc>
        <w:tc>
          <w:tcPr>
            <w:tcW w:w="3974" w:type="dxa"/>
            <w:tcBorders>
              <w:top w:val="single" w:sz="4" w:space="0" w:color="auto"/>
              <w:left w:val="single" w:sz="4" w:space="0" w:color="auto"/>
              <w:bottom w:val="single" w:sz="4" w:space="0" w:color="auto"/>
              <w:right w:val="single" w:sz="4" w:space="0" w:color="auto"/>
            </w:tcBorders>
            <w:hideMark/>
          </w:tcPr>
          <w:p w14:paraId="2DC6C57D" w14:textId="77777777" w:rsidR="00E914CF" w:rsidRPr="008C4E27" w:rsidRDefault="00E914CF" w:rsidP="00E914CF">
            <w:pPr>
              <w:widowControl w:val="0"/>
              <w:spacing w:before="0" w:after="0" w:line="240" w:lineRule="auto"/>
              <w:ind w:firstLine="0"/>
              <w:rPr>
                <w:rFonts w:eastAsia="Times New Roman"/>
                <w:spacing w:val="-6"/>
                <w:szCs w:val="24"/>
              </w:rPr>
            </w:pPr>
            <w:r w:rsidRPr="008C4E27">
              <w:rPr>
                <w:rFonts w:eastAsia="Times New Roman"/>
                <w:spacing w:val="-6"/>
                <w:szCs w:val="24"/>
              </w:rPr>
              <w:t>Ghi số năm kinh nghiệm cho từng nhân sự đề xuất tham gia thực hiện gói thầu</w:t>
            </w:r>
          </w:p>
        </w:tc>
      </w:tr>
      <w:tr w:rsidR="008C4E27" w:rsidRPr="008C4E27" w14:paraId="36620DCF" w14:textId="77777777" w:rsidTr="00E914CF">
        <w:tc>
          <w:tcPr>
            <w:tcW w:w="652" w:type="dxa"/>
            <w:tcBorders>
              <w:top w:val="single" w:sz="4" w:space="0" w:color="auto"/>
              <w:left w:val="single" w:sz="4" w:space="0" w:color="auto"/>
              <w:bottom w:val="single" w:sz="4" w:space="0" w:color="auto"/>
              <w:right w:val="single" w:sz="4" w:space="0" w:color="auto"/>
            </w:tcBorders>
            <w:hideMark/>
          </w:tcPr>
          <w:p w14:paraId="4CEAE811" w14:textId="77777777" w:rsidR="00E914CF" w:rsidRPr="008C4E27" w:rsidRDefault="00E914CF" w:rsidP="00E914CF">
            <w:pPr>
              <w:widowControl w:val="0"/>
              <w:spacing w:before="0" w:after="0" w:line="240" w:lineRule="auto"/>
              <w:ind w:firstLine="0"/>
              <w:jc w:val="center"/>
              <w:rPr>
                <w:rFonts w:eastAsia="Times New Roman"/>
                <w:spacing w:val="-6"/>
                <w:szCs w:val="24"/>
              </w:rPr>
            </w:pPr>
            <w:r w:rsidRPr="008C4E27">
              <w:rPr>
                <w:rFonts w:eastAsia="Times New Roman"/>
                <w:spacing w:val="-6"/>
                <w:szCs w:val="24"/>
              </w:rPr>
              <w:t>10</w:t>
            </w:r>
          </w:p>
        </w:tc>
        <w:tc>
          <w:tcPr>
            <w:tcW w:w="3885" w:type="dxa"/>
            <w:tcBorders>
              <w:top w:val="single" w:sz="4" w:space="0" w:color="auto"/>
              <w:left w:val="single" w:sz="4" w:space="0" w:color="auto"/>
              <w:bottom w:val="single" w:sz="4" w:space="0" w:color="auto"/>
              <w:right w:val="single" w:sz="4" w:space="0" w:color="auto"/>
            </w:tcBorders>
            <w:hideMark/>
          </w:tcPr>
          <w:p w14:paraId="6AD5A6AB" w14:textId="0E4725F0" w:rsidR="00E914CF" w:rsidRPr="008C4E27" w:rsidRDefault="00E914CF" w:rsidP="00E914CF">
            <w:pPr>
              <w:spacing w:before="0" w:after="0" w:line="240" w:lineRule="auto"/>
              <w:ind w:firstLine="0"/>
              <w:rPr>
                <w:rFonts w:eastAsia="Times New Roman"/>
                <w:szCs w:val="24"/>
                <w:lang w:val="en-US"/>
              </w:rPr>
            </w:pPr>
            <w:r w:rsidRPr="008C4E27">
              <w:rPr>
                <w:rFonts w:eastAsia="Times New Roman"/>
                <w:szCs w:val="24"/>
              </w:rPr>
              <w:t>Nhân sự đề xuất và Kinh nghiệm chuyên môn: i) Nhân sự phụ trách kỹ thuật nghiệp vụ bảo hiểm; ii) Nhân sự giám định tổn thất; iii) Nhân sự phụ trách bồi thường</w:t>
            </w:r>
          </w:p>
        </w:tc>
        <w:tc>
          <w:tcPr>
            <w:tcW w:w="1271" w:type="dxa"/>
            <w:tcBorders>
              <w:top w:val="single" w:sz="4" w:space="0" w:color="auto"/>
              <w:left w:val="single" w:sz="4" w:space="0" w:color="auto"/>
              <w:bottom w:val="single" w:sz="4" w:space="0" w:color="auto"/>
              <w:right w:val="single" w:sz="4" w:space="0" w:color="auto"/>
            </w:tcBorders>
          </w:tcPr>
          <w:p w14:paraId="2167EDCD" w14:textId="77777777" w:rsidR="00E914CF" w:rsidRPr="008C4E27" w:rsidRDefault="00E914CF" w:rsidP="00E914CF">
            <w:pPr>
              <w:widowControl w:val="0"/>
              <w:spacing w:before="0" w:after="0" w:line="240" w:lineRule="auto"/>
              <w:ind w:firstLine="0"/>
              <w:rPr>
                <w:rFonts w:eastAsia="Times New Roman"/>
                <w:spacing w:val="-6"/>
                <w:szCs w:val="24"/>
              </w:rPr>
            </w:pPr>
          </w:p>
        </w:tc>
        <w:tc>
          <w:tcPr>
            <w:tcW w:w="3974" w:type="dxa"/>
            <w:tcBorders>
              <w:top w:val="single" w:sz="4" w:space="0" w:color="auto"/>
              <w:left w:val="single" w:sz="4" w:space="0" w:color="auto"/>
              <w:bottom w:val="single" w:sz="4" w:space="0" w:color="auto"/>
              <w:right w:val="single" w:sz="4" w:space="0" w:color="auto"/>
            </w:tcBorders>
            <w:hideMark/>
          </w:tcPr>
          <w:p w14:paraId="2B1A98BB" w14:textId="77777777" w:rsidR="00E914CF" w:rsidRPr="008C4E27" w:rsidRDefault="00E914CF" w:rsidP="00E914CF">
            <w:pPr>
              <w:widowControl w:val="0"/>
              <w:spacing w:before="0" w:after="0" w:line="240" w:lineRule="auto"/>
              <w:ind w:firstLine="0"/>
              <w:rPr>
                <w:rFonts w:eastAsia="Times New Roman"/>
                <w:spacing w:val="-6"/>
                <w:szCs w:val="24"/>
              </w:rPr>
            </w:pPr>
          </w:p>
        </w:tc>
      </w:tr>
      <w:tr w:rsidR="008C4E27" w:rsidRPr="008C4E27" w14:paraId="11149CC2" w14:textId="77777777" w:rsidTr="00E914CF">
        <w:tc>
          <w:tcPr>
            <w:tcW w:w="652" w:type="dxa"/>
            <w:tcBorders>
              <w:top w:val="single" w:sz="4" w:space="0" w:color="auto"/>
              <w:left w:val="single" w:sz="4" w:space="0" w:color="auto"/>
              <w:bottom w:val="single" w:sz="4" w:space="0" w:color="auto"/>
              <w:right w:val="single" w:sz="4" w:space="0" w:color="auto"/>
            </w:tcBorders>
          </w:tcPr>
          <w:p w14:paraId="6AB889CD" w14:textId="77777777" w:rsidR="00E914CF" w:rsidRPr="008C4E27" w:rsidRDefault="00E914CF" w:rsidP="00E914CF">
            <w:pPr>
              <w:widowControl w:val="0"/>
              <w:spacing w:before="0" w:after="0" w:line="240" w:lineRule="auto"/>
              <w:ind w:firstLine="0"/>
              <w:jc w:val="center"/>
              <w:rPr>
                <w:rFonts w:eastAsia="Times New Roman"/>
                <w:spacing w:val="-6"/>
                <w:szCs w:val="24"/>
              </w:rPr>
            </w:pPr>
          </w:p>
        </w:tc>
        <w:tc>
          <w:tcPr>
            <w:tcW w:w="3885" w:type="dxa"/>
            <w:tcBorders>
              <w:top w:val="single" w:sz="4" w:space="0" w:color="auto"/>
              <w:left w:val="single" w:sz="4" w:space="0" w:color="auto"/>
              <w:bottom w:val="single" w:sz="4" w:space="0" w:color="auto"/>
              <w:right w:val="single" w:sz="4" w:space="0" w:color="auto"/>
            </w:tcBorders>
          </w:tcPr>
          <w:p w14:paraId="448B61E0" w14:textId="77777777" w:rsidR="00E914CF" w:rsidRPr="008C4E27" w:rsidRDefault="00E914CF" w:rsidP="00E914CF">
            <w:pPr>
              <w:spacing w:before="0" w:after="0" w:line="240" w:lineRule="auto"/>
              <w:ind w:firstLine="0"/>
              <w:rPr>
                <w:rFonts w:eastAsia="Times New Roman"/>
                <w:szCs w:val="24"/>
              </w:rPr>
            </w:pPr>
            <w:r w:rsidRPr="008C4E27">
              <w:rPr>
                <w:rFonts w:eastAsia="Times New Roman"/>
                <w:szCs w:val="24"/>
              </w:rPr>
              <w:t>i) Nhân sự phụ trách kỹ thuật nghiệp vụ bảo hiểm</w:t>
            </w:r>
          </w:p>
        </w:tc>
        <w:tc>
          <w:tcPr>
            <w:tcW w:w="1271" w:type="dxa"/>
            <w:tcBorders>
              <w:top w:val="single" w:sz="4" w:space="0" w:color="auto"/>
              <w:left w:val="single" w:sz="4" w:space="0" w:color="auto"/>
              <w:bottom w:val="single" w:sz="4" w:space="0" w:color="auto"/>
              <w:right w:val="single" w:sz="4" w:space="0" w:color="auto"/>
            </w:tcBorders>
          </w:tcPr>
          <w:p w14:paraId="3236B780" w14:textId="77777777" w:rsidR="00E914CF" w:rsidRPr="008C4E27" w:rsidRDefault="00E914CF" w:rsidP="00E914CF">
            <w:pPr>
              <w:widowControl w:val="0"/>
              <w:spacing w:before="0" w:after="0" w:line="240" w:lineRule="auto"/>
              <w:ind w:firstLine="0"/>
              <w:rPr>
                <w:rFonts w:eastAsia="Times New Roman"/>
                <w:spacing w:val="-6"/>
                <w:szCs w:val="24"/>
              </w:rPr>
            </w:pPr>
          </w:p>
        </w:tc>
        <w:tc>
          <w:tcPr>
            <w:tcW w:w="3974" w:type="dxa"/>
            <w:tcBorders>
              <w:top w:val="single" w:sz="4" w:space="0" w:color="auto"/>
              <w:left w:val="single" w:sz="4" w:space="0" w:color="auto"/>
              <w:bottom w:val="single" w:sz="4" w:space="0" w:color="auto"/>
              <w:right w:val="single" w:sz="4" w:space="0" w:color="auto"/>
            </w:tcBorders>
          </w:tcPr>
          <w:p w14:paraId="782A7D44" w14:textId="0F0BBA1A" w:rsidR="00E914CF" w:rsidRPr="008C4E27" w:rsidRDefault="00E914CF" w:rsidP="00E914CF">
            <w:pPr>
              <w:widowControl w:val="0"/>
              <w:spacing w:before="0" w:after="0" w:line="240" w:lineRule="auto"/>
              <w:ind w:firstLine="0"/>
              <w:rPr>
                <w:rFonts w:eastAsia="Times New Roman"/>
                <w:szCs w:val="24"/>
              </w:rPr>
            </w:pPr>
            <w:r w:rsidRPr="008C4E27">
              <w:rPr>
                <w:rFonts w:eastAsia="Times New Roman"/>
                <w:szCs w:val="24"/>
              </w:rPr>
              <w:t>Ghi số năm kinh nghiệm của nhân sự đề xuất</w:t>
            </w:r>
          </w:p>
        </w:tc>
      </w:tr>
      <w:tr w:rsidR="008C4E27" w:rsidRPr="008C4E27" w14:paraId="17F3969A" w14:textId="77777777" w:rsidTr="00E914CF">
        <w:tc>
          <w:tcPr>
            <w:tcW w:w="652" w:type="dxa"/>
            <w:tcBorders>
              <w:top w:val="single" w:sz="4" w:space="0" w:color="auto"/>
              <w:left w:val="single" w:sz="4" w:space="0" w:color="auto"/>
              <w:bottom w:val="single" w:sz="4" w:space="0" w:color="auto"/>
              <w:right w:val="single" w:sz="4" w:space="0" w:color="auto"/>
            </w:tcBorders>
          </w:tcPr>
          <w:p w14:paraId="5ECE661D" w14:textId="77777777" w:rsidR="00E914CF" w:rsidRPr="008C4E27" w:rsidRDefault="00E914CF" w:rsidP="00E914CF">
            <w:pPr>
              <w:widowControl w:val="0"/>
              <w:spacing w:before="0" w:after="0" w:line="240" w:lineRule="auto"/>
              <w:ind w:firstLine="0"/>
              <w:jc w:val="center"/>
              <w:rPr>
                <w:rFonts w:eastAsia="Times New Roman"/>
                <w:spacing w:val="-6"/>
                <w:szCs w:val="24"/>
              </w:rPr>
            </w:pPr>
          </w:p>
        </w:tc>
        <w:tc>
          <w:tcPr>
            <w:tcW w:w="3885" w:type="dxa"/>
            <w:tcBorders>
              <w:top w:val="single" w:sz="4" w:space="0" w:color="auto"/>
              <w:left w:val="single" w:sz="4" w:space="0" w:color="auto"/>
              <w:bottom w:val="single" w:sz="4" w:space="0" w:color="auto"/>
              <w:right w:val="single" w:sz="4" w:space="0" w:color="auto"/>
            </w:tcBorders>
          </w:tcPr>
          <w:p w14:paraId="2F3043BF" w14:textId="77777777" w:rsidR="00E914CF" w:rsidRPr="008C4E27" w:rsidRDefault="00E914CF" w:rsidP="00E914CF">
            <w:pPr>
              <w:spacing w:before="0" w:after="0" w:line="240" w:lineRule="auto"/>
              <w:ind w:firstLine="0"/>
              <w:rPr>
                <w:rFonts w:eastAsia="Times New Roman"/>
                <w:szCs w:val="24"/>
              </w:rPr>
            </w:pPr>
            <w:r w:rsidRPr="008C4E27">
              <w:rPr>
                <w:rFonts w:eastAsia="Times New Roman"/>
                <w:szCs w:val="24"/>
              </w:rPr>
              <w:t>ii) Nhân sự giám định tổn thất</w:t>
            </w:r>
          </w:p>
        </w:tc>
        <w:tc>
          <w:tcPr>
            <w:tcW w:w="1271" w:type="dxa"/>
            <w:tcBorders>
              <w:top w:val="single" w:sz="4" w:space="0" w:color="auto"/>
              <w:left w:val="single" w:sz="4" w:space="0" w:color="auto"/>
              <w:bottom w:val="single" w:sz="4" w:space="0" w:color="auto"/>
              <w:right w:val="single" w:sz="4" w:space="0" w:color="auto"/>
            </w:tcBorders>
          </w:tcPr>
          <w:p w14:paraId="69A3CEBA" w14:textId="77777777" w:rsidR="00E914CF" w:rsidRPr="008C4E27" w:rsidRDefault="00E914CF" w:rsidP="00E914CF">
            <w:pPr>
              <w:widowControl w:val="0"/>
              <w:spacing w:before="0" w:after="0" w:line="240" w:lineRule="auto"/>
              <w:ind w:firstLine="0"/>
              <w:rPr>
                <w:rFonts w:eastAsia="Times New Roman"/>
                <w:spacing w:val="-6"/>
                <w:szCs w:val="24"/>
              </w:rPr>
            </w:pPr>
          </w:p>
        </w:tc>
        <w:tc>
          <w:tcPr>
            <w:tcW w:w="3974" w:type="dxa"/>
            <w:tcBorders>
              <w:top w:val="single" w:sz="4" w:space="0" w:color="auto"/>
              <w:left w:val="single" w:sz="4" w:space="0" w:color="auto"/>
              <w:bottom w:val="single" w:sz="4" w:space="0" w:color="auto"/>
              <w:right w:val="single" w:sz="4" w:space="0" w:color="auto"/>
            </w:tcBorders>
          </w:tcPr>
          <w:p w14:paraId="4C3E9554" w14:textId="77777777" w:rsidR="00E914CF" w:rsidRPr="008C4E27" w:rsidRDefault="00E914CF" w:rsidP="00E914CF">
            <w:pPr>
              <w:widowControl w:val="0"/>
              <w:spacing w:before="0" w:after="0" w:line="240" w:lineRule="auto"/>
              <w:ind w:firstLine="0"/>
              <w:rPr>
                <w:rFonts w:eastAsia="Times New Roman"/>
                <w:szCs w:val="24"/>
              </w:rPr>
            </w:pPr>
            <w:r w:rsidRPr="008C4E27">
              <w:rPr>
                <w:rFonts w:eastAsia="Times New Roman"/>
                <w:szCs w:val="24"/>
              </w:rPr>
              <w:t>Ghi số năm kinh nghiệm của nhân sự đề xuất</w:t>
            </w:r>
          </w:p>
        </w:tc>
      </w:tr>
      <w:tr w:rsidR="008C4E27" w:rsidRPr="008C4E27" w14:paraId="09AF0F99" w14:textId="77777777" w:rsidTr="00E914CF">
        <w:tc>
          <w:tcPr>
            <w:tcW w:w="652" w:type="dxa"/>
            <w:tcBorders>
              <w:top w:val="single" w:sz="4" w:space="0" w:color="auto"/>
              <w:left w:val="single" w:sz="4" w:space="0" w:color="auto"/>
              <w:bottom w:val="single" w:sz="4" w:space="0" w:color="auto"/>
              <w:right w:val="single" w:sz="4" w:space="0" w:color="auto"/>
            </w:tcBorders>
          </w:tcPr>
          <w:p w14:paraId="76E558AD" w14:textId="77777777" w:rsidR="00E914CF" w:rsidRPr="008C4E27" w:rsidRDefault="00E914CF" w:rsidP="00E914CF">
            <w:pPr>
              <w:widowControl w:val="0"/>
              <w:spacing w:before="0" w:after="0" w:line="240" w:lineRule="auto"/>
              <w:ind w:firstLine="0"/>
              <w:jc w:val="center"/>
              <w:rPr>
                <w:rFonts w:eastAsia="Times New Roman"/>
                <w:spacing w:val="-6"/>
                <w:szCs w:val="24"/>
              </w:rPr>
            </w:pPr>
          </w:p>
        </w:tc>
        <w:tc>
          <w:tcPr>
            <w:tcW w:w="3885" w:type="dxa"/>
            <w:tcBorders>
              <w:top w:val="single" w:sz="4" w:space="0" w:color="auto"/>
              <w:left w:val="single" w:sz="4" w:space="0" w:color="auto"/>
              <w:bottom w:val="single" w:sz="4" w:space="0" w:color="auto"/>
              <w:right w:val="single" w:sz="4" w:space="0" w:color="auto"/>
            </w:tcBorders>
          </w:tcPr>
          <w:p w14:paraId="5787D0AB" w14:textId="77777777" w:rsidR="00E914CF" w:rsidRPr="008C4E27" w:rsidRDefault="00E914CF" w:rsidP="00E914CF">
            <w:pPr>
              <w:spacing w:before="0" w:after="0" w:line="240" w:lineRule="auto"/>
              <w:ind w:firstLine="0"/>
              <w:rPr>
                <w:rFonts w:eastAsia="Times New Roman"/>
                <w:szCs w:val="24"/>
              </w:rPr>
            </w:pPr>
            <w:r w:rsidRPr="008C4E27">
              <w:rPr>
                <w:rFonts w:eastAsia="Times New Roman"/>
                <w:szCs w:val="24"/>
              </w:rPr>
              <w:t>iii) Nhân sự phụ trách bồi thường.</w:t>
            </w:r>
          </w:p>
        </w:tc>
        <w:tc>
          <w:tcPr>
            <w:tcW w:w="1271" w:type="dxa"/>
            <w:tcBorders>
              <w:top w:val="single" w:sz="4" w:space="0" w:color="auto"/>
              <w:left w:val="single" w:sz="4" w:space="0" w:color="auto"/>
              <w:bottom w:val="single" w:sz="4" w:space="0" w:color="auto"/>
              <w:right w:val="single" w:sz="4" w:space="0" w:color="auto"/>
            </w:tcBorders>
          </w:tcPr>
          <w:p w14:paraId="105D18A6" w14:textId="77777777" w:rsidR="00E914CF" w:rsidRPr="008C4E27" w:rsidRDefault="00E914CF" w:rsidP="00E914CF">
            <w:pPr>
              <w:widowControl w:val="0"/>
              <w:spacing w:before="0" w:after="0" w:line="240" w:lineRule="auto"/>
              <w:ind w:firstLine="0"/>
              <w:rPr>
                <w:rFonts w:eastAsia="Times New Roman"/>
                <w:spacing w:val="-6"/>
                <w:szCs w:val="24"/>
              </w:rPr>
            </w:pPr>
          </w:p>
        </w:tc>
        <w:tc>
          <w:tcPr>
            <w:tcW w:w="3974" w:type="dxa"/>
            <w:tcBorders>
              <w:top w:val="single" w:sz="4" w:space="0" w:color="auto"/>
              <w:left w:val="single" w:sz="4" w:space="0" w:color="auto"/>
              <w:bottom w:val="single" w:sz="4" w:space="0" w:color="auto"/>
              <w:right w:val="single" w:sz="4" w:space="0" w:color="auto"/>
            </w:tcBorders>
          </w:tcPr>
          <w:p w14:paraId="5E875AB1" w14:textId="77777777" w:rsidR="00E914CF" w:rsidRPr="008C4E27" w:rsidRDefault="00E914CF" w:rsidP="00E914CF">
            <w:pPr>
              <w:widowControl w:val="0"/>
              <w:spacing w:before="0" w:after="0" w:line="240" w:lineRule="auto"/>
              <w:ind w:firstLine="0"/>
              <w:rPr>
                <w:rFonts w:eastAsia="Times New Roman"/>
                <w:szCs w:val="24"/>
              </w:rPr>
            </w:pPr>
            <w:r w:rsidRPr="008C4E27">
              <w:rPr>
                <w:rFonts w:eastAsia="Times New Roman"/>
                <w:szCs w:val="24"/>
              </w:rPr>
              <w:t>Ghi số năm kinh nghiệm của nhân sự đề xuất</w:t>
            </w:r>
          </w:p>
        </w:tc>
      </w:tr>
      <w:tr w:rsidR="008C4E27" w:rsidRPr="008C4E27" w14:paraId="40A54D84" w14:textId="77777777" w:rsidTr="00E914CF">
        <w:tc>
          <w:tcPr>
            <w:tcW w:w="652" w:type="dxa"/>
            <w:tcBorders>
              <w:top w:val="single" w:sz="4" w:space="0" w:color="auto"/>
              <w:left w:val="single" w:sz="4" w:space="0" w:color="auto"/>
              <w:bottom w:val="single" w:sz="4" w:space="0" w:color="auto"/>
              <w:right w:val="single" w:sz="4" w:space="0" w:color="auto"/>
            </w:tcBorders>
            <w:hideMark/>
          </w:tcPr>
          <w:p w14:paraId="1BF60526" w14:textId="77777777" w:rsidR="00E914CF" w:rsidRPr="008C4E27" w:rsidRDefault="00E914CF" w:rsidP="00E914CF">
            <w:pPr>
              <w:widowControl w:val="0"/>
              <w:spacing w:before="0" w:after="0" w:line="240" w:lineRule="auto"/>
              <w:ind w:firstLine="0"/>
              <w:jc w:val="center"/>
              <w:rPr>
                <w:rFonts w:eastAsia="Times New Roman"/>
                <w:spacing w:val="-6"/>
                <w:szCs w:val="24"/>
              </w:rPr>
            </w:pPr>
            <w:r w:rsidRPr="008C4E27">
              <w:rPr>
                <w:rFonts w:eastAsia="Times New Roman"/>
                <w:spacing w:val="-6"/>
                <w:szCs w:val="24"/>
              </w:rPr>
              <w:t>11</w:t>
            </w:r>
          </w:p>
        </w:tc>
        <w:tc>
          <w:tcPr>
            <w:tcW w:w="3885" w:type="dxa"/>
            <w:tcBorders>
              <w:top w:val="single" w:sz="4" w:space="0" w:color="auto"/>
              <w:left w:val="single" w:sz="4" w:space="0" w:color="auto"/>
              <w:bottom w:val="single" w:sz="4" w:space="0" w:color="auto"/>
              <w:right w:val="single" w:sz="4" w:space="0" w:color="auto"/>
            </w:tcBorders>
            <w:hideMark/>
          </w:tcPr>
          <w:p w14:paraId="48304EDB" w14:textId="77777777" w:rsidR="00E914CF" w:rsidRPr="008C4E27" w:rsidRDefault="00E914CF" w:rsidP="00E914CF">
            <w:pPr>
              <w:spacing w:before="0" w:after="0" w:line="240" w:lineRule="auto"/>
              <w:ind w:firstLine="0"/>
              <w:rPr>
                <w:rFonts w:eastAsia="Times New Roman"/>
                <w:szCs w:val="24"/>
              </w:rPr>
            </w:pPr>
            <w:r w:rsidRPr="008C4E27">
              <w:rPr>
                <w:rFonts w:eastAsia="Times New Roman"/>
                <w:szCs w:val="24"/>
              </w:rPr>
              <w:t xml:space="preserve">Mức khấu trừ bảo hiểm </w:t>
            </w:r>
          </w:p>
        </w:tc>
        <w:tc>
          <w:tcPr>
            <w:tcW w:w="1271" w:type="dxa"/>
            <w:tcBorders>
              <w:top w:val="single" w:sz="4" w:space="0" w:color="auto"/>
              <w:left w:val="single" w:sz="4" w:space="0" w:color="auto"/>
              <w:bottom w:val="single" w:sz="4" w:space="0" w:color="auto"/>
              <w:right w:val="single" w:sz="4" w:space="0" w:color="auto"/>
            </w:tcBorders>
          </w:tcPr>
          <w:p w14:paraId="004E0F6A" w14:textId="77777777" w:rsidR="00E914CF" w:rsidRPr="008C4E27" w:rsidRDefault="00E914CF" w:rsidP="00E914CF">
            <w:pPr>
              <w:widowControl w:val="0"/>
              <w:spacing w:before="0" w:after="0" w:line="240" w:lineRule="auto"/>
              <w:ind w:firstLine="0"/>
              <w:rPr>
                <w:rFonts w:eastAsia="Times New Roman"/>
                <w:spacing w:val="-6"/>
                <w:szCs w:val="24"/>
              </w:rPr>
            </w:pPr>
          </w:p>
        </w:tc>
        <w:tc>
          <w:tcPr>
            <w:tcW w:w="3974" w:type="dxa"/>
            <w:tcBorders>
              <w:top w:val="single" w:sz="4" w:space="0" w:color="auto"/>
              <w:left w:val="single" w:sz="4" w:space="0" w:color="auto"/>
              <w:bottom w:val="single" w:sz="4" w:space="0" w:color="auto"/>
              <w:right w:val="single" w:sz="4" w:space="0" w:color="auto"/>
            </w:tcBorders>
            <w:hideMark/>
          </w:tcPr>
          <w:p w14:paraId="4DB1FF8B" w14:textId="77777777" w:rsidR="00E914CF" w:rsidRPr="008C4E27" w:rsidRDefault="00E914CF" w:rsidP="00E914CF">
            <w:pPr>
              <w:widowControl w:val="0"/>
              <w:spacing w:before="0" w:after="0" w:line="240" w:lineRule="auto"/>
              <w:ind w:firstLine="0"/>
              <w:rPr>
                <w:rFonts w:eastAsia="Times New Roman"/>
                <w:spacing w:val="-6"/>
                <w:szCs w:val="24"/>
              </w:rPr>
            </w:pPr>
          </w:p>
        </w:tc>
      </w:tr>
      <w:tr w:rsidR="008C4E27" w:rsidRPr="008C4E27" w14:paraId="2DF8A051" w14:textId="77777777" w:rsidTr="00E914CF">
        <w:tc>
          <w:tcPr>
            <w:tcW w:w="652" w:type="dxa"/>
            <w:tcBorders>
              <w:top w:val="single" w:sz="4" w:space="0" w:color="auto"/>
              <w:left w:val="single" w:sz="4" w:space="0" w:color="auto"/>
              <w:bottom w:val="single" w:sz="4" w:space="0" w:color="auto"/>
              <w:right w:val="single" w:sz="4" w:space="0" w:color="auto"/>
            </w:tcBorders>
          </w:tcPr>
          <w:p w14:paraId="5F4BBFE0" w14:textId="77777777" w:rsidR="00E914CF" w:rsidRPr="008C4E27" w:rsidRDefault="00E914CF" w:rsidP="00E914CF">
            <w:pPr>
              <w:widowControl w:val="0"/>
              <w:spacing w:before="0" w:after="0" w:line="240" w:lineRule="auto"/>
              <w:ind w:firstLine="0"/>
              <w:jc w:val="center"/>
              <w:rPr>
                <w:rFonts w:eastAsia="Times New Roman"/>
                <w:spacing w:val="-6"/>
                <w:szCs w:val="24"/>
              </w:rPr>
            </w:pPr>
          </w:p>
        </w:tc>
        <w:tc>
          <w:tcPr>
            <w:tcW w:w="3885" w:type="dxa"/>
            <w:tcBorders>
              <w:top w:val="single" w:sz="4" w:space="0" w:color="auto"/>
              <w:left w:val="single" w:sz="4" w:space="0" w:color="auto"/>
              <w:bottom w:val="single" w:sz="4" w:space="0" w:color="auto"/>
              <w:right w:val="single" w:sz="4" w:space="0" w:color="auto"/>
            </w:tcBorders>
          </w:tcPr>
          <w:p w14:paraId="780CEDE8" w14:textId="77777777" w:rsidR="00E914CF" w:rsidRPr="008C4E27" w:rsidRDefault="00E914CF" w:rsidP="00E914CF">
            <w:pPr>
              <w:spacing w:before="0" w:after="0" w:line="240" w:lineRule="auto"/>
              <w:ind w:firstLine="0"/>
              <w:rPr>
                <w:rFonts w:eastAsia="Times New Roman"/>
                <w:szCs w:val="24"/>
              </w:rPr>
            </w:pPr>
            <w:r w:rsidRPr="008C4E27">
              <w:rPr>
                <w:rFonts w:eastAsia="Times New Roman"/>
                <w:szCs w:val="24"/>
              </w:rPr>
              <w:t>Đối với phạm vi bảo hiểm gián đoạn kinh doanh</w:t>
            </w:r>
          </w:p>
        </w:tc>
        <w:tc>
          <w:tcPr>
            <w:tcW w:w="1271" w:type="dxa"/>
            <w:tcBorders>
              <w:top w:val="single" w:sz="4" w:space="0" w:color="auto"/>
              <w:left w:val="single" w:sz="4" w:space="0" w:color="auto"/>
              <w:bottom w:val="single" w:sz="4" w:space="0" w:color="auto"/>
              <w:right w:val="single" w:sz="4" w:space="0" w:color="auto"/>
            </w:tcBorders>
          </w:tcPr>
          <w:p w14:paraId="230FCEF3" w14:textId="77777777" w:rsidR="00E914CF" w:rsidRPr="008C4E27" w:rsidRDefault="00E914CF" w:rsidP="00E914CF">
            <w:pPr>
              <w:widowControl w:val="0"/>
              <w:spacing w:before="0" w:after="0" w:line="240" w:lineRule="auto"/>
              <w:ind w:firstLine="0"/>
              <w:rPr>
                <w:rFonts w:eastAsia="Times New Roman"/>
                <w:spacing w:val="-6"/>
                <w:szCs w:val="24"/>
              </w:rPr>
            </w:pPr>
          </w:p>
        </w:tc>
        <w:tc>
          <w:tcPr>
            <w:tcW w:w="3974" w:type="dxa"/>
            <w:tcBorders>
              <w:top w:val="single" w:sz="4" w:space="0" w:color="auto"/>
              <w:left w:val="single" w:sz="4" w:space="0" w:color="auto"/>
              <w:bottom w:val="single" w:sz="4" w:space="0" w:color="auto"/>
              <w:right w:val="single" w:sz="4" w:space="0" w:color="auto"/>
            </w:tcBorders>
          </w:tcPr>
          <w:p w14:paraId="308308E2" w14:textId="2611E89D" w:rsidR="00E914CF" w:rsidRPr="008C4E27" w:rsidRDefault="00E914CF" w:rsidP="00E914CF">
            <w:pPr>
              <w:widowControl w:val="0"/>
              <w:spacing w:before="0" w:after="0" w:line="240" w:lineRule="auto"/>
              <w:ind w:firstLine="0"/>
              <w:rPr>
                <w:rFonts w:eastAsia="Times New Roman"/>
                <w:spacing w:val="-6"/>
                <w:szCs w:val="24"/>
              </w:rPr>
            </w:pPr>
            <w:r w:rsidRPr="008C4E27">
              <w:rPr>
                <w:rFonts w:eastAsia="Times New Roman"/>
                <w:spacing w:val="-6"/>
                <w:szCs w:val="24"/>
              </w:rPr>
              <w:t xml:space="preserve">Ví dụ ghi: </w:t>
            </w:r>
            <w:r w:rsidRPr="008C4E27">
              <w:rPr>
                <w:rFonts w:eastAsia="Times New Roman"/>
                <w:bCs/>
                <w:iCs/>
                <w:szCs w:val="24"/>
                <w:lang w:val="fr-FR"/>
              </w:rPr>
              <w:t>07 ngày làm việc liên tiếp.</w:t>
            </w:r>
          </w:p>
        </w:tc>
      </w:tr>
      <w:tr w:rsidR="008C4E27" w:rsidRPr="008C4E27" w14:paraId="52CA51A6" w14:textId="77777777" w:rsidTr="00E914CF">
        <w:tc>
          <w:tcPr>
            <w:tcW w:w="652" w:type="dxa"/>
            <w:tcBorders>
              <w:top w:val="single" w:sz="4" w:space="0" w:color="auto"/>
              <w:left w:val="single" w:sz="4" w:space="0" w:color="auto"/>
              <w:bottom w:val="single" w:sz="4" w:space="0" w:color="auto"/>
              <w:right w:val="single" w:sz="4" w:space="0" w:color="auto"/>
            </w:tcBorders>
            <w:hideMark/>
          </w:tcPr>
          <w:p w14:paraId="362B1194" w14:textId="77777777" w:rsidR="00E914CF" w:rsidRPr="008C4E27" w:rsidRDefault="00E914CF" w:rsidP="00E914CF">
            <w:pPr>
              <w:widowControl w:val="0"/>
              <w:spacing w:before="0" w:after="0" w:line="240" w:lineRule="auto"/>
              <w:ind w:firstLine="0"/>
              <w:jc w:val="center"/>
              <w:rPr>
                <w:rFonts w:eastAsia="Times New Roman"/>
                <w:spacing w:val="-6"/>
                <w:szCs w:val="24"/>
              </w:rPr>
            </w:pPr>
            <w:r w:rsidRPr="008C4E27">
              <w:rPr>
                <w:rFonts w:eastAsia="Times New Roman"/>
                <w:spacing w:val="-6"/>
                <w:szCs w:val="24"/>
              </w:rPr>
              <w:t>12</w:t>
            </w:r>
          </w:p>
        </w:tc>
        <w:tc>
          <w:tcPr>
            <w:tcW w:w="3885" w:type="dxa"/>
            <w:tcBorders>
              <w:top w:val="single" w:sz="4" w:space="0" w:color="auto"/>
              <w:left w:val="single" w:sz="4" w:space="0" w:color="auto"/>
              <w:bottom w:val="single" w:sz="4" w:space="0" w:color="auto"/>
              <w:right w:val="single" w:sz="4" w:space="0" w:color="auto"/>
            </w:tcBorders>
            <w:hideMark/>
          </w:tcPr>
          <w:p w14:paraId="2D4E1F8D" w14:textId="77777777" w:rsidR="00E914CF" w:rsidRPr="008C4E27" w:rsidRDefault="00E914CF" w:rsidP="00E914CF">
            <w:pPr>
              <w:spacing w:before="0" w:after="0" w:line="240" w:lineRule="auto"/>
              <w:ind w:firstLine="0"/>
              <w:rPr>
                <w:rFonts w:eastAsia="Times New Roman"/>
                <w:szCs w:val="24"/>
              </w:rPr>
            </w:pPr>
            <w:r w:rsidRPr="008C4E27">
              <w:rPr>
                <w:rFonts w:eastAsia="Times New Roman"/>
                <w:szCs w:val="24"/>
              </w:rPr>
              <w:t>Tỷ lệ % mức tạm ứng bồi thường trên giá trị tổn thất ước tính</w:t>
            </w:r>
          </w:p>
        </w:tc>
        <w:tc>
          <w:tcPr>
            <w:tcW w:w="1271" w:type="dxa"/>
            <w:tcBorders>
              <w:top w:val="single" w:sz="4" w:space="0" w:color="auto"/>
              <w:left w:val="single" w:sz="4" w:space="0" w:color="auto"/>
              <w:bottom w:val="single" w:sz="4" w:space="0" w:color="auto"/>
              <w:right w:val="single" w:sz="4" w:space="0" w:color="auto"/>
            </w:tcBorders>
          </w:tcPr>
          <w:p w14:paraId="291D3453" w14:textId="77777777" w:rsidR="00E914CF" w:rsidRPr="008C4E27" w:rsidRDefault="00E914CF" w:rsidP="00E914CF">
            <w:pPr>
              <w:widowControl w:val="0"/>
              <w:spacing w:before="0" w:after="0" w:line="240" w:lineRule="auto"/>
              <w:ind w:firstLine="0"/>
              <w:rPr>
                <w:rFonts w:eastAsia="Times New Roman"/>
                <w:spacing w:val="-6"/>
                <w:szCs w:val="24"/>
              </w:rPr>
            </w:pPr>
          </w:p>
        </w:tc>
        <w:tc>
          <w:tcPr>
            <w:tcW w:w="3974" w:type="dxa"/>
            <w:tcBorders>
              <w:top w:val="single" w:sz="4" w:space="0" w:color="auto"/>
              <w:left w:val="single" w:sz="4" w:space="0" w:color="auto"/>
              <w:bottom w:val="single" w:sz="4" w:space="0" w:color="auto"/>
              <w:right w:val="single" w:sz="4" w:space="0" w:color="auto"/>
            </w:tcBorders>
            <w:hideMark/>
          </w:tcPr>
          <w:p w14:paraId="606D0E4C" w14:textId="77777777" w:rsidR="00E914CF" w:rsidRPr="008C4E27" w:rsidRDefault="00E914CF" w:rsidP="00E914CF">
            <w:pPr>
              <w:widowControl w:val="0"/>
              <w:spacing w:before="0" w:after="0" w:line="240" w:lineRule="auto"/>
              <w:ind w:firstLine="0"/>
              <w:rPr>
                <w:rFonts w:eastAsia="Times New Roman"/>
                <w:spacing w:val="-6"/>
                <w:szCs w:val="24"/>
              </w:rPr>
            </w:pPr>
            <w:r w:rsidRPr="008C4E27">
              <w:rPr>
                <w:rFonts w:eastAsia="Times New Roman"/>
                <w:spacing w:val="-6"/>
                <w:szCs w:val="24"/>
              </w:rPr>
              <w:t>Ví dụ ghi: 60% giá trị bồi thường tổn thất ước tính</w:t>
            </w:r>
          </w:p>
        </w:tc>
      </w:tr>
      <w:tr w:rsidR="008C4E27" w:rsidRPr="008C4E27" w14:paraId="398764B7" w14:textId="77777777" w:rsidTr="00E914CF">
        <w:tc>
          <w:tcPr>
            <w:tcW w:w="652" w:type="dxa"/>
            <w:tcBorders>
              <w:top w:val="single" w:sz="4" w:space="0" w:color="auto"/>
              <w:left w:val="single" w:sz="4" w:space="0" w:color="auto"/>
              <w:bottom w:val="single" w:sz="4" w:space="0" w:color="auto"/>
              <w:right w:val="single" w:sz="4" w:space="0" w:color="auto"/>
            </w:tcBorders>
            <w:vAlign w:val="center"/>
            <w:hideMark/>
          </w:tcPr>
          <w:p w14:paraId="36AB378E" w14:textId="77777777" w:rsidR="00E914CF" w:rsidRPr="008C4E27" w:rsidRDefault="00E914CF" w:rsidP="00E914CF">
            <w:pPr>
              <w:widowControl w:val="0"/>
              <w:spacing w:before="0" w:after="0" w:line="240" w:lineRule="auto"/>
              <w:ind w:firstLine="0"/>
              <w:jc w:val="center"/>
              <w:rPr>
                <w:rFonts w:eastAsia="Times New Roman"/>
                <w:spacing w:val="-6"/>
                <w:szCs w:val="24"/>
              </w:rPr>
            </w:pPr>
            <w:r w:rsidRPr="008C4E27">
              <w:rPr>
                <w:rFonts w:eastAsia="Times New Roman"/>
                <w:spacing w:val="-6"/>
                <w:szCs w:val="24"/>
              </w:rPr>
              <w:t>13</w:t>
            </w:r>
          </w:p>
        </w:tc>
        <w:tc>
          <w:tcPr>
            <w:tcW w:w="3885" w:type="dxa"/>
            <w:tcBorders>
              <w:top w:val="single" w:sz="4" w:space="0" w:color="auto"/>
              <w:left w:val="single" w:sz="4" w:space="0" w:color="auto"/>
              <w:bottom w:val="single" w:sz="4" w:space="0" w:color="auto"/>
              <w:right w:val="single" w:sz="4" w:space="0" w:color="auto"/>
            </w:tcBorders>
            <w:vAlign w:val="center"/>
            <w:hideMark/>
          </w:tcPr>
          <w:p w14:paraId="617F0BCA" w14:textId="77777777" w:rsidR="00E914CF" w:rsidRPr="008C4E27" w:rsidRDefault="00E914CF" w:rsidP="00E914CF">
            <w:pPr>
              <w:spacing w:before="0" w:after="0" w:line="240" w:lineRule="auto"/>
              <w:ind w:firstLine="0"/>
              <w:rPr>
                <w:rFonts w:eastAsia="Times New Roman"/>
                <w:szCs w:val="24"/>
              </w:rPr>
            </w:pPr>
            <w:r w:rsidRPr="008C4E27">
              <w:rPr>
                <w:rFonts w:eastAsia="Times New Roman"/>
                <w:szCs w:val="24"/>
              </w:rPr>
              <w:t>Tái bảo hiểm (nếu có)</w:t>
            </w:r>
          </w:p>
        </w:tc>
        <w:tc>
          <w:tcPr>
            <w:tcW w:w="1271" w:type="dxa"/>
            <w:tcBorders>
              <w:top w:val="single" w:sz="4" w:space="0" w:color="auto"/>
              <w:left w:val="single" w:sz="4" w:space="0" w:color="auto"/>
              <w:bottom w:val="single" w:sz="4" w:space="0" w:color="auto"/>
              <w:right w:val="single" w:sz="4" w:space="0" w:color="auto"/>
            </w:tcBorders>
            <w:vAlign w:val="center"/>
          </w:tcPr>
          <w:p w14:paraId="61F42FFA" w14:textId="77777777" w:rsidR="00E914CF" w:rsidRPr="008C4E27" w:rsidRDefault="00E914CF" w:rsidP="00E914CF">
            <w:pPr>
              <w:widowControl w:val="0"/>
              <w:spacing w:before="0" w:after="0" w:line="240" w:lineRule="auto"/>
              <w:ind w:firstLine="0"/>
              <w:jc w:val="center"/>
              <w:rPr>
                <w:rFonts w:eastAsia="Times New Roman"/>
                <w:spacing w:val="-6"/>
                <w:szCs w:val="24"/>
              </w:rPr>
            </w:pPr>
          </w:p>
        </w:tc>
        <w:tc>
          <w:tcPr>
            <w:tcW w:w="3974" w:type="dxa"/>
            <w:tcBorders>
              <w:top w:val="single" w:sz="4" w:space="0" w:color="auto"/>
              <w:left w:val="single" w:sz="4" w:space="0" w:color="auto"/>
              <w:bottom w:val="single" w:sz="4" w:space="0" w:color="auto"/>
              <w:right w:val="single" w:sz="4" w:space="0" w:color="auto"/>
            </w:tcBorders>
            <w:vAlign w:val="center"/>
          </w:tcPr>
          <w:p w14:paraId="6FE183BA" w14:textId="77777777" w:rsidR="00E914CF" w:rsidRPr="008C4E27" w:rsidRDefault="00E914CF" w:rsidP="00E914CF">
            <w:pPr>
              <w:widowControl w:val="0"/>
              <w:spacing w:before="0" w:after="0" w:line="240" w:lineRule="auto"/>
              <w:ind w:firstLine="0"/>
              <w:jc w:val="center"/>
              <w:rPr>
                <w:rFonts w:eastAsia="Times New Roman"/>
                <w:spacing w:val="-6"/>
                <w:szCs w:val="24"/>
              </w:rPr>
            </w:pPr>
          </w:p>
        </w:tc>
      </w:tr>
      <w:tr w:rsidR="008C4E27" w:rsidRPr="008C4E27" w14:paraId="008F0499" w14:textId="77777777" w:rsidTr="00E914CF">
        <w:tc>
          <w:tcPr>
            <w:tcW w:w="652" w:type="dxa"/>
            <w:tcBorders>
              <w:top w:val="single" w:sz="4" w:space="0" w:color="auto"/>
              <w:left w:val="single" w:sz="4" w:space="0" w:color="auto"/>
              <w:bottom w:val="single" w:sz="4" w:space="0" w:color="auto"/>
              <w:right w:val="single" w:sz="4" w:space="0" w:color="auto"/>
            </w:tcBorders>
            <w:vAlign w:val="center"/>
          </w:tcPr>
          <w:p w14:paraId="1A2F9AEC" w14:textId="77777777" w:rsidR="00E914CF" w:rsidRPr="008C4E27" w:rsidRDefault="00E914CF" w:rsidP="00E914CF">
            <w:pPr>
              <w:widowControl w:val="0"/>
              <w:spacing w:before="0" w:after="0" w:line="240" w:lineRule="auto"/>
              <w:ind w:firstLine="0"/>
              <w:jc w:val="center"/>
              <w:rPr>
                <w:rFonts w:eastAsia="Times New Roman"/>
                <w:spacing w:val="-6"/>
                <w:szCs w:val="24"/>
              </w:rPr>
            </w:pPr>
          </w:p>
        </w:tc>
        <w:tc>
          <w:tcPr>
            <w:tcW w:w="3885" w:type="dxa"/>
            <w:tcBorders>
              <w:top w:val="single" w:sz="4" w:space="0" w:color="auto"/>
              <w:left w:val="single" w:sz="4" w:space="0" w:color="auto"/>
              <w:bottom w:val="single" w:sz="4" w:space="0" w:color="auto"/>
              <w:right w:val="single" w:sz="4" w:space="0" w:color="auto"/>
            </w:tcBorders>
            <w:vAlign w:val="center"/>
            <w:hideMark/>
          </w:tcPr>
          <w:p w14:paraId="2F570C6D" w14:textId="77777777" w:rsidR="00E914CF" w:rsidRPr="008C4E27" w:rsidRDefault="00E914CF" w:rsidP="00E914CF">
            <w:pPr>
              <w:spacing w:before="0" w:after="0" w:line="240" w:lineRule="auto"/>
              <w:ind w:firstLine="0"/>
              <w:rPr>
                <w:rFonts w:eastAsia="Times New Roman"/>
                <w:szCs w:val="24"/>
              </w:rPr>
            </w:pPr>
            <w:r w:rsidRPr="008C4E27">
              <w:rPr>
                <w:rFonts w:eastAsia="Times New Roman"/>
                <w:szCs w:val="24"/>
              </w:rPr>
              <w:t>Tỷ lệ giữ lại</w:t>
            </w:r>
          </w:p>
        </w:tc>
        <w:tc>
          <w:tcPr>
            <w:tcW w:w="1271" w:type="dxa"/>
            <w:tcBorders>
              <w:top w:val="single" w:sz="4" w:space="0" w:color="auto"/>
              <w:left w:val="single" w:sz="4" w:space="0" w:color="auto"/>
              <w:bottom w:val="single" w:sz="4" w:space="0" w:color="auto"/>
              <w:right w:val="single" w:sz="4" w:space="0" w:color="auto"/>
            </w:tcBorders>
            <w:vAlign w:val="center"/>
          </w:tcPr>
          <w:p w14:paraId="39849062" w14:textId="77777777" w:rsidR="00E914CF" w:rsidRPr="008C4E27" w:rsidRDefault="00E914CF" w:rsidP="00E914CF">
            <w:pPr>
              <w:widowControl w:val="0"/>
              <w:spacing w:before="0" w:after="0" w:line="240" w:lineRule="auto"/>
              <w:ind w:firstLine="0"/>
              <w:jc w:val="center"/>
              <w:rPr>
                <w:rFonts w:eastAsia="Times New Roman"/>
                <w:spacing w:val="-6"/>
                <w:szCs w:val="24"/>
              </w:rPr>
            </w:pPr>
          </w:p>
        </w:tc>
        <w:tc>
          <w:tcPr>
            <w:tcW w:w="3974" w:type="dxa"/>
            <w:tcBorders>
              <w:top w:val="single" w:sz="4" w:space="0" w:color="auto"/>
              <w:left w:val="single" w:sz="4" w:space="0" w:color="auto"/>
              <w:bottom w:val="single" w:sz="4" w:space="0" w:color="auto"/>
              <w:right w:val="single" w:sz="4" w:space="0" w:color="auto"/>
            </w:tcBorders>
            <w:vAlign w:val="center"/>
          </w:tcPr>
          <w:p w14:paraId="2DA3D0D3" w14:textId="77777777" w:rsidR="00E914CF" w:rsidRPr="008C4E27" w:rsidRDefault="00E914CF" w:rsidP="00E914CF">
            <w:pPr>
              <w:widowControl w:val="0"/>
              <w:spacing w:before="0" w:after="0" w:line="240" w:lineRule="auto"/>
              <w:ind w:firstLine="0"/>
              <w:jc w:val="center"/>
              <w:rPr>
                <w:rFonts w:eastAsia="Times New Roman"/>
                <w:spacing w:val="-6"/>
                <w:szCs w:val="24"/>
              </w:rPr>
            </w:pPr>
          </w:p>
        </w:tc>
      </w:tr>
      <w:tr w:rsidR="008C4E27" w:rsidRPr="008C4E27" w14:paraId="1A18D0CD" w14:textId="77777777" w:rsidTr="00E914CF">
        <w:tc>
          <w:tcPr>
            <w:tcW w:w="652" w:type="dxa"/>
            <w:tcBorders>
              <w:top w:val="single" w:sz="4" w:space="0" w:color="auto"/>
              <w:left w:val="single" w:sz="4" w:space="0" w:color="auto"/>
              <w:bottom w:val="single" w:sz="4" w:space="0" w:color="auto"/>
              <w:right w:val="single" w:sz="4" w:space="0" w:color="auto"/>
            </w:tcBorders>
            <w:vAlign w:val="center"/>
          </w:tcPr>
          <w:p w14:paraId="09B0222D" w14:textId="77777777" w:rsidR="00E914CF" w:rsidRPr="008C4E27" w:rsidRDefault="00E914CF" w:rsidP="00E914CF">
            <w:pPr>
              <w:widowControl w:val="0"/>
              <w:spacing w:before="0" w:after="0" w:line="240" w:lineRule="auto"/>
              <w:ind w:firstLine="0"/>
              <w:jc w:val="center"/>
              <w:rPr>
                <w:rFonts w:eastAsia="Times New Roman"/>
                <w:spacing w:val="-6"/>
                <w:szCs w:val="24"/>
              </w:rPr>
            </w:pPr>
          </w:p>
        </w:tc>
        <w:tc>
          <w:tcPr>
            <w:tcW w:w="3885" w:type="dxa"/>
            <w:tcBorders>
              <w:top w:val="single" w:sz="4" w:space="0" w:color="auto"/>
              <w:left w:val="single" w:sz="4" w:space="0" w:color="auto"/>
              <w:bottom w:val="single" w:sz="4" w:space="0" w:color="auto"/>
              <w:right w:val="single" w:sz="4" w:space="0" w:color="auto"/>
            </w:tcBorders>
            <w:vAlign w:val="center"/>
            <w:hideMark/>
          </w:tcPr>
          <w:p w14:paraId="451BBB7D" w14:textId="77777777" w:rsidR="00E914CF" w:rsidRPr="008C4E27" w:rsidRDefault="00E914CF" w:rsidP="00E914CF">
            <w:pPr>
              <w:spacing w:before="0" w:after="0" w:line="240" w:lineRule="auto"/>
              <w:ind w:firstLine="0"/>
              <w:rPr>
                <w:rFonts w:eastAsia="Times New Roman"/>
                <w:szCs w:val="24"/>
              </w:rPr>
            </w:pPr>
            <w:r w:rsidRPr="008C4E27">
              <w:rPr>
                <w:rFonts w:eastAsia="Times New Roman"/>
                <w:szCs w:val="24"/>
              </w:rPr>
              <w:t>Nhà tái bảo hiểm đứng đầu, tỷ lệ tái</w:t>
            </w:r>
          </w:p>
        </w:tc>
        <w:tc>
          <w:tcPr>
            <w:tcW w:w="1271" w:type="dxa"/>
            <w:tcBorders>
              <w:top w:val="single" w:sz="4" w:space="0" w:color="auto"/>
              <w:left w:val="single" w:sz="4" w:space="0" w:color="auto"/>
              <w:bottom w:val="single" w:sz="4" w:space="0" w:color="auto"/>
              <w:right w:val="single" w:sz="4" w:space="0" w:color="auto"/>
            </w:tcBorders>
            <w:vAlign w:val="center"/>
          </w:tcPr>
          <w:p w14:paraId="53F49705" w14:textId="77777777" w:rsidR="00E914CF" w:rsidRPr="008C4E27" w:rsidRDefault="00E914CF" w:rsidP="00E914CF">
            <w:pPr>
              <w:widowControl w:val="0"/>
              <w:spacing w:before="0" w:after="0" w:line="240" w:lineRule="auto"/>
              <w:ind w:firstLine="0"/>
              <w:jc w:val="center"/>
              <w:rPr>
                <w:rFonts w:eastAsia="Times New Roman"/>
                <w:spacing w:val="-6"/>
                <w:szCs w:val="24"/>
              </w:rPr>
            </w:pPr>
          </w:p>
        </w:tc>
        <w:tc>
          <w:tcPr>
            <w:tcW w:w="3974" w:type="dxa"/>
            <w:tcBorders>
              <w:top w:val="single" w:sz="4" w:space="0" w:color="auto"/>
              <w:left w:val="single" w:sz="4" w:space="0" w:color="auto"/>
              <w:bottom w:val="single" w:sz="4" w:space="0" w:color="auto"/>
              <w:right w:val="single" w:sz="4" w:space="0" w:color="auto"/>
            </w:tcBorders>
            <w:vAlign w:val="center"/>
            <w:hideMark/>
          </w:tcPr>
          <w:p w14:paraId="69526C7C" w14:textId="77777777" w:rsidR="00E914CF" w:rsidRPr="008C4E27" w:rsidRDefault="00E914CF" w:rsidP="00E914CF">
            <w:pPr>
              <w:widowControl w:val="0"/>
              <w:spacing w:before="0" w:after="0" w:line="240" w:lineRule="auto"/>
              <w:ind w:firstLine="0"/>
              <w:rPr>
                <w:rFonts w:eastAsia="Times New Roman"/>
                <w:spacing w:val="-6"/>
                <w:szCs w:val="24"/>
              </w:rPr>
            </w:pPr>
            <w:r w:rsidRPr="008C4E27">
              <w:rPr>
                <w:rFonts w:eastAsia="Times New Roman"/>
                <w:spacing w:val="-6"/>
                <w:szCs w:val="24"/>
              </w:rPr>
              <w:t>Ghi: Tên nhà tái bảo hiểm đứng đầu, tỷ lệ tái</w:t>
            </w:r>
          </w:p>
        </w:tc>
      </w:tr>
      <w:tr w:rsidR="008C4E27" w:rsidRPr="008C4E27" w14:paraId="0720DB90" w14:textId="77777777" w:rsidTr="00E914CF">
        <w:tc>
          <w:tcPr>
            <w:tcW w:w="652" w:type="dxa"/>
            <w:tcBorders>
              <w:top w:val="single" w:sz="4" w:space="0" w:color="auto"/>
              <w:left w:val="single" w:sz="4" w:space="0" w:color="auto"/>
              <w:bottom w:val="single" w:sz="4" w:space="0" w:color="auto"/>
              <w:right w:val="single" w:sz="4" w:space="0" w:color="auto"/>
            </w:tcBorders>
            <w:vAlign w:val="center"/>
            <w:hideMark/>
          </w:tcPr>
          <w:p w14:paraId="450F16B3" w14:textId="77777777" w:rsidR="00E914CF" w:rsidRPr="008C4E27" w:rsidRDefault="00E914CF" w:rsidP="00E914CF">
            <w:pPr>
              <w:widowControl w:val="0"/>
              <w:spacing w:before="0" w:after="0" w:line="240" w:lineRule="auto"/>
              <w:ind w:firstLine="0"/>
              <w:jc w:val="center"/>
              <w:rPr>
                <w:rFonts w:eastAsia="Times New Roman"/>
                <w:spacing w:val="-6"/>
                <w:szCs w:val="24"/>
              </w:rPr>
            </w:pPr>
          </w:p>
        </w:tc>
        <w:tc>
          <w:tcPr>
            <w:tcW w:w="3885" w:type="dxa"/>
            <w:tcBorders>
              <w:top w:val="single" w:sz="4" w:space="0" w:color="auto"/>
              <w:left w:val="single" w:sz="4" w:space="0" w:color="auto"/>
              <w:bottom w:val="single" w:sz="4" w:space="0" w:color="auto"/>
              <w:right w:val="single" w:sz="4" w:space="0" w:color="auto"/>
            </w:tcBorders>
            <w:vAlign w:val="center"/>
            <w:hideMark/>
          </w:tcPr>
          <w:p w14:paraId="6EE69CC7" w14:textId="77777777" w:rsidR="00E914CF" w:rsidRPr="008C4E27" w:rsidRDefault="00E914CF" w:rsidP="00E914CF">
            <w:pPr>
              <w:spacing w:before="0" w:after="0" w:line="240" w:lineRule="auto"/>
              <w:ind w:firstLine="0"/>
              <w:rPr>
                <w:rFonts w:eastAsia="Times New Roman"/>
                <w:szCs w:val="24"/>
              </w:rPr>
            </w:pPr>
            <w:r w:rsidRPr="008C4E27">
              <w:rPr>
                <w:rFonts w:eastAsia="Times New Roman"/>
                <w:szCs w:val="24"/>
              </w:rPr>
              <w:t>Nhà tái bảo hiểm theo sau, tỷ lệ tái (nếu có)</w:t>
            </w:r>
          </w:p>
        </w:tc>
        <w:tc>
          <w:tcPr>
            <w:tcW w:w="1271" w:type="dxa"/>
            <w:tcBorders>
              <w:top w:val="single" w:sz="4" w:space="0" w:color="auto"/>
              <w:left w:val="single" w:sz="4" w:space="0" w:color="auto"/>
              <w:bottom w:val="single" w:sz="4" w:space="0" w:color="auto"/>
              <w:right w:val="single" w:sz="4" w:space="0" w:color="auto"/>
            </w:tcBorders>
            <w:vAlign w:val="center"/>
          </w:tcPr>
          <w:p w14:paraId="201970A3" w14:textId="77777777" w:rsidR="00E914CF" w:rsidRPr="008C4E27" w:rsidRDefault="00E914CF" w:rsidP="00E914CF">
            <w:pPr>
              <w:widowControl w:val="0"/>
              <w:spacing w:before="0" w:after="0" w:line="240" w:lineRule="auto"/>
              <w:ind w:firstLine="0"/>
              <w:jc w:val="center"/>
              <w:rPr>
                <w:rFonts w:eastAsia="Times New Roman"/>
                <w:spacing w:val="-6"/>
                <w:szCs w:val="24"/>
              </w:rPr>
            </w:pPr>
          </w:p>
        </w:tc>
        <w:tc>
          <w:tcPr>
            <w:tcW w:w="3974" w:type="dxa"/>
            <w:tcBorders>
              <w:top w:val="single" w:sz="4" w:space="0" w:color="auto"/>
              <w:left w:val="single" w:sz="4" w:space="0" w:color="auto"/>
              <w:bottom w:val="single" w:sz="4" w:space="0" w:color="auto"/>
              <w:right w:val="single" w:sz="4" w:space="0" w:color="auto"/>
            </w:tcBorders>
            <w:vAlign w:val="center"/>
            <w:hideMark/>
          </w:tcPr>
          <w:p w14:paraId="0B02D7E3" w14:textId="77777777" w:rsidR="00E914CF" w:rsidRPr="008C4E27" w:rsidRDefault="00E914CF" w:rsidP="00E914CF">
            <w:pPr>
              <w:widowControl w:val="0"/>
              <w:spacing w:before="0" w:after="0" w:line="240" w:lineRule="auto"/>
              <w:ind w:firstLine="0"/>
              <w:rPr>
                <w:rFonts w:eastAsia="Times New Roman"/>
                <w:spacing w:val="-6"/>
                <w:szCs w:val="24"/>
              </w:rPr>
            </w:pPr>
            <w:r w:rsidRPr="008C4E27">
              <w:rPr>
                <w:rFonts w:eastAsia="Times New Roman"/>
                <w:szCs w:val="24"/>
              </w:rPr>
              <w:t>Ghi: Từng tên nhà tái và tỷ lệ tái</w:t>
            </w:r>
          </w:p>
        </w:tc>
      </w:tr>
      <w:tr w:rsidR="008C4E27" w:rsidRPr="008C4E27" w14:paraId="2866485C" w14:textId="77777777" w:rsidTr="00E914CF">
        <w:tc>
          <w:tcPr>
            <w:tcW w:w="652" w:type="dxa"/>
            <w:tcBorders>
              <w:top w:val="single" w:sz="4" w:space="0" w:color="auto"/>
              <w:left w:val="single" w:sz="4" w:space="0" w:color="auto"/>
              <w:bottom w:val="single" w:sz="4" w:space="0" w:color="auto"/>
              <w:right w:val="single" w:sz="4" w:space="0" w:color="auto"/>
            </w:tcBorders>
            <w:vAlign w:val="center"/>
            <w:hideMark/>
          </w:tcPr>
          <w:p w14:paraId="1293CA5A" w14:textId="77777777" w:rsidR="00E914CF" w:rsidRPr="008C4E27" w:rsidRDefault="00E914CF" w:rsidP="00E914CF">
            <w:pPr>
              <w:widowControl w:val="0"/>
              <w:spacing w:before="0" w:after="0" w:line="240" w:lineRule="auto"/>
              <w:ind w:firstLine="0"/>
              <w:jc w:val="center"/>
              <w:rPr>
                <w:rFonts w:eastAsia="Times New Roman"/>
                <w:spacing w:val="-6"/>
                <w:szCs w:val="24"/>
              </w:rPr>
            </w:pPr>
            <w:r w:rsidRPr="008C4E27">
              <w:rPr>
                <w:rFonts w:eastAsia="Times New Roman"/>
                <w:spacing w:val="-6"/>
                <w:szCs w:val="24"/>
              </w:rPr>
              <w:t>14</w:t>
            </w:r>
          </w:p>
        </w:tc>
        <w:tc>
          <w:tcPr>
            <w:tcW w:w="3885" w:type="dxa"/>
            <w:tcBorders>
              <w:top w:val="single" w:sz="4" w:space="0" w:color="auto"/>
              <w:left w:val="single" w:sz="4" w:space="0" w:color="auto"/>
              <w:bottom w:val="single" w:sz="4" w:space="0" w:color="auto"/>
              <w:right w:val="single" w:sz="4" w:space="0" w:color="auto"/>
            </w:tcBorders>
            <w:vAlign w:val="center"/>
            <w:hideMark/>
          </w:tcPr>
          <w:p w14:paraId="4AC6AA86" w14:textId="77777777" w:rsidR="00E914CF" w:rsidRPr="008C4E27" w:rsidRDefault="00E914CF" w:rsidP="00E914CF">
            <w:pPr>
              <w:spacing w:before="0" w:after="0" w:line="240" w:lineRule="auto"/>
              <w:ind w:firstLine="0"/>
              <w:rPr>
                <w:rFonts w:eastAsia="Times New Roman"/>
                <w:szCs w:val="24"/>
              </w:rPr>
            </w:pPr>
            <w:r w:rsidRPr="008C4E27">
              <w:rPr>
                <w:rFonts w:eastAsia="Times New Roman"/>
                <w:szCs w:val="24"/>
              </w:rPr>
              <w:t>Xếp hạng tín nhiệm tài chính của nhà tái bảo hiểm đứng đầu (nếu có)</w:t>
            </w:r>
          </w:p>
        </w:tc>
        <w:tc>
          <w:tcPr>
            <w:tcW w:w="1271" w:type="dxa"/>
            <w:tcBorders>
              <w:top w:val="single" w:sz="4" w:space="0" w:color="auto"/>
              <w:left w:val="single" w:sz="4" w:space="0" w:color="auto"/>
              <w:bottom w:val="single" w:sz="4" w:space="0" w:color="auto"/>
              <w:right w:val="single" w:sz="4" w:space="0" w:color="auto"/>
            </w:tcBorders>
            <w:vAlign w:val="center"/>
          </w:tcPr>
          <w:p w14:paraId="4288A9A0" w14:textId="77777777" w:rsidR="00E914CF" w:rsidRPr="008C4E27" w:rsidRDefault="00E914CF" w:rsidP="00E914CF">
            <w:pPr>
              <w:widowControl w:val="0"/>
              <w:spacing w:before="0" w:after="0" w:line="240" w:lineRule="auto"/>
              <w:ind w:firstLine="0"/>
              <w:jc w:val="center"/>
              <w:rPr>
                <w:rFonts w:eastAsia="Times New Roman"/>
                <w:spacing w:val="-6"/>
                <w:szCs w:val="24"/>
              </w:rPr>
            </w:pPr>
          </w:p>
        </w:tc>
        <w:tc>
          <w:tcPr>
            <w:tcW w:w="3974" w:type="dxa"/>
            <w:tcBorders>
              <w:top w:val="single" w:sz="4" w:space="0" w:color="auto"/>
              <w:left w:val="single" w:sz="4" w:space="0" w:color="auto"/>
              <w:bottom w:val="single" w:sz="4" w:space="0" w:color="auto"/>
              <w:right w:val="single" w:sz="4" w:space="0" w:color="auto"/>
            </w:tcBorders>
            <w:vAlign w:val="center"/>
          </w:tcPr>
          <w:p w14:paraId="0FE03BE4" w14:textId="77777777" w:rsidR="00E914CF" w:rsidRPr="008C4E27" w:rsidRDefault="00E914CF" w:rsidP="00E914CF">
            <w:pPr>
              <w:widowControl w:val="0"/>
              <w:spacing w:before="0" w:after="0" w:line="240" w:lineRule="auto"/>
              <w:ind w:firstLine="0"/>
              <w:rPr>
                <w:rFonts w:eastAsia="Times New Roman"/>
                <w:spacing w:val="-6"/>
                <w:szCs w:val="24"/>
              </w:rPr>
            </w:pPr>
            <w:r w:rsidRPr="008C4E27">
              <w:rPr>
                <w:rFonts w:eastAsia="Times New Roman"/>
                <w:spacing w:val="-6"/>
                <w:szCs w:val="24"/>
              </w:rPr>
              <w:t>Ghi xếp hạng của các nhà tái</w:t>
            </w:r>
          </w:p>
        </w:tc>
      </w:tr>
      <w:tr w:rsidR="008C4E27" w:rsidRPr="008C4E27" w14:paraId="01C3F849" w14:textId="77777777" w:rsidTr="00E914CF">
        <w:tc>
          <w:tcPr>
            <w:tcW w:w="652" w:type="dxa"/>
            <w:tcBorders>
              <w:top w:val="single" w:sz="4" w:space="0" w:color="auto"/>
              <w:left w:val="single" w:sz="4" w:space="0" w:color="auto"/>
              <w:bottom w:val="single" w:sz="4" w:space="0" w:color="auto"/>
              <w:right w:val="single" w:sz="4" w:space="0" w:color="auto"/>
            </w:tcBorders>
            <w:vAlign w:val="center"/>
            <w:hideMark/>
          </w:tcPr>
          <w:p w14:paraId="76F2C38A" w14:textId="77777777" w:rsidR="00E914CF" w:rsidRPr="008C4E27" w:rsidRDefault="00E914CF" w:rsidP="00E914CF">
            <w:pPr>
              <w:widowControl w:val="0"/>
              <w:spacing w:before="0" w:after="0" w:line="240" w:lineRule="auto"/>
              <w:ind w:firstLine="0"/>
              <w:jc w:val="center"/>
              <w:rPr>
                <w:rFonts w:eastAsia="Times New Roman"/>
                <w:spacing w:val="-6"/>
                <w:szCs w:val="24"/>
              </w:rPr>
            </w:pPr>
            <w:r w:rsidRPr="008C4E27">
              <w:rPr>
                <w:rFonts w:eastAsia="Times New Roman"/>
                <w:spacing w:val="-6"/>
                <w:szCs w:val="24"/>
              </w:rPr>
              <w:t>15</w:t>
            </w:r>
          </w:p>
        </w:tc>
        <w:tc>
          <w:tcPr>
            <w:tcW w:w="3885" w:type="dxa"/>
            <w:tcBorders>
              <w:top w:val="single" w:sz="4" w:space="0" w:color="auto"/>
              <w:left w:val="single" w:sz="4" w:space="0" w:color="auto"/>
              <w:bottom w:val="single" w:sz="4" w:space="0" w:color="auto"/>
              <w:right w:val="single" w:sz="4" w:space="0" w:color="auto"/>
            </w:tcBorders>
            <w:vAlign w:val="center"/>
            <w:hideMark/>
          </w:tcPr>
          <w:p w14:paraId="5A448855" w14:textId="77777777" w:rsidR="00E914CF" w:rsidRPr="008C4E27" w:rsidRDefault="00E914CF" w:rsidP="00E914CF">
            <w:pPr>
              <w:spacing w:before="0" w:after="0" w:line="240" w:lineRule="auto"/>
              <w:ind w:firstLine="0"/>
              <w:rPr>
                <w:rFonts w:eastAsia="Times New Roman"/>
                <w:szCs w:val="24"/>
              </w:rPr>
            </w:pPr>
            <w:r w:rsidRPr="008C4E27">
              <w:rPr>
                <w:rFonts w:eastAsia="Times New Roman"/>
                <w:szCs w:val="24"/>
              </w:rPr>
              <w:t>Xếp hạng tín nhiệm tài chính của nhà tái bảo hiểm theo sau (nếu có)</w:t>
            </w:r>
          </w:p>
        </w:tc>
        <w:tc>
          <w:tcPr>
            <w:tcW w:w="1271" w:type="dxa"/>
            <w:tcBorders>
              <w:top w:val="single" w:sz="4" w:space="0" w:color="auto"/>
              <w:left w:val="single" w:sz="4" w:space="0" w:color="auto"/>
              <w:bottom w:val="single" w:sz="4" w:space="0" w:color="auto"/>
              <w:right w:val="single" w:sz="4" w:space="0" w:color="auto"/>
            </w:tcBorders>
            <w:vAlign w:val="center"/>
          </w:tcPr>
          <w:p w14:paraId="122F00D2" w14:textId="77777777" w:rsidR="00E914CF" w:rsidRPr="008C4E27" w:rsidRDefault="00E914CF" w:rsidP="00E914CF">
            <w:pPr>
              <w:widowControl w:val="0"/>
              <w:spacing w:before="0" w:after="0" w:line="240" w:lineRule="auto"/>
              <w:ind w:firstLine="0"/>
              <w:jc w:val="center"/>
              <w:rPr>
                <w:rFonts w:eastAsia="Times New Roman"/>
                <w:spacing w:val="-6"/>
                <w:szCs w:val="24"/>
              </w:rPr>
            </w:pPr>
          </w:p>
        </w:tc>
        <w:tc>
          <w:tcPr>
            <w:tcW w:w="3974" w:type="dxa"/>
            <w:tcBorders>
              <w:top w:val="single" w:sz="4" w:space="0" w:color="auto"/>
              <w:left w:val="single" w:sz="4" w:space="0" w:color="auto"/>
              <w:bottom w:val="single" w:sz="4" w:space="0" w:color="auto"/>
              <w:right w:val="single" w:sz="4" w:space="0" w:color="auto"/>
            </w:tcBorders>
            <w:vAlign w:val="center"/>
          </w:tcPr>
          <w:p w14:paraId="303F26E5" w14:textId="77777777" w:rsidR="00E914CF" w:rsidRPr="008C4E27" w:rsidRDefault="00E914CF" w:rsidP="00E914CF">
            <w:pPr>
              <w:widowControl w:val="0"/>
              <w:spacing w:before="0" w:after="0" w:line="240" w:lineRule="auto"/>
              <w:ind w:firstLine="0"/>
              <w:rPr>
                <w:rFonts w:eastAsia="Times New Roman"/>
                <w:spacing w:val="-6"/>
                <w:szCs w:val="24"/>
              </w:rPr>
            </w:pPr>
            <w:r w:rsidRPr="008C4E27">
              <w:rPr>
                <w:rFonts w:eastAsia="Times New Roman"/>
                <w:spacing w:val="-6"/>
                <w:szCs w:val="24"/>
              </w:rPr>
              <w:t>Ghi xếp hạng của các nhà tái</w:t>
            </w:r>
          </w:p>
        </w:tc>
      </w:tr>
      <w:tr w:rsidR="008C4E27" w:rsidRPr="008C4E27" w14:paraId="208DC0C8" w14:textId="77777777" w:rsidTr="00E914CF">
        <w:tc>
          <w:tcPr>
            <w:tcW w:w="652" w:type="dxa"/>
            <w:tcBorders>
              <w:top w:val="single" w:sz="4" w:space="0" w:color="auto"/>
              <w:left w:val="single" w:sz="4" w:space="0" w:color="auto"/>
              <w:bottom w:val="single" w:sz="4" w:space="0" w:color="auto"/>
              <w:right w:val="single" w:sz="4" w:space="0" w:color="auto"/>
            </w:tcBorders>
            <w:vAlign w:val="center"/>
          </w:tcPr>
          <w:p w14:paraId="5618BADF" w14:textId="77777777" w:rsidR="00E914CF" w:rsidRPr="008C4E27" w:rsidRDefault="00E914CF" w:rsidP="00E914CF">
            <w:pPr>
              <w:widowControl w:val="0"/>
              <w:spacing w:before="0" w:after="0" w:line="240" w:lineRule="auto"/>
              <w:ind w:firstLine="0"/>
              <w:jc w:val="center"/>
              <w:rPr>
                <w:rFonts w:eastAsia="Times New Roman"/>
                <w:spacing w:val="-6"/>
                <w:szCs w:val="24"/>
              </w:rPr>
            </w:pPr>
            <w:r w:rsidRPr="008C4E27">
              <w:rPr>
                <w:rFonts w:eastAsia="Times New Roman"/>
                <w:spacing w:val="-6"/>
                <w:szCs w:val="24"/>
              </w:rPr>
              <w:t>16</w:t>
            </w:r>
          </w:p>
        </w:tc>
        <w:tc>
          <w:tcPr>
            <w:tcW w:w="3885" w:type="dxa"/>
            <w:tcBorders>
              <w:top w:val="single" w:sz="4" w:space="0" w:color="auto"/>
              <w:left w:val="single" w:sz="4" w:space="0" w:color="auto"/>
              <w:bottom w:val="single" w:sz="4" w:space="0" w:color="auto"/>
              <w:right w:val="single" w:sz="4" w:space="0" w:color="auto"/>
            </w:tcBorders>
            <w:vAlign w:val="center"/>
          </w:tcPr>
          <w:p w14:paraId="0DC5D941" w14:textId="77777777" w:rsidR="00E914CF" w:rsidRPr="008C4E27" w:rsidRDefault="00E914CF" w:rsidP="00E914CF">
            <w:pPr>
              <w:spacing w:before="0" w:after="0" w:line="240" w:lineRule="auto"/>
              <w:ind w:firstLine="0"/>
              <w:rPr>
                <w:rFonts w:eastAsia="Times New Roman"/>
                <w:szCs w:val="24"/>
              </w:rPr>
            </w:pPr>
            <w:r w:rsidRPr="008C4E27">
              <w:rPr>
                <w:rFonts w:eastAsia="Times New Roman"/>
                <w:szCs w:val="24"/>
              </w:rPr>
              <w:t>Tổng số điều khoản loại trừ</w:t>
            </w:r>
          </w:p>
        </w:tc>
        <w:tc>
          <w:tcPr>
            <w:tcW w:w="1271" w:type="dxa"/>
            <w:tcBorders>
              <w:top w:val="single" w:sz="4" w:space="0" w:color="auto"/>
              <w:left w:val="single" w:sz="4" w:space="0" w:color="auto"/>
              <w:bottom w:val="single" w:sz="4" w:space="0" w:color="auto"/>
              <w:right w:val="single" w:sz="4" w:space="0" w:color="auto"/>
            </w:tcBorders>
            <w:vAlign w:val="center"/>
          </w:tcPr>
          <w:p w14:paraId="7A2C4DBA" w14:textId="77777777" w:rsidR="00E914CF" w:rsidRPr="008C4E27" w:rsidRDefault="00E914CF" w:rsidP="00E914CF">
            <w:pPr>
              <w:widowControl w:val="0"/>
              <w:spacing w:before="0" w:after="0" w:line="240" w:lineRule="auto"/>
              <w:ind w:firstLine="0"/>
              <w:jc w:val="center"/>
              <w:rPr>
                <w:rFonts w:eastAsia="Times New Roman"/>
                <w:spacing w:val="-6"/>
                <w:szCs w:val="24"/>
              </w:rPr>
            </w:pPr>
          </w:p>
        </w:tc>
        <w:tc>
          <w:tcPr>
            <w:tcW w:w="3974" w:type="dxa"/>
            <w:tcBorders>
              <w:top w:val="single" w:sz="4" w:space="0" w:color="auto"/>
              <w:left w:val="single" w:sz="4" w:space="0" w:color="auto"/>
              <w:bottom w:val="single" w:sz="4" w:space="0" w:color="auto"/>
              <w:right w:val="single" w:sz="4" w:space="0" w:color="auto"/>
            </w:tcBorders>
            <w:vAlign w:val="center"/>
          </w:tcPr>
          <w:p w14:paraId="10AEE4D7" w14:textId="77777777" w:rsidR="00E914CF" w:rsidRPr="008C4E27" w:rsidRDefault="00E914CF" w:rsidP="00E914CF">
            <w:pPr>
              <w:widowControl w:val="0"/>
              <w:spacing w:before="0" w:after="0" w:line="240" w:lineRule="auto"/>
              <w:ind w:firstLine="0"/>
              <w:rPr>
                <w:rFonts w:eastAsia="Times New Roman"/>
                <w:spacing w:val="-6"/>
                <w:szCs w:val="24"/>
              </w:rPr>
            </w:pPr>
            <w:r w:rsidRPr="008C4E27">
              <w:rPr>
                <w:rFonts w:eastAsia="Times New Roman"/>
                <w:spacing w:val="-6"/>
                <w:szCs w:val="24"/>
              </w:rPr>
              <w:t>Ghi tổng số điều khoản loại trừ, bao gồm cả những điều khoản loại trừ trong số những điều khoản bổ sung (nếu có)</w:t>
            </w:r>
          </w:p>
        </w:tc>
      </w:tr>
      <w:tr w:rsidR="008C4E27" w:rsidRPr="008C4E27" w14:paraId="1A385658" w14:textId="77777777" w:rsidTr="00E914CF">
        <w:tc>
          <w:tcPr>
            <w:tcW w:w="652" w:type="dxa"/>
            <w:tcBorders>
              <w:top w:val="single" w:sz="4" w:space="0" w:color="auto"/>
              <w:left w:val="single" w:sz="4" w:space="0" w:color="auto"/>
              <w:bottom w:val="single" w:sz="4" w:space="0" w:color="auto"/>
              <w:right w:val="single" w:sz="4" w:space="0" w:color="auto"/>
            </w:tcBorders>
            <w:vAlign w:val="center"/>
          </w:tcPr>
          <w:p w14:paraId="792986BA" w14:textId="77777777" w:rsidR="00E914CF" w:rsidRPr="008C4E27" w:rsidRDefault="00E914CF" w:rsidP="00E914CF">
            <w:pPr>
              <w:widowControl w:val="0"/>
              <w:spacing w:before="0" w:after="0" w:line="240" w:lineRule="auto"/>
              <w:ind w:firstLine="0"/>
              <w:jc w:val="center"/>
              <w:rPr>
                <w:rFonts w:eastAsia="Times New Roman"/>
                <w:spacing w:val="-6"/>
                <w:szCs w:val="24"/>
              </w:rPr>
            </w:pPr>
            <w:r w:rsidRPr="008C4E27">
              <w:rPr>
                <w:rFonts w:eastAsia="Times New Roman"/>
                <w:spacing w:val="-6"/>
                <w:szCs w:val="24"/>
              </w:rPr>
              <w:t>17</w:t>
            </w:r>
          </w:p>
        </w:tc>
        <w:tc>
          <w:tcPr>
            <w:tcW w:w="3885" w:type="dxa"/>
            <w:tcBorders>
              <w:top w:val="single" w:sz="4" w:space="0" w:color="auto"/>
              <w:left w:val="single" w:sz="4" w:space="0" w:color="auto"/>
              <w:bottom w:val="single" w:sz="4" w:space="0" w:color="auto"/>
              <w:right w:val="single" w:sz="4" w:space="0" w:color="auto"/>
            </w:tcBorders>
            <w:vAlign w:val="center"/>
          </w:tcPr>
          <w:p w14:paraId="4922981D" w14:textId="77777777" w:rsidR="00E914CF" w:rsidRPr="008C4E27" w:rsidRDefault="00E914CF" w:rsidP="00E914CF">
            <w:pPr>
              <w:spacing w:before="0" w:after="0" w:line="240" w:lineRule="auto"/>
              <w:ind w:firstLine="0"/>
              <w:rPr>
                <w:rFonts w:eastAsia="Times New Roman"/>
                <w:szCs w:val="24"/>
              </w:rPr>
            </w:pPr>
            <w:r w:rsidRPr="008C4E27">
              <w:rPr>
                <w:rFonts w:eastAsia="Times New Roman"/>
                <w:szCs w:val="24"/>
              </w:rPr>
              <w:t>Tổng số điều khoản bổ sung</w:t>
            </w:r>
          </w:p>
        </w:tc>
        <w:tc>
          <w:tcPr>
            <w:tcW w:w="1271" w:type="dxa"/>
            <w:tcBorders>
              <w:top w:val="single" w:sz="4" w:space="0" w:color="auto"/>
              <w:left w:val="single" w:sz="4" w:space="0" w:color="auto"/>
              <w:bottom w:val="single" w:sz="4" w:space="0" w:color="auto"/>
              <w:right w:val="single" w:sz="4" w:space="0" w:color="auto"/>
            </w:tcBorders>
            <w:vAlign w:val="center"/>
          </w:tcPr>
          <w:p w14:paraId="4F3264D4" w14:textId="77777777" w:rsidR="00E914CF" w:rsidRPr="008C4E27" w:rsidRDefault="00E914CF" w:rsidP="00E914CF">
            <w:pPr>
              <w:widowControl w:val="0"/>
              <w:spacing w:before="0" w:after="0" w:line="240" w:lineRule="auto"/>
              <w:ind w:firstLine="0"/>
              <w:jc w:val="center"/>
              <w:rPr>
                <w:rFonts w:eastAsia="Times New Roman"/>
                <w:spacing w:val="-6"/>
                <w:szCs w:val="24"/>
              </w:rPr>
            </w:pPr>
          </w:p>
        </w:tc>
        <w:tc>
          <w:tcPr>
            <w:tcW w:w="3974" w:type="dxa"/>
            <w:tcBorders>
              <w:top w:val="single" w:sz="4" w:space="0" w:color="auto"/>
              <w:left w:val="single" w:sz="4" w:space="0" w:color="auto"/>
              <w:bottom w:val="single" w:sz="4" w:space="0" w:color="auto"/>
              <w:right w:val="single" w:sz="4" w:space="0" w:color="auto"/>
            </w:tcBorders>
            <w:vAlign w:val="center"/>
          </w:tcPr>
          <w:p w14:paraId="5B53001E" w14:textId="77777777" w:rsidR="00E914CF" w:rsidRPr="008C4E27" w:rsidRDefault="00E914CF" w:rsidP="00E914CF">
            <w:pPr>
              <w:widowControl w:val="0"/>
              <w:spacing w:before="0" w:after="0" w:line="240" w:lineRule="auto"/>
              <w:ind w:firstLine="0"/>
              <w:rPr>
                <w:rFonts w:eastAsia="Times New Roman"/>
                <w:spacing w:val="-6"/>
                <w:szCs w:val="24"/>
              </w:rPr>
            </w:pPr>
            <w:r w:rsidRPr="008C4E27">
              <w:rPr>
                <w:rFonts w:eastAsia="Times New Roman"/>
                <w:spacing w:val="-6"/>
                <w:szCs w:val="24"/>
              </w:rPr>
              <w:t>Ghi tổng số điều khoản bổ sung của cả bảo hiểm cháy nổ và gián đoạn kinh doanh (nhưng không bao gồm điều khoản loại trừ)</w:t>
            </w:r>
          </w:p>
        </w:tc>
      </w:tr>
      <w:tr w:rsidR="008C4E27" w:rsidRPr="008C4E27" w14:paraId="33A4F4DD" w14:textId="77777777" w:rsidTr="00E914CF">
        <w:tc>
          <w:tcPr>
            <w:tcW w:w="652" w:type="dxa"/>
            <w:tcBorders>
              <w:top w:val="single" w:sz="4" w:space="0" w:color="auto"/>
              <w:left w:val="single" w:sz="4" w:space="0" w:color="auto"/>
              <w:bottom w:val="single" w:sz="4" w:space="0" w:color="auto"/>
              <w:right w:val="single" w:sz="4" w:space="0" w:color="auto"/>
            </w:tcBorders>
            <w:vAlign w:val="center"/>
          </w:tcPr>
          <w:p w14:paraId="7E552078" w14:textId="77777777" w:rsidR="00E914CF" w:rsidRPr="008C4E27" w:rsidRDefault="00E914CF" w:rsidP="00E914CF">
            <w:pPr>
              <w:widowControl w:val="0"/>
              <w:spacing w:before="0" w:after="0" w:line="240" w:lineRule="auto"/>
              <w:ind w:firstLine="0"/>
              <w:jc w:val="center"/>
              <w:rPr>
                <w:rFonts w:eastAsia="Times New Roman"/>
                <w:spacing w:val="-6"/>
                <w:szCs w:val="24"/>
              </w:rPr>
            </w:pPr>
            <w:r w:rsidRPr="008C4E27">
              <w:rPr>
                <w:rFonts w:eastAsia="Times New Roman"/>
                <w:spacing w:val="-6"/>
                <w:szCs w:val="24"/>
              </w:rPr>
              <w:t>18</w:t>
            </w:r>
          </w:p>
        </w:tc>
        <w:tc>
          <w:tcPr>
            <w:tcW w:w="3885" w:type="dxa"/>
            <w:tcBorders>
              <w:top w:val="single" w:sz="4" w:space="0" w:color="auto"/>
              <w:left w:val="single" w:sz="4" w:space="0" w:color="auto"/>
              <w:bottom w:val="single" w:sz="4" w:space="0" w:color="auto"/>
              <w:right w:val="single" w:sz="4" w:space="0" w:color="auto"/>
            </w:tcBorders>
            <w:vAlign w:val="center"/>
          </w:tcPr>
          <w:p w14:paraId="22CB85C5" w14:textId="77777777" w:rsidR="00E914CF" w:rsidRPr="008C4E27" w:rsidRDefault="00E914CF" w:rsidP="00E914CF">
            <w:pPr>
              <w:spacing w:before="0" w:after="0" w:line="240" w:lineRule="auto"/>
              <w:ind w:firstLine="0"/>
              <w:rPr>
                <w:rFonts w:eastAsia="Times New Roman"/>
                <w:szCs w:val="24"/>
              </w:rPr>
            </w:pPr>
            <w:r w:rsidRPr="008C4E27">
              <w:rPr>
                <w:rFonts w:eastAsia="Times New Roman"/>
                <w:szCs w:val="24"/>
              </w:rPr>
              <w:t>Thời hạn đề xuất giải quyết bồi thường (kể từ ngày nhận hồ sơ đến ngày có quyết định giải quyết bồi thường</w:t>
            </w:r>
          </w:p>
        </w:tc>
        <w:tc>
          <w:tcPr>
            <w:tcW w:w="1271" w:type="dxa"/>
            <w:tcBorders>
              <w:top w:val="single" w:sz="4" w:space="0" w:color="auto"/>
              <w:left w:val="single" w:sz="4" w:space="0" w:color="auto"/>
              <w:bottom w:val="single" w:sz="4" w:space="0" w:color="auto"/>
              <w:right w:val="single" w:sz="4" w:space="0" w:color="auto"/>
            </w:tcBorders>
            <w:vAlign w:val="center"/>
          </w:tcPr>
          <w:p w14:paraId="74D798E0" w14:textId="77777777" w:rsidR="00E914CF" w:rsidRPr="008C4E27" w:rsidRDefault="00E914CF" w:rsidP="00E914CF">
            <w:pPr>
              <w:widowControl w:val="0"/>
              <w:spacing w:before="0" w:after="0" w:line="240" w:lineRule="auto"/>
              <w:ind w:firstLine="0"/>
              <w:jc w:val="center"/>
              <w:rPr>
                <w:rFonts w:eastAsia="Times New Roman"/>
                <w:spacing w:val="-6"/>
                <w:szCs w:val="24"/>
              </w:rPr>
            </w:pPr>
          </w:p>
        </w:tc>
        <w:tc>
          <w:tcPr>
            <w:tcW w:w="3974" w:type="dxa"/>
            <w:tcBorders>
              <w:top w:val="single" w:sz="4" w:space="0" w:color="auto"/>
              <w:left w:val="single" w:sz="4" w:space="0" w:color="auto"/>
              <w:bottom w:val="single" w:sz="4" w:space="0" w:color="auto"/>
              <w:right w:val="single" w:sz="4" w:space="0" w:color="auto"/>
            </w:tcBorders>
            <w:vAlign w:val="center"/>
          </w:tcPr>
          <w:p w14:paraId="0E10C011" w14:textId="77777777" w:rsidR="00E914CF" w:rsidRPr="008C4E27" w:rsidRDefault="00E914CF" w:rsidP="00E914CF">
            <w:pPr>
              <w:widowControl w:val="0"/>
              <w:spacing w:before="0" w:after="0" w:line="240" w:lineRule="auto"/>
              <w:ind w:firstLine="0"/>
              <w:rPr>
                <w:rFonts w:eastAsia="Times New Roman"/>
                <w:spacing w:val="-6"/>
                <w:szCs w:val="24"/>
              </w:rPr>
            </w:pPr>
            <w:r w:rsidRPr="008C4E27">
              <w:rPr>
                <w:rFonts w:eastAsia="Times New Roman"/>
                <w:spacing w:val="-6"/>
                <w:szCs w:val="24"/>
              </w:rPr>
              <w:t>Ghi số ngày</w:t>
            </w:r>
          </w:p>
        </w:tc>
      </w:tr>
      <w:tr w:rsidR="008C4E27" w:rsidRPr="008C4E27" w14:paraId="70C1792E" w14:textId="77777777" w:rsidTr="00E914CF">
        <w:tc>
          <w:tcPr>
            <w:tcW w:w="652" w:type="dxa"/>
            <w:tcBorders>
              <w:top w:val="single" w:sz="4" w:space="0" w:color="auto"/>
              <w:left w:val="single" w:sz="4" w:space="0" w:color="auto"/>
              <w:bottom w:val="single" w:sz="4" w:space="0" w:color="auto"/>
              <w:right w:val="single" w:sz="4" w:space="0" w:color="auto"/>
            </w:tcBorders>
            <w:vAlign w:val="center"/>
            <w:hideMark/>
          </w:tcPr>
          <w:p w14:paraId="5A528DF6" w14:textId="77777777" w:rsidR="00E914CF" w:rsidRPr="008C4E27" w:rsidRDefault="00E914CF" w:rsidP="00E914CF">
            <w:pPr>
              <w:widowControl w:val="0"/>
              <w:spacing w:before="0" w:after="0" w:line="240" w:lineRule="auto"/>
              <w:ind w:firstLine="0"/>
              <w:jc w:val="center"/>
              <w:rPr>
                <w:rFonts w:eastAsia="Times New Roman"/>
                <w:spacing w:val="-6"/>
                <w:szCs w:val="24"/>
              </w:rPr>
            </w:pPr>
            <w:r w:rsidRPr="008C4E27">
              <w:rPr>
                <w:rFonts w:eastAsia="Times New Roman"/>
                <w:spacing w:val="-6"/>
                <w:szCs w:val="24"/>
              </w:rPr>
              <w:t>19</w:t>
            </w:r>
          </w:p>
        </w:tc>
        <w:tc>
          <w:tcPr>
            <w:tcW w:w="3885" w:type="dxa"/>
            <w:tcBorders>
              <w:top w:val="single" w:sz="4" w:space="0" w:color="auto"/>
              <w:left w:val="single" w:sz="4" w:space="0" w:color="auto"/>
              <w:bottom w:val="single" w:sz="4" w:space="0" w:color="auto"/>
              <w:right w:val="single" w:sz="4" w:space="0" w:color="auto"/>
            </w:tcBorders>
            <w:vAlign w:val="center"/>
            <w:hideMark/>
          </w:tcPr>
          <w:p w14:paraId="2C1D01BE" w14:textId="77777777" w:rsidR="00E914CF" w:rsidRPr="008C4E27" w:rsidRDefault="00E914CF" w:rsidP="00E914CF">
            <w:pPr>
              <w:spacing w:before="0" w:after="0" w:line="240" w:lineRule="auto"/>
              <w:ind w:firstLine="0"/>
              <w:rPr>
                <w:rFonts w:eastAsia="Times New Roman"/>
                <w:szCs w:val="24"/>
                <w:lang w:val="es-ES"/>
              </w:rPr>
            </w:pPr>
            <w:r w:rsidRPr="008C4E27">
              <w:rPr>
                <w:rFonts w:eastAsia="Times New Roman"/>
                <w:szCs w:val="24"/>
                <w:lang w:val="es-ES"/>
              </w:rPr>
              <w:t xml:space="preserve">(*) </w:t>
            </w:r>
            <w:r w:rsidRPr="008C4E27">
              <w:rPr>
                <w:rFonts w:eastAsia="Times New Roman"/>
                <w:szCs w:val="24"/>
              </w:rPr>
              <w:t>Nhà thầu có trụ sở chính ở địa phương nơi triển khai gói thầu</w:t>
            </w:r>
          </w:p>
        </w:tc>
        <w:tc>
          <w:tcPr>
            <w:tcW w:w="1271" w:type="dxa"/>
            <w:tcBorders>
              <w:top w:val="single" w:sz="4" w:space="0" w:color="auto"/>
              <w:left w:val="single" w:sz="4" w:space="0" w:color="auto"/>
              <w:bottom w:val="single" w:sz="4" w:space="0" w:color="auto"/>
              <w:right w:val="single" w:sz="4" w:space="0" w:color="auto"/>
            </w:tcBorders>
            <w:vAlign w:val="center"/>
          </w:tcPr>
          <w:p w14:paraId="6FD894A9" w14:textId="77777777" w:rsidR="00E914CF" w:rsidRPr="008C4E27" w:rsidRDefault="00E914CF" w:rsidP="00E914CF">
            <w:pPr>
              <w:widowControl w:val="0"/>
              <w:spacing w:before="0" w:after="0" w:line="240" w:lineRule="auto"/>
              <w:ind w:firstLine="0"/>
              <w:jc w:val="center"/>
              <w:rPr>
                <w:rFonts w:eastAsia="Times New Roman"/>
                <w:spacing w:val="-6"/>
                <w:szCs w:val="24"/>
              </w:rPr>
            </w:pPr>
          </w:p>
        </w:tc>
        <w:tc>
          <w:tcPr>
            <w:tcW w:w="3974" w:type="dxa"/>
            <w:tcBorders>
              <w:top w:val="single" w:sz="4" w:space="0" w:color="auto"/>
              <w:left w:val="single" w:sz="4" w:space="0" w:color="auto"/>
              <w:bottom w:val="single" w:sz="4" w:space="0" w:color="auto"/>
              <w:right w:val="single" w:sz="4" w:space="0" w:color="auto"/>
            </w:tcBorders>
            <w:vAlign w:val="center"/>
          </w:tcPr>
          <w:p w14:paraId="62CC11E7" w14:textId="123EF0F1" w:rsidR="00E914CF" w:rsidRPr="008C4E27" w:rsidRDefault="00E914CF" w:rsidP="00E914CF">
            <w:pPr>
              <w:widowControl w:val="0"/>
              <w:spacing w:before="0" w:after="0" w:line="240" w:lineRule="auto"/>
              <w:ind w:firstLine="0"/>
              <w:rPr>
                <w:rFonts w:eastAsia="Times New Roman"/>
                <w:spacing w:val="-6"/>
                <w:szCs w:val="24"/>
              </w:rPr>
            </w:pPr>
            <w:r w:rsidRPr="008C4E27">
              <w:rPr>
                <w:rFonts w:eastAsia="Times New Roman"/>
                <w:spacing w:val="-6"/>
                <w:szCs w:val="24"/>
              </w:rPr>
              <w:t xml:space="preserve">- Trường hợp đúng thì ghi là  </w:t>
            </w:r>
            <w:r w:rsidRPr="008C4E27">
              <w:rPr>
                <w:rFonts w:eastAsia="Times New Roman"/>
                <w:b/>
                <w:spacing w:val="-6"/>
                <w:szCs w:val="24"/>
              </w:rPr>
              <w:t>“Nhà thầu Có”</w:t>
            </w:r>
            <w:r w:rsidRPr="008C4E27">
              <w:rPr>
                <w:rFonts w:eastAsia="Times New Roman"/>
                <w:spacing w:val="-6"/>
                <w:szCs w:val="24"/>
              </w:rPr>
              <w:t xml:space="preserve"> và ghi cụ thể địa chỉ của trụ sở </w:t>
            </w:r>
            <w:r w:rsidR="00046823">
              <w:rPr>
                <w:rFonts w:eastAsia="Times New Roman"/>
                <w:spacing w:val="-6"/>
                <w:szCs w:val="24"/>
                <w:lang w:val="en-US"/>
              </w:rPr>
              <w:t>ch</w:t>
            </w:r>
            <w:r w:rsidRPr="008C4E27">
              <w:rPr>
                <w:rFonts w:eastAsia="Times New Roman"/>
                <w:spacing w:val="-6"/>
                <w:szCs w:val="24"/>
              </w:rPr>
              <w:t>ính tại địa phương nơi triển khai gói thầu.</w:t>
            </w:r>
          </w:p>
          <w:p w14:paraId="49D7A428" w14:textId="77777777" w:rsidR="00E914CF" w:rsidRPr="008C4E27" w:rsidRDefault="00E914CF" w:rsidP="00E914CF">
            <w:pPr>
              <w:widowControl w:val="0"/>
              <w:spacing w:before="0" w:after="0" w:line="240" w:lineRule="auto"/>
              <w:ind w:firstLine="0"/>
              <w:rPr>
                <w:rFonts w:eastAsia="Times New Roman"/>
                <w:spacing w:val="-6"/>
                <w:szCs w:val="24"/>
              </w:rPr>
            </w:pPr>
            <w:r w:rsidRPr="008C4E27">
              <w:rPr>
                <w:rFonts w:eastAsia="Times New Roman"/>
                <w:spacing w:val="-6"/>
                <w:szCs w:val="24"/>
              </w:rPr>
              <w:t xml:space="preserve"> - Trường hợp không đúng thì ghi là </w:t>
            </w:r>
            <w:r w:rsidRPr="008C4E27">
              <w:rPr>
                <w:rFonts w:eastAsia="Times New Roman"/>
                <w:b/>
                <w:spacing w:val="-6"/>
                <w:szCs w:val="24"/>
              </w:rPr>
              <w:t>“ Nhà thầu Không có”</w:t>
            </w:r>
            <w:r w:rsidRPr="008C4E27">
              <w:rPr>
                <w:rFonts w:eastAsia="Times New Roman"/>
                <w:spacing w:val="-6"/>
                <w:szCs w:val="24"/>
              </w:rPr>
              <w:t xml:space="preserve">  </w:t>
            </w:r>
          </w:p>
        </w:tc>
      </w:tr>
      <w:tr w:rsidR="008C4E27" w:rsidRPr="008C4E27" w14:paraId="159BFF75" w14:textId="77777777" w:rsidTr="00E914CF">
        <w:tc>
          <w:tcPr>
            <w:tcW w:w="652" w:type="dxa"/>
            <w:tcBorders>
              <w:top w:val="single" w:sz="4" w:space="0" w:color="auto"/>
              <w:left w:val="single" w:sz="4" w:space="0" w:color="auto"/>
              <w:bottom w:val="single" w:sz="4" w:space="0" w:color="auto"/>
              <w:right w:val="single" w:sz="4" w:space="0" w:color="auto"/>
            </w:tcBorders>
            <w:vAlign w:val="center"/>
          </w:tcPr>
          <w:p w14:paraId="4952D412" w14:textId="77777777" w:rsidR="00E914CF" w:rsidRPr="008C4E27" w:rsidRDefault="00E914CF" w:rsidP="00E914CF">
            <w:pPr>
              <w:widowControl w:val="0"/>
              <w:spacing w:before="0" w:after="0" w:line="240" w:lineRule="auto"/>
              <w:ind w:firstLine="0"/>
              <w:jc w:val="center"/>
              <w:rPr>
                <w:rFonts w:eastAsia="Times New Roman"/>
                <w:spacing w:val="-6"/>
                <w:szCs w:val="24"/>
              </w:rPr>
            </w:pPr>
            <w:r w:rsidRPr="008C4E27">
              <w:rPr>
                <w:rFonts w:eastAsia="Times New Roman"/>
                <w:spacing w:val="-6"/>
                <w:szCs w:val="24"/>
              </w:rPr>
              <w:t>20</w:t>
            </w:r>
          </w:p>
        </w:tc>
        <w:tc>
          <w:tcPr>
            <w:tcW w:w="3885" w:type="dxa"/>
            <w:tcBorders>
              <w:top w:val="single" w:sz="4" w:space="0" w:color="auto"/>
              <w:left w:val="single" w:sz="4" w:space="0" w:color="auto"/>
              <w:bottom w:val="single" w:sz="4" w:space="0" w:color="auto"/>
              <w:right w:val="single" w:sz="4" w:space="0" w:color="auto"/>
            </w:tcBorders>
            <w:vAlign w:val="center"/>
          </w:tcPr>
          <w:p w14:paraId="099E81D8" w14:textId="6C678290" w:rsidR="00E914CF" w:rsidRPr="008C4E27" w:rsidRDefault="00E914CF" w:rsidP="00E914CF">
            <w:pPr>
              <w:spacing w:before="0" w:after="0" w:line="240" w:lineRule="auto"/>
              <w:ind w:firstLine="0"/>
              <w:rPr>
                <w:rFonts w:eastAsia="Times New Roman"/>
                <w:szCs w:val="24"/>
                <w:lang w:val="es-ES"/>
              </w:rPr>
            </w:pPr>
            <w:r w:rsidRPr="008C4E27">
              <w:rPr>
                <w:rFonts w:eastAsia="Times New Roman"/>
                <w:szCs w:val="24"/>
                <w:lang w:val="es-ES"/>
              </w:rPr>
              <w:t xml:space="preserve">(**) </w:t>
            </w:r>
            <w:r w:rsidR="00766925">
              <w:rPr>
                <w:rFonts w:eastAsia="Times New Roman"/>
                <w:szCs w:val="24"/>
                <w:lang w:val="es-ES"/>
              </w:rPr>
              <w:t>Nhà thầu l</w:t>
            </w:r>
            <w:r w:rsidRPr="008C4E27">
              <w:rPr>
                <w:rFonts w:eastAsia="Times New Roman"/>
                <w:szCs w:val="24"/>
                <w:lang w:val="es-ES"/>
              </w:rPr>
              <w:t>à doanh nghiệp nhỏ và vừa do phụ nữ làm chủ theo quy định của pháp luật về hỗ trợ doanh nghiệp nhỏ và vừa</w:t>
            </w:r>
          </w:p>
        </w:tc>
        <w:tc>
          <w:tcPr>
            <w:tcW w:w="1271" w:type="dxa"/>
            <w:tcBorders>
              <w:top w:val="single" w:sz="4" w:space="0" w:color="auto"/>
              <w:left w:val="single" w:sz="4" w:space="0" w:color="auto"/>
              <w:bottom w:val="single" w:sz="4" w:space="0" w:color="auto"/>
              <w:right w:val="single" w:sz="4" w:space="0" w:color="auto"/>
            </w:tcBorders>
            <w:vAlign w:val="center"/>
          </w:tcPr>
          <w:p w14:paraId="20E80400" w14:textId="77777777" w:rsidR="00E914CF" w:rsidRPr="008C4E27" w:rsidRDefault="00E914CF" w:rsidP="00E914CF">
            <w:pPr>
              <w:widowControl w:val="0"/>
              <w:spacing w:before="0" w:after="0" w:line="240" w:lineRule="auto"/>
              <w:ind w:firstLine="0"/>
              <w:jc w:val="center"/>
              <w:rPr>
                <w:rFonts w:eastAsia="Times New Roman"/>
                <w:spacing w:val="-6"/>
                <w:szCs w:val="24"/>
              </w:rPr>
            </w:pPr>
          </w:p>
        </w:tc>
        <w:tc>
          <w:tcPr>
            <w:tcW w:w="3974" w:type="dxa"/>
            <w:tcBorders>
              <w:top w:val="single" w:sz="4" w:space="0" w:color="auto"/>
              <w:left w:val="single" w:sz="4" w:space="0" w:color="auto"/>
              <w:bottom w:val="single" w:sz="4" w:space="0" w:color="auto"/>
              <w:right w:val="single" w:sz="4" w:space="0" w:color="auto"/>
            </w:tcBorders>
            <w:vAlign w:val="center"/>
          </w:tcPr>
          <w:p w14:paraId="7FEE473E" w14:textId="77777777" w:rsidR="00E914CF" w:rsidRPr="008C4E27" w:rsidRDefault="00E914CF" w:rsidP="00E914CF">
            <w:pPr>
              <w:widowControl w:val="0"/>
              <w:spacing w:before="0" w:after="0" w:line="240" w:lineRule="auto"/>
              <w:ind w:firstLine="0"/>
              <w:rPr>
                <w:rFonts w:eastAsia="Times New Roman"/>
                <w:spacing w:val="-6"/>
                <w:szCs w:val="24"/>
              </w:rPr>
            </w:pPr>
            <w:r w:rsidRPr="008C4E27">
              <w:rPr>
                <w:rFonts w:eastAsia="Times New Roman"/>
                <w:spacing w:val="-6"/>
                <w:szCs w:val="24"/>
              </w:rPr>
              <w:t xml:space="preserve">- Trường hợp đúng thì ghi là </w:t>
            </w:r>
            <w:r w:rsidRPr="008C4E27">
              <w:rPr>
                <w:rFonts w:eastAsia="Times New Roman"/>
                <w:b/>
                <w:i/>
                <w:spacing w:val="-6"/>
                <w:szCs w:val="24"/>
              </w:rPr>
              <w:t>“Nhà thầu thuộc trường hợp quy định này”,</w:t>
            </w:r>
            <w:r w:rsidRPr="008C4E27">
              <w:rPr>
                <w:rFonts w:eastAsia="Times New Roman"/>
                <w:spacing w:val="-6"/>
                <w:szCs w:val="24"/>
              </w:rPr>
              <w:t xml:space="preserve"> </w:t>
            </w:r>
          </w:p>
          <w:p w14:paraId="73300E28" w14:textId="4F8F2969" w:rsidR="00FA13CC" w:rsidRPr="008C4E27" w:rsidRDefault="00E914CF" w:rsidP="00E914CF">
            <w:pPr>
              <w:widowControl w:val="0"/>
              <w:spacing w:before="0" w:after="0" w:line="240" w:lineRule="auto"/>
              <w:ind w:firstLine="0"/>
              <w:rPr>
                <w:rFonts w:eastAsia="Times New Roman"/>
                <w:b/>
                <w:i/>
                <w:spacing w:val="-6"/>
                <w:szCs w:val="24"/>
                <w:lang w:val="en-US"/>
              </w:rPr>
            </w:pPr>
            <w:r w:rsidRPr="008C4E27">
              <w:rPr>
                <w:rFonts w:eastAsia="Times New Roman"/>
                <w:spacing w:val="-6"/>
                <w:szCs w:val="24"/>
              </w:rPr>
              <w:t xml:space="preserve">- Trường hợp không đúng thì ghi là </w:t>
            </w:r>
            <w:r w:rsidRPr="008C4E27">
              <w:rPr>
                <w:rFonts w:eastAsia="Times New Roman"/>
                <w:b/>
                <w:i/>
                <w:spacing w:val="-6"/>
                <w:szCs w:val="24"/>
              </w:rPr>
              <w:t>“Nhà thầu không thuộc trường h</w:t>
            </w:r>
            <w:r w:rsidR="000975A4" w:rsidRPr="008C4E27">
              <w:rPr>
                <w:rFonts w:eastAsia="Times New Roman"/>
                <w:b/>
                <w:i/>
                <w:spacing w:val="-6"/>
                <w:szCs w:val="24"/>
                <w:lang w:val="en-US"/>
              </w:rPr>
              <w:t>ợ</w:t>
            </w:r>
            <w:r w:rsidRPr="008C4E27">
              <w:rPr>
                <w:rFonts w:eastAsia="Times New Roman"/>
                <w:b/>
                <w:i/>
                <w:spacing w:val="-6"/>
                <w:szCs w:val="24"/>
              </w:rPr>
              <w:t>p quy định này”</w:t>
            </w:r>
          </w:p>
        </w:tc>
      </w:tr>
      <w:tr w:rsidR="008C4E27" w:rsidRPr="008C4E27" w14:paraId="6BF6E5A5" w14:textId="77777777" w:rsidTr="00E914CF">
        <w:tc>
          <w:tcPr>
            <w:tcW w:w="652" w:type="dxa"/>
            <w:tcBorders>
              <w:top w:val="single" w:sz="4" w:space="0" w:color="auto"/>
              <w:left w:val="single" w:sz="4" w:space="0" w:color="auto"/>
              <w:bottom w:val="single" w:sz="4" w:space="0" w:color="auto"/>
              <w:right w:val="single" w:sz="4" w:space="0" w:color="auto"/>
            </w:tcBorders>
            <w:vAlign w:val="center"/>
          </w:tcPr>
          <w:p w14:paraId="1CA3E6C6" w14:textId="77777777" w:rsidR="00E914CF" w:rsidRPr="008C4E27" w:rsidRDefault="00E914CF" w:rsidP="00E914CF">
            <w:pPr>
              <w:widowControl w:val="0"/>
              <w:spacing w:before="0" w:after="0" w:line="240" w:lineRule="auto"/>
              <w:ind w:firstLine="0"/>
              <w:jc w:val="center"/>
              <w:rPr>
                <w:rFonts w:eastAsia="Times New Roman"/>
                <w:spacing w:val="-6"/>
                <w:szCs w:val="24"/>
              </w:rPr>
            </w:pPr>
            <w:r w:rsidRPr="008C4E27">
              <w:rPr>
                <w:rFonts w:eastAsia="Times New Roman"/>
                <w:spacing w:val="-6"/>
                <w:szCs w:val="24"/>
              </w:rPr>
              <w:lastRenderedPageBreak/>
              <w:t>21</w:t>
            </w:r>
          </w:p>
        </w:tc>
        <w:tc>
          <w:tcPr>
            <w:tcW w:w="3885" w:type="dxa"/>
            <w:tcBorders>
              <w:top w:val="single" w:sz="4" w:space="0" w:color="auto"/>
              <w:left w:val="single" w:sz="4" w:space="0" w:color="auto"/>
              <w:bottom w:val="single" w:sz="4" w:space="0" w:color="auto"/>
              <w:right w:val="single" w:sz="4" w:space="0" w:color="auto"/>
            </w:tcBorders>
            <w:vAlign w:val="center"/>
          </w:tcPr>
          <w:p w14:paraId="56D90768" w14:textId="114A08CA" w:rsidR="00766925" w:rsidRPr="008C4E27" w:rsidRDefault="00766925" w:rsidP="00E914CF">
            <w:pPr>
              <w:spacing w:before="0" w:after="0" w:line="240" w:lineRule="auto"/>
              <w:ind w:firstLine="0"/>
              <w:rPr>
                <w:rFonts w:eastAsia="Times New Roman"/>
                <w:szCs w:val="24"/>
                <w:lang w:val="es-ES"/>
              </w:rPr>
            </w:pPr>
            <w:r w:rsidRPr="00766925">
              <w:rPr>
                <w:rFonts w:eastAsia="Times New Roman"/>
                <w:szCs w:val="24"/>
                <w:lang w:val="es-ES"/>
              </w:rPr>
              <w:t>(**) Nhà thầu có sử dụng số lượng lao động là thương binh, người khuyết tật có hợp đồng lao động với thời gian thực hiện hợp đồng từ 03 tháng trở lên, đến thời điểm đóng thầu vẫn còn hiệu lực nhiều hơn</w:t>
            </w:r>
          </w:p>
        </w:tc>
        <w:tc>
          <w:tcPr>
            <w:tcW w:w="1271" w:type="dxa"/>
            <w:tcBorders>
              <w:top w:val="single" w:sz="4" w:space="0" w:color="auto"/>
              <w:left w:val="single" w:sz="4" w:space="0" w:color="auto"/>
              <w:bottom w:val="single" w:sz="4" w:space="0" w:color="auto"/>
              <w:right w:val="single" w:sz="4" w:space="0" w:color="auto"/>
            </w:tcBorders>
            <w:vAlign w:val="center"/>
          </w:tcPr>
          <w:p w14:paraId="5EFDF393" w14:textId="77777777" w:rsidR="00E914CF" w:rsidRPr="008C4E27" w:rsidRDefault="00E914CF" w:rsidP="00E914CF">
            <w:pPr>
              <w:widowControl w:val="0"/>
              <w:spacing w:before="0" w:after="0" w:line="240" w:lineRule="auto"/>
              <w:ind w:firstLine="0"/>
              <w:jc w:val="center"/>
              <w:rPr>
                <w:rFonts w:eastAsia="Times New Roman"/>
                <w:spacing w:val="-6"/>
                <w:szCs w:val="24"/>
              </w:rPr>
            </w:pPr>
          </w:p>
        </w:tc>
        <w:tc>
          <w:tcPr>
            <w:tcW w:w="3974" w:type="dxa"/>
            <w:tcBorders>
              <w:top w:val="single" w:sz="4" w:space="0" w:color="auto"/>
              <w:left w:val="single" w:sz="4" w:space="0" w:color="auto"/>
              <w:bottom w:val="single" w:sz="4" w:space="0" w:color="auto"/>
              <w:right w:val="single" w:sz="4" w:space="0" w:color="auto"/>
            </w:tcBorders>
            <w:vAlign w:val="center"/>
          </w:tcPr>
          <w:p w14:paraId="4F764397" w14:textId="77777777" w:rsidR="00E914CF" w:rsidRPr="008C4E27" w:rsidRDefault="00E914CF" w:rsidP="00E914CF">
            <w:pPr>
              <w:widowControl w:val="0"/>
              <w:spacing w:before="0" w:after="0" w:line="240" w:lineRule="auto"/>
              <w:ind w:firstLine="0"/>
              <w:rPr>
                <w:rFonts w:eastAsia="Times New Roman"/>
                <w:spacing w:val="-6"/>
                <w:szCs w:val="24"/>
              </w:rPr>
            </w:pPr>
            <w:r w:rsidRPr="008C4E27">
              <w:rPr>
                <w:rFonts w:eastAsia="Times New Roman"/>
                <w:spacing w:val="-6"/>
                <w:szCs w:val="24"/>
              </w:rPr>
              <w:t xml:space="preserve">- Trường hợp đúng thì ghi là </w:t>
            </w:r>
            <w:r w:rsidRPr="008C4E27">
              <w:rPr>
                <w:rFonts w:eastAsia="Times New Roman"/>
                <w:b/>
                <w:i/>
                <w:spacing w:val="-6"/>
                <w:szCs w:val="24"/>
              </w:rPr>
              <w:t>“Nhà thầu thuộc trường hợp quy định này”,</w:t>
            </w:r>
            <w:r w:rsidRPr="008C4E27">
              <w:rPr>
                <w:rFonts w:eastAsia="Times New Roman"/>
                <w:spacing w:val="-6"/>
                <w:szCs w:val="24"/>
              </w:rPr>
              <w:t xml:space="preserve"> </w:t>
            </w:r>
          </w:p>
          <w:p w14:paraId="070BD4FF" w14:textId="24CB1127" w:rsidR="00E914CF" w:rsidRPr="008C4E27" w:rsidRDefault="00E914CF" w:rsidP="00E914CF">
            <w:pPr>
              <w:widowControl w:val="0"/>
              <w:spacing w:before="0" w:after="0" w:line="240" w:lineRule="auto"/>
              <w:ind w:firstLine="0"/>
              <w:rPr>
                <w:rFonts w:eastAsia="Times New Roman"/>
                <w:spacing w:val="-6"/>
                <w:szCs w:val="24"/>
              </w:rPr>
            </w:pPr>
            <w:r w:rsidRPr="008C4E27">
              <w:rPr>
                <w:rFonts w:eastAsia="Times New Roman"/>
                <w:spacing w:val="-6"/>
                <w:szCs w:val="24"/>
              </w:rPr>
              <w:t xml:space="preserve">- Trường hợp không đúng thì ghi là </w:t>
            </w:r>
            <w:r w:rsidRPr="008C4E27">
              <w:rPr>
                <w:rFonts w:eastAsia="Times New Roman"/>
                <w:b/>
                <w:i/>
                <w:spacing w:val="-6"/>
                <w:szCs w:val="24"/>
              </w:rPr>
              <w:t>“Nhà thầu không thuộc trường h</w:t>
            </w:r>
            <w:r w:rsidR="000975A4" w:rsidRPr="008C4E27">
              <w:rPr>
                <w:rFonts w:eastAsia="Times New Roman"/>
                <w:b/>
                <w:i/>
                <w:spacing w:val="-6"/>
                <w:szCs w:val="24"/>
                <w:lang w:val="en-US"/>
              </w:rPr>
              <w:t>ợ</w:t>
            </w:r>
            <w:r w:rsidRPr="008C4E27">
              <w:rPr>
                <w:rFonts w:eastAsia="Times New Roman"/>
                <w:b/>
                <w:i/>
                <w:spacing w:val="-6"/>
                <w:szCs w:val="24"/>
              </w:rPr>
              <w:t>p quy định này”</w:t>
            </w:r>
          </w:p>
        </w:tc>
      </w:tr>
      <w:tr w:rsidR="008C4E27" w:rsidRPr="008C4E27" w14:paraId="4D839916" w14:textId="77777777" w:rsidTr="00E914CF">
        <w:trPr>
          <w:trHeight w:val="1723"/>
        </w:trPr>
        <w:tc>
          <w:tcPr>
            <w:tcW w:w="652" w:type="dxa"/>
            <w:tcBorders>
              <w:top w:val="single" w:sz="4" w:space="0" w:color="auto"/>
              <w:left w:val="single" w:sz="4" w:space="0" w:color="auto"/>
              <w:bottom w:val="single" w:sz="4" w:space="0" w:color="auto"/>
              <w:right w:val="single" w:sz="4" w:space="0" w:color="auto"/>
            </w:tcBorders>
            <w:vAlign w:val="center"/>
          </w:tcPr>
          <w:p w14:paraId="79D4CED1" w14:textId="77777777" w:rsidR="00E914CF" w:rsidRPr="008C4E27" w:rsidRDefault="00E914CF" w:rsidP="00E914CF">
            <w:pPr>
              <w:widowControl w:val="0"/>
              <w:spacing w:before="0" w:after="0" w:line="240" w:lineRule="auto"/>
              <w:ind w:firstLine="0"/>
              <w:jc w:val="center"/>
              <w:rPr>
                <w:rFonts w:eastAsia="Times New Roman"/>
                <w:spacing w:val="-6"/>
                <w:szCs w:val="24"/>
              </w:rPr>
            </w:pPr>
            <w:r w:rsidRPr="008C4E27">
              <w:rPr>
                <w:rFonts w:eastAsia="Times New Roman"/>
                <w:spacing w:val="-6"/>
                <w:szCs w:val="24"/>
              </w:rPr>
              <w:t>22</w:t>
            </w:r>
          </w:p>
        </w:tc>
        <w:tc>
          <w:tcPr>
            <w:tcW w:w="3885" w:type="dxa"/>
            <w:tcBorders>
              <w:top w:val="single" w:sz="4" w:space="0" w:color="auto"/>
              <w:left w:val="single" w:sz="4" w:space="0" w:color="auto"/>
              <w:bottom w:val="single" w:sz="4" w:space="0" w:color="auto"/>
              <w:right w:val="single" w:sz="4" w:space="0" w:color="auto"/>
            </w:tcBorders>
            <w:vAlign w:val="center"/>
          </w:tcPr>
          <w:p w14:paraId="740F2D12" w14:textId="1DE4BB57" w:rsidR="00766925" w:rsidRPr="00766925" w:rsidRDefault="00E914CF" w:rsidP="00E914CF">
            <w:pPr>
              <w:spacing w:before="0" w:after="0" w:line="240" w:lineRule="auto"/>
              <w:ind w:firstLine="0"/>
              <w:rPr>
                <w:rFonts w:eastAsia="Times New Roman"/>
                <w:szCs w:val="24"/>
                <w:lang w:val="en-US"/>
              </w:rPr>
            </w:pPr>
            <w:r w:rsidRPr="008C4E27">
              <w:rPr>
                <w:rFonts w:eastAsia="Times New Roman"/>
                <w:szCs w:val="24"/>
                <w:lang w:val="es-ES"/>
              </w:rPr>
              <w:t xml:space="preserve">(**) </w:t>
            </w:r>
            <w:r w:rsidR="00766925" w:rsidRPr="00766925">
              <w:rPr>
                <w:rFonts w:eastAsia="Times New Roman"/>
                <w:szCs w:val="24"/>
                <w:lang w:val="es-ES"/>
              </w:rPr>
              <w:t>Nhà thầu có sử dụng số lượng lao động là dân tộc thiểu</w:t>
            </w:r>
            <w:r w:rsidR="00766925">
              <w:rPr>
                <w:rFonts w:eastAsia="Times New Roman"/>
                <w:szCs w:val="24"/>
                <w:lang w:val="es-ES"/>
              </w:rPr>
              <w:t xml:space="preserve"> </w:t>
            </w:r>
            <w:r w:rsidR="00766925" w:rsidRPr="00766925">
              <w:rPr>
                <w:rFonts w:eastAsia="Times New Roman"/>
                <w:szCs w:val="24"/>
                <w:lang w:val="es-ES"/>
              </w:rPr>
              <w:t>số có hợp đồng lao động với thời gian thực hiện hợp đồng từ 03 tháng trở lên, đến thời điểm đóng thầu vẫn còn hiệu lực nhiều hơn</w:t>
            </w:r>
          </w:p>
        </w:tc>
        <w:tc>
          <w:tcPr>
            <w:tcW w:w="1271" w:type="dxa"/>
            <w:tcBorders>
              <w:top w:val="single" w:sz="4" w:space="0" w:color="auto"/>
              <w:left w:val="single" w:sz="4" w:space="0" w:color="auto"/>
              <w:bottom w:val="single" w:sz="4" w:space="0" w:color="auto"/>
              <w:right w:val="single" w:sz="4" w:space="0" w:color="auto"/>
            </w:tcBorders>
            <w:vAlign w:val="center"/>
          </w:tcPr>
          <w:p w14:paraId="05410334" w14:textId="77777777" w:rsidR="00E914CF" w:rsidRPr="008C4E27" w:rsidRDefault="00E914CF" w:rsidP="00E914CF">
            <w:pPr>
              <w:widowControl w:val="0"/>
              <w:spacing w:before="0" w:after="0" w:line="240" w:lineRule="auto"/>
              <w:ind w:firstLine="0"/>
              <w:jc w:val="center"/>
              <w:rPr>
                <w:rFonts w:eastAsia="Times New Roman"/>
                <w:spacing w:val="-6"/>
                <w:szCs w:val="24"/>
              </w:rPr>
            </w:pPr>
          </w:p>
        </w:tc>
        <w:tc>
          <w:tcPr>
            <w:tcW w:w="3974" w:type="dxa"/>
            <w:tcBorders>
              <w:top w:val="single" w:sz="4" w:space="0" w:color="auto"/>
              <w:left w:val="single" w:sz="4" w:space="0" w:color="auto"/>
              <w:bottom w:val="single" w:sz="4" w:space="0" w:color="auto"/>
              <w:right w:val="single" w:sz="4" w:space="0" w:color="auto"/>
            </w:tcBorders>
            <w:vAlign w:val="center"/>
          </w:tcPr>
          <w:p w14:paraId="2A249884" w14:textId="77777777" w:rsidR="00E914CF" w:rsidRPr="008C4E27" w:rsidRDefault="00E914CF" w:rsidP="00E914CF">
            <w:pPr>
              <w:widowControl w:val="0"/>
              <w:spacing w:before="0" w:after="0" w:line="240" w:lineRule="auto"/>
              <w:ind w:firstLine="0"/>
              <w:rPr>
                <w:rFonts w:eastAsia="Times New Roman"/>
                <w:spacing w:val="-6"/>
                <w:szCs w:val="24"/>
              </w:rPr>
            </w:pPr>
            <w:r w:rsidRPr="008C4E27">
              <w:rPr>
                <w:rFonts w:eastAsia="Times New Roman"/>
                <w:spacing w:val="-6"/>
                <w:szCs w:val="24"/>
              </w:rPr>
              <w:t xml:space="preserve">- Trường hợp đúng thì ghi là </w:t>
            </w:r>
            <w:r w:rsidRPr="008C4E27">
              <w:rPr>
                <w:rFonts w:eastAsia="Times New Roman"/>
                <w:b/>
                <w:i/>
                <w:spacing w:val="-6"/>
                <w:szCs w:val="24"/>
              </w:rPr>
              <w:t>“Nhà thầu thuộc trường hợp quy định này”,</w:t>
            </w:r>
            <w:r w:rsidRPr="008C4E27">
              <w:rPr>
                <w:rFonts w:eastAsia="Times New Roman"/>
                <w:spacing w:val="-6"/>
                <w:szCs w:val="24"/>
              </w:rPr>
              <w:t xml:space="preserve"> </w:t>
            </w:r>
          </w:p>
          <w:p w14:paraId="58FBC363" w14:textId="76E8428F" w:rsidR="00E914CF" w:rsidRPr="008C4E27" w:rsidRDefault="00E914CF" w:rsidP="00E914CF">
            <w:pPr>
              <w:widowControl w:val="0"/>
              <w:spacing w:before="0" w:after="0" w:line="240" w:lineRule="auto"/>
              <w:ind w:firstLine="0"/>
              <w:rPr>
                <w:rFonts w:eastAsia="Times New Roman"/>
                <w:spacing w:val="-6"/>
                <w:szCs w:val="24"/>
              </w:rPr>
            </w:pPr>
            <w:r w:rsidRPr="008C4E27">
              <w:rPr>
                <w:rFonts w:eastAsia="Times New Roman"/>
                <w:spacing w:val="-6"/>
                <w:szCs w:val="24"/>
              </w:rPr>
              <w:t xml:space="preserve">- Trường hợp không đúng thì ghi là </w:t>
            </w:r>
            <w:r w:rsidRPr="008C4E27">
              <w:rPr>
                <w:rFonts w:eastAsia="Times New Roman"/>
                <w:b/>
                <w:i/>
                <w:spacing w:val="-6"/>
                <w:szCs w:val="24"/>
              </w:rPr>
              <w:t>“Nhà thầu không thuộc trường h</w:t>
            </w:r>
            <w:r w:rsidR="000975A4" w:rsidRPr="008C4E27">
              <w:rPr>
                <w:rFonts w:eastAsia="Times New Roman"/>
                <w:b/>
                <w:i/>
                <w:spacing w:val="-6"/>
                <w:szCs w:val="24"/>
                <w:lang w:val="en-US"/>
              </w:rPr>
              <w:t>ợ</w:t>
            </w:r>
            <w:r w:rsidRPr="008C4E27">
              <w:rPr>
                <w:rFonts w:eastAsia="Times New Roman"/>
                <w:b/>
                <w:i/>
                <w:spacing w:val="-6"/>
                <w:szCs w:val="24"/>
              </w:rPr>
              <w:t>p quy định này”</w:t>
            </w:r>
          </w:p>
        </w:tc>
      </w:tr>
      <w:tr w:rsidR="008C4E27" w:rsidRPr="008C4E27" w14:paraId="1DB8C63C" w14:textId="77777777" w:rsidTr="00E914CF">
        <w:tc>
          <w:tcPr>
            <w:tcW w:w="652" w:type="dxa"/>
            <w:tcBorders>
              <w:top w:val="single" w:sz="4" w:space="0" w:color="auto"/>
              <w:left w:val="single" w:sz="4" w:space="0" w:color="auto"/>
              <w:bottom w:val="single" w:sz="4" w:space="0" w:color="auto"/>
              <w:right w:val="single" w:sz="4" w:space="0" w:color="auto"/>
            </w:tcBorders>
            <w:vAlign w:val="center"/>
          </w:tcPr>
          <w:p w14:paraId="4C94BEF4" w14:textId="77777777" w:rsidR="00E914CF" w:rsidRPr="008C4E27" w:rsidRDefault="00E914CF" w:rsidP="00E914CF">
            <w:pPr>
              <w:widowControl w:val="0"/>
              <w:spacing w:before="0" w:after="0" w:line="240" w:lineRule="auto"/>
              <w:ind w:firstLine="0"/>
              <w:jc w:val="center"/>
              <w:rPr>
                <w:rFonts w:eastAsia="Times New Roman"/>
                <w:spacing w:val="-6"/>
                <w:szCs w:val="24"/>
              </w:rPr>
            </w:pPr>
            <w:r w:rsidRPr="008C4E27">
              <w:rPr>
                <w:rFonts w:eastAsia="Times New Roman"/>
                <w:spacing w:val="-6"/>
                <w:szCs w:val="24"/>
              </w:rPr>
              <w:t>23</w:t>
            </w:r>
          </w:p>
        </w:tc>
        <w:tc>
          <w:tcPr>
            <w:tcW w:w="3885" w:type="dxa"/>
            <w:tcBorders>
              <w:top w:val="single" w:sz="4" w:space="0" w:color="auto"/>
              <w:left w:val="single" w:sz="4" w:space="0" w:color="auto"/>
              <w:bottom w:val="single" w:sz="4" w:space="0" w:color="auto"/>
              <w:right w:val="single" w:sz="4" w:space="0" w:color="auto"/>
            </w:tcBorders>
            <w:vAlign w:val="center"/>
          </w:tcPr>
          <w:p w14:paraId="016E67F1" w14:textId="669DE468" w:rsidR="00766925" w:rsidRPr="00766925" w:rsidRDefault="00E914CF" w:rsidP="00E914CF">
            <w:pPr>
              <w:spacing w:before="0" w:after="0" w:line="240" w:lineRule="auto"/>
              <w:ind w:firstLine="0"/>
              <w:rPr>
                <w:rFonts w:eastAsia="Times New Roman"/>
                <w:szCs w:val="24"/>
                <w:lang w:val="en-US"/>
              </w:rPr>
            </w:pPr>
            <w:r w:rsidRPr="008C4E27">
              <w:rPr>
                <w:rFonts w:eastAsia="Times New Roman"/>
                <w:szCs w:val="24"/>
                <w:lang w:val="es-ES"/>
              </w:rPr>
              <w:t xml:space="preserve">(**) </w:t>
            </w:r>
            <w:r w:rsidR="00766925">
              <w:rPr>
                <w:rFonts w:eastAsia="Times New Roman"/>
                <w:szCs w:val="24"/>
                <w:lang w:val="es-ES"/>
              </w:rPr>
              <w:t>N</w:t>
            </w:r>
            <w:r w:rsidR="00766925" w:rsidRPr="00766925">
              <w:rPr>
                <w:rFonts w:eastAsia="Times New Roman"/>
                <w:szCs w:val="24"/>
                <w:lang w:val="es-ES"/>
              </w:rPr>
              <w:t>hà thầu có sử dụng số lượng lao động là nữ giới có hợp</w:t>
            </w:r>
            <w:r w:rsidR="00766925">
              <w:rPr>
                <w:rFonts w:eastAsia="Times New Roman"/>
                <w:szCs w:val="24"/>
                <w:lang w:val="es-ES"/>
              </w:rPr>
              <w:t xml:space="preserve"> </w:t>
            </w:r>
            <w:r w:rsidR="00766925" w:rsidRPr="00766925">
              <w:rPr>
                <w:rFonts w:eastAsia="Times New Roman"/>
                <w:szCs w:val="24"/>
                <w:lang w:val="es-ES"/>
              </w:rPr>
              <w:t>đồng lao động với thời gian thực hiện hợp đồng từ 03</w:t>
            </w:r>
            <w:r w:rsidR="00766925">
              <w:rPr>
                <w:rFonts w:eastAsia="Times New Roman"/>
                <w:szCs w:val="24"/>
                <w:lang w:val="es-ES"/>
              </w:rPr>
              <w:t xml:space="preserve"> </w:t>
            </w:r>
            <w:r w:rsidR="00766925" w:rsidRPr="00766925">
              <w:rPr>
                <w:rFonts w:eastAsia="Times New Roman"/>
                <w:szCs w:val="24"/>
                <w:lang w:val="es-ES"/>
              </w:rPr>
              <w:t>tháng trở lên, đến thời</w:t>
            </w:r>
            <w:r w:rsidR="00766925">
              <w:rPr>
                <w:rFonts w:eastAsia="Times New Roman"/>
                <w:szCs w:val="24"/>
                <w:lang w:val="es-ES"/>
              </w:rPr>
              <w:t xml:space="preserve"> </w:t>
            </w:r>
            <w:r w:rsidR="00766925" w:rsidRPr="00766925">
              <w:rPr>
                <w:rFonts w:eastAsia="Times New Roman"/>
                <w:szCs w:val="24"/>
                <w:lang w:val="es-ES"/>
              </w:rPr>
              <w:t>điểm đóng thầu vẫn còn hiệu lực nhiều hơn</w:t>
            </w:r>
            <w:r w:rsidR="00766925">
              <w:rPr>
                <w:rFonts w:eastAsia="Times New Roman"/>
                <w:szCs w:val="24"/>
                <w:lang w:val="es-ES"/>
              </w:rPr>
              <w:t>.</w:t>
            </w:r>
          </w:p>
        </w:tc>
        <w:tc>
          <w:tcPr>
            <w:tcW w:w="1271" w:type="dxa"/>
            <w:tcBorders>
              <w:top w:val="single" w:sz="4" w:space="0" w:color="auto"/>
              <w:left w:val="single" w:sz="4" w:space="0" w:color="auto"/>
              <w:bottom w:val="single" w:sz="4" w:space="0" w:color="auto"/>
              <w:right w:val="single" w:sz="4" w:space="0" w:color="auto"/>
            </w:tcBorders>
            <w:vAlign w:val="center"/>
          </w:tcPr>
          <w:p w14:paraId="03963F1A" w14:textId="77777777" w:rsidR="00E914CF" w:rsidRPr="008C4E27" w:rsidRDefault="00E914CF" w:rsidP="00E914CF">
            <w:pPr>
              <w:widowControl w:val="0"/>
              <w:spacing w:before="0" w:after="0" w:line="240" w:lineRule="auto"/>
              <w:ind w:firstLine="0"/>
              <w:jc w:val="center"/>
              <w:rPr>
                <w:rFonts w:eastAsia="Times New Roman"/>
                <w:spacing w:val="-6"/>
                <w:szCs w:val="24"/>
              </w:rPr>
            </w:pPr>
          </w:p>
        </w:tc>
        <w:tc>
          <w:tcPr>
            <w:tcW w:w="3974" w:type="dxa"/>
            <w:tcBorders>
              <w:top w:val="single" w:sz="4" w:space="0" w:color="auto"/>
              <w:left w:val="single" w:sz="4" w:space="0" w:color="auto"/>
              <w:bottom w:val="single" w:sz="4" w:space="0" w:color="auto"/>
              <w:right w:val="single" w:sz="4" w:space="0" w:color="auto"/>
            </w:tcBorders>
            <w:vAlign w:val="center"/>
          </w:tcPr>
          <w:p w14:paraId="35FF84EA" w14:textId="77777777" w:rsidR="00E914CF" w:rsidRPr="008C4E27" w:rsidRDefault="00E914CF" w:rsidP="00E914CF">
            <w:pPr>
              <w:widowControl w:val="0"/>
              <w:spacing w:before="0" w:after="0" w:line="240" w:lineRule="auto"/>
              <w:ind w:firstLine="0"/>
              <w:rPr>
                <w:rFonts w:eastAsia="Times New Roman"/>
                <w:spacing w:val="-6"/>
                <w:szCs w:val="24"/>
              </w:rPr>
            </w:pPr>
            <w:r w:rsidRPr="008C4E27">
              <w:rPr>
                <w:rFonts w:eastAsia="Times New Roman"/>
                <w:spacing w:val="-6"/>
                <w:szCs w:val="24"/>
              </w:rPr>
              <w:t xml:space="preserve">- Trường hợp đúng thì ghi là </w:t>
            </w:r>
            <w:r w:rsidRPr="008C4E27">
              <w:rPr>
                <w:rFonts w:eastAsia="Times New Roman"/>
                <w:b/>
                <w:i/>
                <w:spacing w:val="-6"/>
                <w:szCs w:val="24"/>
              </w:rPr>
              <w:t>“Nhà thầu thuộc trường hợp quy định này”,</w:t>
            </w:r>
            <w:r w:rsidRPr="008C4E27">
              <w:rPr>
                <w:rFonts w:eastAsia="Times New Roman"/>
                <w:spacing w:val="-6"/>
                <w:szCs w:val="24"/>
              </w:rPr>
              <w:t xml:space="preserve"> </w:t>
            </w:r>
          </w:p>
          <w:p w14:paraId="269ADA63" w14:textId="4907DDCA" w:rsidR="00E914CF" w:rsidRPr="008C4E27" w:rsidRDefault="00E914CF" w:rsidP="00E914CF">
            <w:pPr>
              <w:widowControl w:val="0"/>
              <w:spacing w:before="0" w:after="0" w:line="240" w:lineRule="auto"/>
              <w:ind w:firstLine="0"/>
              <w:rPr>
                <w:rFonts w:eastAsia="Times New Roman"/>
                <w:spacing w:val="-6"/>
                <w:szCs w:val="24"/>
              </w:rPr>
            </w:pPr>
            <w:r w:rsidRPr="008C4E27">
              <w:rPr>
                <w:rFonts w:eastAsia="Times New Roman"/>
                <w:spacing w:val="-6"/>
                <w:szCs w:val="24"/>
              </w:rPr>
              <w:t xml:space="preserve">- Trường hợp không đúng thì ghi là </w:t>
            </w:r>
            <w:r w:rsidRPr="008C4E27">
              <w:rPr>
                <w:rFonts w:eastAsia="Times New Roman"/>
                <w:b/>
                <w:i/>
                <w:spacing w:val="-6"/>
                <w:szCs w:val="24"/>
              </w:rPr>
              <w:t>“Nhà thầu không thuộc trường h</w:t>
            </w:r>
            <w:r w:rsidR="000975A4" w:rsidRPr="008C4E27">
              <w:rPr>
                <w:rFonts w:eastAsia="Times New Roman"/>
                <w:b/>
                <w:i/>
                <w:spacing w:val="-6"/>
                <w:szCs w:val="24"/>
                <w:lang w:val="en-US"/>
              </w:rPr>
              <w:t>ợ</w:t>
            </w:r>
            <w:r w:rsidRPr="008C4E27">
              <w:rPr>
                <w:rFonts w:eastAsia="Times New Roman"/>
                <w:b/>
                <w:i/>
                <w:spacing w:val="-6"/>
                <w:szCs w:val="24"/>
              </w:rPr>
              <w:t>p quy định này”</w:t>
            </w:r>
          </w:p>
        </w:tc>
      </w:tr>
    </w:tbl>
    <w:p w14:paraId="54999D19" w14:textId="77777777" w:rsidR="00E914CF" w:rsidRPr="008C4E27" w:rsidRDefault="00E914CF" w:rsidP="00E914CF">
      <w:pPr>
        <w:widowControl w:val="0"/>
        <w:spacing w:before="120" w:after="120" w:line="264" w:lineRule="auto"/>
        <w:ind w:hanging="567"/>
        <w:rPr>
          <w:rFonts w:eastAsia="Times New Roman"/>
          <w:spacing w:val="-6"/>
          <w:sz w:val="26"/>
          <w:szCs w:val="26"/>
        </w:rPr>
      </w:pPr>
      <w:r w:rsidRPr="008C4E27">
        <w:rPr>
          <w:rFonts w:eastAsia="Times New Roman"/>
          <w:spacing w:val="-6"/>
          <w:sz w:val="26"/>
          <w:szCs w:val="26"/>
        </w:rPr>
        <w:t>Ghi chú:</w:t>
      </w:r>
    </w:p>
    <w:p w14:paraId="242CB5DB" w14:textId="0EA3F10C" w:rsidR="00E914CF" w:rsidRPr="008C4E27" w:rsidRDefault="00E914CF" w:rsidP="00E914CF">
      <w:pPr>
        <w:widowControl w:val="0"/>
        <w:spacing w:before="120" w:after="120" w:line="264" w:lineRule="auto"/>
        <w:ind w:hanging="567"/>
        <w:rPr>
          <w:rFonts w:eastAsia="Times New Roman"/>
          <w:spacing w:val="-6"/>
          <w:sz w:val="26"/>
          <w:szCs w:val="26"/>
        </w:rPr>
      </w:pPr>
      <w:r w:rsidRPr="008C4E27">
        <w:rPr>
          <w:rFonts w:eastAsia="Times New Roman"/>
          <w:spacing w:val="-6"/>
          <w:sz w:val="26"/>
          <w:szCs w:val="26"/>
        </w:rPr>
        <w:t>-      Nội dung Đơn vị tham dự thầu cung cấp trong Bảng này sẽ được Bên mời thầu dùng để đánh giá hồ sơ dự thầu, trường hợp Đơn vị tham dự thầu gian lận không tổng hợp và cung cấp chính xác theo như nội dung chi tiết trong hồ sơ dự thầu thì sẽ được coi là Đơn vị tham dự thầu gian lận trong tham dự gói thầu này và xử lý theo quy định của Luật đấu thầu.</w:t>
      </w:r>
    </w:p>
    <w:p w14:paraId="62494A01" w14:textId="312F12AE" w:rsidR="00E914CF" w:rsidRPr="008C4E27" w:rsidRDefault="00E914CF" w:rsidP="00E914CF">
      <w:pPr>
        <w:widowControl w:val="0"/>
        <w:spacing w:before="120" w:after="120" w:line="264" w:lineRule="auto"/>
        <w:ind w:hanging="567"/>
        <w:rPr>
          <w:rFonts w:eastAsia="Times New Roman"/>
          <w:sz w:val="26"/>
          <w:szCs w:val="26"/>
          <w:lang w:val="es-ES"/>
        </w:rPr>
      </w:pPr>
      <w:r w:rsidRPr="008C4E27">
        <w:rPr>
          <w:rFonts w:eastAsia="Times New Roman"/>
          <w:spacing w:val="-6"/>
          <w:sz w:val="26"/>
          <w:szCs w:val="26"/>
        </w:rPr>
        <w:t xml:space="preserve"> -      (*)   Địa phương nơi triển khai gói thầu là: </w:t>
      </w:r>
      <w:r w:rsidRPr="008C4E27">
        <w:rPr>
          <w:rFonts w:eastAsia="Times New Roman"/>
          <w:bCs/>
          <w:sz w:val="26"/>
          <w:szCs w:val="26"/>
        </w:rPr>
        <w:t xml:space="preserve">Tỉnh </w:t>
      </w:r>
      <w:r w:rsidR="0062457A">
        <w:rPr>
          <w:rFonts w:eastAsia="Times New Roman"/>
          <w:bCs/>
          <w:sz w:val="26"/>
          <w:szCs w:val="26"/>
        </w:rPr>
        <w:t>Đồng Nai.</w:t>
      </w:r>
    </w:p>
    <w:p w14:paraId="30A8F217" w14:textId="3EC1E31C" w:rsidR="00E914CF" w:rsidRPr="008C4E27" w:rsidRDefault="00E914CF" w:rsidP="00E914CF">
      <w:pPr>
        <w:widowControl w:val="0"/>
        <w:spacing w:before="120" w:after="120" w:line="264" w:lineRule="auto"/>
        <w:ind w:hanging="567"/>
        <w:rPr>
          <w:rFonts w:eastAsia="Times New Roman"/>
          <w:b/>
          <w:sz w:val="26"/>
          <w:szCs w:val="26"/>
          <w:lang w:val="es-ES"/>
        </w:rPr>
      </w:pPr>
      <w:r w:rsidRPr="008C4E27">
        <w:rPr>
          <w:rFonts w:eastAsia="Times New Roman"/>
          <w:b/>
          <w:sz w:val="26"/>
          <w:szCs w:val="26"/>
          <w:lang w:val="es-ES"/>
        </w:rPr>
        <w:t>-      (**) Nội dung thông tin này sử dụng để ưu ti</w:t>
      </w:r>
      <w:r w:rsidR="0062457A">
        <w:rPr>
          <w:rFonts w:eastAsia="Times New Roman"/>
          <w:b/>
          <w:sz w:val="26"/>
          <w:szCs w:val="26"/>
          <w:lang w:val="es-ES"/>
        </w:rPr>
        <w:t>ê</w:t>
      </w:r>
      <w:r w:rsidRPr="008C4E27">
        <w:rPr>
          <w:rFonts w:eastAsia="Times New Roman"/>
          <w:b/>
          <w:sz w:val="26"/>
          <w:szCs w:val="26"/>
          <w:lang w:val="es-ES"/>
        </w:rPr>
        <w:t>n xếp hạng nhà thầu (nếu có):</w:t>
      </w:r>
    </w:p>
    <w:p w14:paraId="5C5C1B25" w14:textId="77777777" w:rsidR="00E914CF" w:rsidRPr="008C4E27" w:rsidRDefault="00E914CF" w:rsidP="00E914CF">
      <w:pPr>
        <w:widowControl w:val="0"/>
        <w:spacing w:before="120" w:after="120" w:line="264" w:lineRule="auto"/>
        <w:ind w:hanging="567"/>
        <w:rPr>
          <w:rFonts w:eastAsia="Times New Roman"/>
          <w:sz w:val="26"/>
          <w:szCs w:val="26"/>
          <w:lang w:val="es-ES"/>
        </w:rPr>
      </w:pPr>
      <w:r w:rsidRPr="008C4E27">
        <w:rPr>
          <w:rFonts w:eastAsia="Times New Roman"/>
          <w:sz w:val="26"/>
          <w:szCs w:val="26"/>
          <w:lang w:val="es-ES"/>
        </w:rPr>
        <w:t xml:space="preserve">        a)  Nhà thầu phải chịu trách nhiệm về tính chính xác của số liệu kê khai này, chịu trách nhiệm trước pháp luật trong trường hợp có xảy ra khiếu kiện liên quan (nếu có);</w:t>
      </w:r>
    </w:p>
    <w:p w14:paraId="548A3C86" w14:textId="04A7C1F8" w:rsidR="00E914CF" w:rsidRPr="008C4E27" w:rsidRDefault="00E914CF" w:rsidP="00E914CF">
      <w:pPr>
        <w:widowControl w:val="0"/>
        <w:spacing w:before="120" w:after="120" w:line="264" w:lineRule="auto"/>
        <w:ind w:firstLine="0"/>
        <w:rPr>
          <w:rFonts w:eastAsia="Times New Roman"/>
          <w:sz w:val="26"/>
          <w:szCs w:val="26"/>
          <w:lang w:val="es-ES"/>
        </w:rPr>
      </w:pPr>
      <w:r w:rsidRPr="008C4E27">
        <w:rPr>
          <w:rFonts w:eastAsia="Times New Roman"/>
          <w:sz w:val="26"/>
          <w:szCs w:val="26"/>
          <w:lang w:val="es-ES"/>
        </w:rPr>
        <w:t xml:space="preserve">b)  Trong trường hợp cần thiết Bên mời thầu sẽ yêu cầu nhà thầu cung cấp hồ sơ để chứng minh. </w:t>
      </w:r>
    </w:p>
    <w:p w14:paraId="5640B19A" w14:textId="0549AEA8" w:rsidR="00E914CF" w:rsidRPr="008C4E27" w:rsidRDefault="00E914CF" w:rsidP="00E914CF">
      <w:pPr>
        <w:widowControl w:val="0"/>
        <w:spacing w:before="120" w:after="120" w:line="264" w:lineRule="auto"/>
        <w:ind w:firstLine="0"/>
        <w:rPr>
          <w:rFonts w:eastAsia="Times New Roman"/>
          <w:sz w:val="26"/>
          <w:szCs w:val="26"/>
          <w:lang w:val="es-ES"/>
        </w:rPr>
      </w:pPr>
      <w:r w:rsidRPr="008C4E27">
        <w:rPr>
          <w:rFonts w:eastAsia="Times New Roman"/>
          <w:sz w:val="26"/>
          <w:szCs w:val="26"/>
          <w:lang w:val="es-ES"/>
        </w:rPr>
        <w:t xml:space="preserve">c) </w:t>
      </w:r>
      <w:r w:rsidRPr="008C4E27">
        <w:rPr>
          <w:rFonts w:eastAsia="Times New Roman"/>
          <w:b/>
          <w:sz w:val="26"/>
          <w:szCs w:val="26"/>
          <w:lang w:val="es-ES"/>
        </w:rPr>
        <w:t xml:space="preserve">Trường hợp nhà thầu không cung cấp những số liệu </w:t>
      </w:r>
      <w:r w:rsidR="0062457A">
        <w:rPr>
          <w:rFonts w:eastAsia="Times New Roman"/>
          <w:b/>
          <w:sz w:val="26"/>
          <w:szCs w:val="26"/>
          <w:lang w:val="es-ES"/>
        </w:rPr>
        <w:t>này thì mất quyền lợi được ưu tiên xếp hạng</w:t>
      </w:r>
    </w:p>
    <w:p w14:paraId="2E7B8A87" w14:textId="513F78D7" w:rsidR="007D150A" w:rsidRPr="008C4E27" w:rsidRDefault="00EA114B" w:rsidP="00AC5C9A">
      <w:pPr>
        <w:spacing w:before="0" w:after="160" w:line="259" w:lineRule="auto"/>
        <w:ind w:firstLine="0"/>
        <w:jc w:val="left"/>
        <w:rPr>
          <w:rFonts w:eastAsia="Times New Roman"/>
          <w:b/>
          <w:spacing w:val="-6"/>
          <w:sz w:val="26"/>
          <w:szCs w:val="26"/>
        </w:rPr>
      </w:pPr>
      <w:r w:rsidRPr="008C4E27">
        <w:rPr>
          <w:rFonts w:eastAsia="Times New Roman"/>
          <w:b/>
          <w:spacing w:val="-6"/>
          <w:sz w:val="26"/>
          <w:szCs w:val="26"/>
        </w:rPr>
        <w:br w:type="page"/>
      </w:r>
    </w:p>
    <w:p w14:paraId="18938AA1" w14:textId="26ABF8FB" w:rsidR="00F94157" w:rsidRPr="008C4E27" w:rsidRDefault="00EA114B" w:rsidP="00EA114B">
      <w:pPr>
        <w:widowControl w:val="0"/>
        <w:spacing w:before="120" w:after="120" w:line="264" w:lineRule="auto"/>
        <w:ind w:firstLine="0"/>
        <w:jc w:val="center"/>
        <w:rPr>
          <w:rFonts w:eastAsia="Times New Roman"/>
          <w:b/>
          <w:spacing w:val="-6"/>
          <w:sz w:val="26"/>
          <w:szCs w:val="26"/>
        </w:rPr>
      </w:pPr>
      <w:r w:rsidRPr="008C4E27">
        <w:rPr>
          <w:rFonts w:eastAsia="Times New Roman"/>
          <w:b/>
          <w:spacing w:val="-6"/>
          <w:sz w:val="26"/>
          <w:szCs w:val="26"/>
        </w:rPr>
        <w:lastRenderedPageBreak/>
        <w:t>Phụ lục 04</w:t>
      </w:r>
    </w:p>
    <w:p w14:paraId="18B1DD50" w14:textId="3E0F57FB" w:rsidR="00EA114B" w:rsidRPr="008C4E27" w:rsidRDefault="00EA114B" w:rsidP="00EA114B">
      <w:pPr>
        <w:widowControl w:val="0"/>
        <w:spacing w:before="120" w:after="120" w:line="264" w:lineRule="auto"/>
        <w:ind w:firstLine="0"/>
        <w:jc w:val="center"/>
        <w:rPr>
          <w:rFonts w:eastAsia="Times New Roman"/>
          <w:b/>
          <w:spacing w:val="-6"/>
          <w:sz w:val="26"/>
          <w:szCs w:val="26"/>
        </w:rPr>
      </w:pPr>
      <w:r w:rsidRPr="008C4E27">
        <w:rPr>
          <w:rFonts w:eastAsia="Times New Roman"/>
          <w:b/>
          <w:spacing w:val="-6"/>
          <w:sz w:val="26"/>
          <w:szCs w:val="26"/>
        </w:rPr>
        <w:t>Tính chi phí sụt giảm doanh thu</w:t>
      </w:r>
    </w:p>
    <w:p w14:paraId="3B9AC9EE" w14:textId="4139C77B" w:rsidR="007D150A" w:rsidRPr="008C4E27" w:rsidRDefault="007D150A" w:rsidP="00EA114B">
      <w:pPr>
        <w:spacing w:after="120"/>
        <w:ind w:firstLine="426"/>
        <w:rPr>
          <w:iCs/>
          <w:sz w:val="26"/>
          <w:szCs w:val="26"/>
          <w:lang w:val="fr-FR"/>
        </w:rPr>
      </w:pPr>
      <w:r w:rsidRPr="008C4E27">
        <w:rPr>
          <w:iCs/>
          <w:sz w:val="26"/>
          <w:szCs w:val="26"/>
          <w:lang w:val="fr-FR"/>
        </w:rPr>
        <w:t xml:space="preserve">1. Tính sụt giảm doanh thu do hậu quả thiệt hại từ hư hỏng nội bộ </w:t>
      </w:r>
      <w:r w:rsidR="00AC5C9A" w:rsidRPr="008C4E27">
        <w:rPr>
          <w:iCs/>
          <w:sz w:val="26"/>
          <w:szCs w:val="26"/>
          <w:lang w:val="fr-FR"/>
        </w:rPr>
        <w:t xml:space="preserve">của </w:t>
      </w:r>
      <w:r w:rsidRPr="008C4E27">
        <w:rPr>
          <w:b/>
          <w:bCs/>
          <w:i/>
          <w:sz w:val="26"/>
          <w:szCs w:val="26"/>
          <w:lang w:val="fr-FR"/>
        </w:rPr>
        <w:t>‘‘Nguồn phát điện’’</w:t>
      </w:r>
      <w:r w:rsidRPr="008C4E27">
        <w:rPr>
          <w:iCs/>
          <w:sz w:val="26"/>
          <w:szCs w:val="26"/>
          <w:lang w:val="fr-FR"/>
        </w:rPr>
        <w:t xml:space="preserve"> làm suy giảm công suất phát điện, nhưng không dừng phát điện hoàn toàn nguồn phát điện đó</w:t>
      </w:r>
    </w:p>
    <w:p w14:paraId="3577AD2C" w14:textId="1024DF97" w:rsidR="00C75C6A" w:rsidRPr="008C4E27" w:rsidRDefault="00EA114B" w:rsidP="00C75C6A">
      <w:pPr>
        <w:spacing w:after="120"/>
        <w:ind w:firstLine="426"/>
        <w:rPr>
          <w:iCs/>
          <w:sz w:val="26"/>
          <w:szCs w:val="26"/>
          <w:lang w:val="fr-FR"/>
        </w:rPr>
      </w:pPr>
      <w:r w:rsidRPr="008C4E27">
        <w:rPr>
          <w:iCs/>
          <w:sz w:val="26"/>
          <w:szCs w:val="26"/>
          <w:lang w:val="fr-FR"/>
        </w:rPr>
        <w:t xml:space="preserve">Giả sử trường hợp sự cố hư hỏng thiết bị làm ngừng phát điện </w:t>
      </w:r>
      <w:r w:rsidR="00C75C6A" w:rsidRPr="008C4E27">
        <w:rPr>
          <w:iCs/>
          <w:sz w:val="26"/>
          <w:szCs w:val="26"/>
          <w:lang w:val="fr-FR"/>
        </w:rPr>
        <w:t>10</w:t>
      </w:r>
      <w:r w:rsidRPr="008C4E27">
        <w:rPr>
          <w:iCs/>
          <w:sz w:val="26"/>
          <w:szCs w:val="26"/>
          <w:lang w:val="fr-FR"/>
        </w:rPr>
        <w:t xml:space="preserve"> chuỗi Pin trong nội bộ </w:t>
      </w:r>
      <w:r w:rsidR="007D150A" w:rsidRPr="008C4E27">
        <w:rPr>
          <w:b/>
          <w:bCs/>
          <w:i/>
          <w:sz w:val="26"/>
          <w:szCs w:val="26"/>
          <w:lang w:val="fr-FR"/>
        </w:rPr>
        <w:t>‘‘Nguồn phát điện – Số 1A’’</w:t>
      </w:r>
      <w:r w:rsidR="007D150A" w:rsidRPr="008C4E27">
        <w:rPr>
          <w:iCs/>
          <w:sz w:val="26"/>
          <w:szCs w:val="26"/>
          <w:lang w:val="fr-FR"/>
        </w:rPr>
        <w:t xml:space="preserve"> </w:t>
      </w:r>
      <w:r w:rsidR="003C6997" w:rsidRPr="008C4E27">
        <w:rPr>
          <w:iCs/>
          <w:sz w:val="26"/>
          <w:szCs w:val="26"/>
          <w:lang w:val="fr-FR"/>
        </w:rPr>
        <w:t>với dữ kiện như sau:</w:t>
      </w:r>
    </w:p>
    <w:p w14:paraId="7261C58C" w14:textId="471EA6AD" w:rsidR="003C6997" w:rsidRPr="008C4E27" w:rsidRDefault="003C6997" w:rsidP="00C75C6A">
      <w:pPr>
        <w:spacing w:after="120"/>
        <w:ind w:firstLine="426"/>
        <w:rPr>
          <w:iCs/>
          <w:sz w:val="26"/>
          <w:szCs w:val="26"/>
          <w:lang w:val="fr-FR"/>
        </w:rPr>
      </w:pPr>
      <w:r w:rsidRPr="008C4E27">
        <w:rPr>
          <w:iCs/>
          <w:sz w:val="26"/>
          <w:szCs w:val="26"/>
          <w:lang w:val="fr-FR"/>
        </w:rPr>
        <w:t xml:space="preserve">+ Thời gian để khắc phục sự cố </w:t>
      </w:r>
      <w:r w:rsidR="00D801D0" w:rsidRPr="008C4E27">
        <w:rPr>
          <w:iCs/>
          <w:sz w:val="26"/>
          <w:szCs w:val="26"/>
          <w:lang w:val="fr-FR"/>
        </w:rPr>
        <w:t>dừng phát điện</w:t>
      </w:r>
      <w:r w:rsidRPr="008C4E27">
        <w:rPr>
          <w:iCs/>
          <w:sz w:val="26"/>
          <w:szCs w:val="26"/>
          <w:lang w:val="fr-FR"/>
        </w:rPr>
        <w:t xml:space="preserve"> của </w:t>
      </w:r>
      <w:r w:rsidR="00C75C6A" w:rsidRPr="008C4E27">
        <w:rPr>
          <w:iCs/>
          <w:sz w:val="26"/>
          <w:szCs w:val="26"/>
          <w:lang w:val="fr-FR"/>
        </w:rPr>
        <w:t>10</w:t>
      </w:r>
      <w:r w:rsidRPr="008C4E27">
        <w:rPr>
          <w:iCs/>
          <w:sz w:val="26"/>
          <w:szCs w:val="26"/>
          <w:lang w:val="fr-FR"/>
        </w:rPr>
        <w:t xml:space="preserve"> chuỗi </w:t>
      </w:r>
      <w:r w:rsidR="005C6AEF" w:rsidRPr="008C4E27">
        <w:rPr>
          <w:iCs/>
          <w:sz w:val="26"/>
          <w:szCs w:val="26"/>
          <w:lang w:val="fr-FR"/>
        </w:rPr>
        <w:t>P</w:t>
      </w:r>
      <w:r w:rsidRPr="008C4E27">
        <w:rPr>
          <w:iCs/>
          <w:sz w:val="26"/>
          <w:szCs w:val="26"/>
          <w:lang w:val="fr-FR"/>
        </w:rPr>
        <w:t>in</w:t>
      </w:r>
      <w:r w:rsidR="00D801D0" w:rsidRPr="008C4E27">
        <w:rPr>
          <w:iCs/>
          <w:sz w:val="26"/>
          <w:szCs w:val="26"/>
          <w:lang w:val="fr-FR"/>
        </w:rPr>
        <w:t xml:space="preserve"> trong nội bộ </w:t>
      </w:r>
      <w:r w:rsidR="007D150A" w:rsidRPr="008C4E27">
        <w:rPr>
          <w:b/>
          <w:bCs/>
          <w:i/>
          <w:sz w:val="26"/>
          <w:szCs w:val="26"/>
          <w:lang w:val="fr-FR"/>
        </w:rPr>
        <w:t>‘‘Nguồn phát điện – Số 1A’’</w:t>
      </w:r>
      <w:r w:rsidR="007D150A" w:rsidRPr="008C4E27">
        <w:rPr>
          <w:iCs/>
          <w:sz w:val="26"/>
          <w:szCs w:val="26"/>
          <w:lang w:val="fr-FR"/>
        </w:rPr>
        <w:t xml:space="preserve"> </w:t>
      </w:r>
      <w:r w:rsidRPr="008C4E27">
        <w:rPr>
          <w:iCs/>
          <w:sz w:val="26"/>
          <w:szCs w:val="26"/>
          <w:lang w:val="fr-FR"/>
        </w:rPr>
        <w:t>là 09 ngày</w:t>
      </w:r>
      <w:r w:rsidR="000F07D1" w:rsidRPr="008C4E27">
        <w:rPr>
          <w:iCs/>
          <w:sz w:val="26"/>
          <w:szCs w:val="26"/>
          <w:lang w:val="fr-FR"/>
        </w:rPr>
        <w:t>;</w:t>
      </w:r>
    </w:p>
    <w:p w14:paraId="62C24E77" w14:textId="5C22FAFE" w:rsidR="005C6AEF" w:rsidRPr="008C4E27" w:rsidRDefault="00C75C6A" w:rsidP="00EA114B">
      <w:pPr>
        <w:spacing w:after="120"/>
        <w:ind w:firstLine="426"/>
        <w:rPr>
          <w:i/>
          <w:sz w:val="26"/>
          <w:szCs w:val="26"/>
          <w:lang w:val="fr-FR"/>
        </w:rPr>
      </w:pPr>
      <w:r w:rsidRPr="008C4E27">
        <w:rPr>
          <w:iCs/>
          <w:sz w:val="26"/>
          <w:szCs w:val="26"/>
          <w:lang w:val="fr-FR"/>
        </w:rPr>
        <w:t xml:space="preserve">+ </w:t>
      </w:r>
      <w:r w:rsidR="005C6AEF" w:rsidRPr="008C4E27">
        <w:rPr>
          <w:iCs/>
          <w:sz w:val="26"/>
          <w:szCs w:val="26"/>
          <w:lang w:val="fr-FR"/>
        </w:rPr>
        <w:t xml:space="preserve">Doanh thu còn lại của các chuỗi Pin </w:t>
      </w:r>
      <w:r w:rsidR="00AC5C9A" w:rsidRPr="008C4E27">
        <w:rPr>
          <w:iCs/>
          <w:sz w:val="26"/>
          <w:szCs w:val="26"/>
          <w:lang w:val="fr-FR"/>
        </w:rPr>
        <w:t xml:space="preserve">của </w:t>
      </w:r>
      <w:r w:rsidR="007D150A" w:rsidRPr="008C4E27">
        <w:rPr>
          <w:b/>
          <w:bCs/>
          <w:i/>
          <w:sz w:val="26"/>
          <w:szCs w:val="26"/>
          <w:lang w:val="fr-FR"/>
        </w:rPr>
        <w:t>‘‘Nguồn phát điện – Số 1A’’</w:t>
      </w:r>
      <w:r w:rsidR="007D150A" w:rsidRPr="008C4E27">
        <w:rPr>
          <w:iCs/>
          <w:sz w:val="26"/>
          <w:szCs w:val="26"/>
          <w:lang w:val="fr-FR"/>
        </w:rPr>
        <w:t xml:space="preserve">  </w:t>
      </w:r>
      <w:r w:rsidR="005C6AEF" w:rsidRPr="008C4E27">
        <w:rPr>
          <w:iCs/>
          <w:sz w:val="26"/>
          <w:szCs w:val="26"/>
          <w:lang w:val="fr-FR"/>
        </w:rPr>
        <w:t xml:space="preserve">không bị hư hỏng trong thời gian khắc phục sự cố 09 ngày là: Gsc = 270 triệu </w:t>
      </w:r>
      <w:r w:rsidR="005C6AEF" w:rsidRPr="008C4E27">
        <w:rPr>
          <w:i/>
          <w:sz w:val="26"/>
          <w:szCs w:val="26"/>
          <w:lang w:val="fr-FR"/>
        </w:rPr>
        <w:t>(một ngày phát 30 triệu)</w:t>
      </w:r>
      <w:r w:rsidR="000F07D1" w:rsidRPr="008C4E27">
        <w:rPr>
          <w:i/>
          <w:sz w:val="26"/>
          <w:szCs w:val="26"/>
          <w:lang w:val="fr-FR"/>
        </w:rPr>
        <w:t>;</w:t>
      </w:r>
    </w:p>
    <w:p w14:paraId="65477899" w14:textId="12730CC8" w:rsidR="003C6997" w:rsidRPr="008C4E27" w:rsidRDefault="003C6997" w:rsidP="00EA114B">
      <w:pPr>
        <w:spacing w:after="120"/>
        <w:ind w:firstLine="426"/>
        <w:rPr>
          <w:iCs/>
          <w:sz w:val="26"/>
          <w:szCs w:val="26"/>
          <w:lang w:val="fr-FR"/>
        </w:rPr>
      </w:pPr>
      <w:r w:rsidRPr="008C4E27">
        <w:rPr>
          <w:iCs/>
          <w:sz w:val="26"/>
          <w:szCs w:val="26"/>
          <w:lang w:val="fr-FR"/>
        </w:rPr>
        <w:t xml:space="preserve">+ Doanh thu của </w:t>
      </w:r>
      <w:r w:rsidR="007D150A" w:rsidRPr="008C4E27">
        <w:rPr>
          <w:b/>
          <w:bCs/>
          <w:i/>
          <w:sz w:val="26"/>
          <w:szCs w:val="26"/>
          <w:lang w:val="fr-FR"/>
        </w:rPr>
        <w:t>‘‘Nguồn phát điện – Số 2A’’</w:t>
      </w:r>
      <w:r w:rsidR="007D150A" w:rsidRPr="008C4E27">
        <w:rPr>
          <w:iCs/>
          <w:sz w:val="26"/>
          <w:szCs w:val="26"/>
          <w:lang w:val="fr-FR"/>
        </w:rPr>
        <w:t xml:space="preserve"> </w:t>
      </w:r>
      <w:r w:rsidRPr="008C4E27">
        <w:rPr>
          <w:iCs/>
          <w:sz w:val="26"/>
          <w:szCs w:val="26"/>
          <w:lang w:val="fr-FR"/>
        </w:rPr>
        <w:t xml:space="preserve">liền kề đã phát điện trong khoảng thời gian 09 ngày khắc phục sự cố hư hỏng nội bộ của </w:t>
      </w:r>
      <w:r w:rsidR="007D150A" w:rsidRPr="008C4E27">
        <w:rPr>
          <w:b/>
          <w:bCs/>
          <w:i/>
          <w:sz w:val="26"/>
          <w:szCs w:val="26"/>
          <w:lang w:val="fr-FR"/>
        </w:rPr>
        <w:t>‘‘Nguồn phát điện – Số 1A’’</w:t>
      </w:r>
      <w:r w:rsidR="007D150A" w:rsidRPr="008C4E27">
        <w:rPr>
          <w:iCs/>
          <w:sz w:val="26"/>
          <w:szCs w:val="26"/>
          <w:lang w:val="fr-FR"/>
        </w:rPr>
        <w:t xml:space="preserve"> </w:t>
      </w:r>
      <w:r w:rsidRPr="008C4E27">
        <w:rPr>
          <w:iCs/>
          <w:sz w:val="26"/>
          <w:szCs w:val="26"/>
          <w:lang w:val="fr-FR"/>
        </w:rPr>
        <w:t>là</w:t>
      </w:r>
      <w:r w:rsidR="005C6AEF" w:rsidRPr="008C4E27">
        <w:rPr>
          <w:iCs/>
          <w:sz w:val="26"/>
          <w:szCs w:val="26"/>
          <w:lang w:val="fr-FR"/>
        </w:rPr>
        <w:t>: Gbt =</w:t>
      </w:r>
      <w:r w:rsidRPr="008C4E27">
        <w:rPr>
          <w:iCs/>
          <w:sz w:val="26"/>
          <w:szCs w:val="26"/>
          <w:lang w:val="fr-FR"/>
        </w:rPr>
        <w:t xml:space="preserve"> </w:t>
      </w:r>
      <w:r w:rsidR="00C75C6A" w:rsidRPr="008C4E27">
        <w:rPr>
          <w:iCs/>
          <w:sz w:val="26"/>
          <w:szCs w:val="26"/>
          <w:lang w:val="fr-FR"/>
        </w:rPr>
        <w:t>360</w:t>
      </w:r>
      <w:r w:rsidRPr="008C4E27">
        <w:rPr>
          <w:iCs/>
          <w:sz w:val="26"/>
          <w:szCs w:val="26"/>
          <w:lang w:val="fr-FR"/>
        </w:rPr>
        <w:t xml:space="preserve"> triệu</w:t>
      </w:r>
      <w:r w:rsidR="00C75C6A" w:rsidRPr="008C4E27">
        <w:rPr>
          <w:iCs/>
          <w:sz w:val="26"/>
          <w:szCs w:val="26"/>
          <w:lang w:val="fr-FR"/>
        </w:rPr>
        <w:t xml:space="preserve"> (một ngày phát 40 triệu)</w:t>
      </w:r>
      <w:r w:rsidR="000F07D1" w:rsidRPr="008C4E27">
        <w:rPr>
          <w:iCs/>
          <w:sz w:val="26"/>
          <w:szCs w:val="26"/>
          <w:lang w:val="fr-FR"/>
        </w:rPr>
        <w:t>.</w:t>
      </w:r>
    </w:p>
    <w:p w14:paraId="438EBD94" w14:textId="1DDDB95C" w:rsidR="005C6AEF" w:rsidRPr="008C4E27" w:rsidRDefault="007D150A" w:rsidP="007D150A">
      <w:pPr>
        <w:spacing w:after="120"/>
        <w:ind w:firstLine="426"/>
        <w:rPr>
          <w:iCs/>
          <w:sz w:val="26"/>
          <w:szCs w:val="26"/>
          <w:lang w:val="fr-FR"/>
        </w:rPr>
      </w:pPr>
      <w:r w:rsidRPr="008C4E27">
        <w:rPr>
          <w:iCs/>
          <w:sz w:val="26"/>
          <w:szCs w:val="26"/>
          <w:lang w:val="fr-FR"/>
        </w:rPr>
        <w:t xml:space="preserve">=&gt; Doanh thu bị sụt giảm của </w:t>
      </w:r>
      <w:r w:rsidRPr="008C4E27">
        <w:rPr>
          <w:b/>
          <w:bCs/>
          <w:i/>
          <w:sz w:val="26"/>
          <w:szCs w:val="26"/>
          <w:lang w:val="fr-FR"/>
        </w:rPr>
        <w:t>‘‘Nguồn phát điện’’</w:t>
      </w:r>
      <w:r w:rsidRPr="008C4E27">
        <w:rPr>
          <w:iCs/>
          <w:sz w:val="26"/>
          <w:szCs w:val="26"/>
          <w:lang w:val="fr-FR"/>
        </w:rPr>
        <w:t xml:space="preserve"> trong khoảng thời gian 10 ngày khắc phục sự cố là </w:t>
      </w:r>
      <w:r w:rsidR="000F07D1" w:rsidRPr="008C4E27">
        <w:rPr>
          <w:iCs/>
          <w:sz w:val="26"/>
          <w:szCs w:val="26"/>
          <w:lang w:val="fr-FR"/>
        </w:rPr>
        <w:t xml:space="preserve"> (Gsg)</w:t>
      </w:r>
      <w:r w:rsidR="00D801D0" w:rsidRPr="008C4E27">
        <w:rPr>
          <w:iCs/>
          <w:sz w:val="26"/>
          <w:szCs w:val="26"/>
          <w:lang w:val="fr-FR"/>
        </w:rPr>
        <w:t>:</w:t>
      </w:r>
    </w:p>
    <w:p w14:paraId="70DEABA5" w14:textId="4FBB4A2C" w:rsidR="005C6AEF" w:rsidRPr="008C4E27" w:rsidRDefault="005C6AEF" w:rsidP="005C6AEF">
      <w:pPr>
        <w:spacing w:after="120"/>
        <w:ind w:firstLine="0"/>
        <w:rPr>
          <w:b/>
          <w:bCs/>
          <w:iCs/>
          <w:sz w:val="26"/>
          <w:szCs w:val="26"/>
          <w:lang w:val="fr-FR"/>
        </w:rPr>
      </w:pPr>
      <w:r w:rsidRPr="008C4E27">
        <w:rPr>
          <w:iCs/>
          <w:sz w:val="26"/>
          <w:szCs w:val="26"/>
          <w:lang w:val="fr-FR"/>
        </w:rPr>
        <w:tab/>
      </w:r>
      <w:r w:rsidRPr="008C4E27">
        <w:rPr>
          <w:iCs/>
          <w:sz w:val="26"/>
          <w:szCs w:val="26"/>
          <w:lang w:val="fr-FR"/>
        </w:rPr>
        <w:tab/>
      </w:r>
      <w:r w:rsidRPr="008C4E27">
        <w:rPr>
          <w:iCs/>
          <w:sz w:val="26"/>
          <w:szCs w:val="26"/>
          <w:lang w:val="fr-FR"/>
        </w:rPr>
        <w:tab/>
      </w:r>
      <w:r w:rsidRPr="008C4E27">
        <w:rPr>
          <w:iCs/>
          <w:sz w:val="26"/>
          <w:szCs w:val="26"/>
          <w:lang w:val="fr-FR"/>
        </w:rPr>
        <w:tab/>
      </w:r>
      <w:r w:rsidRPr="008C4E27">
        <w:rPr>
          <w:b/>
          <w:bCs/>
          <w:iCs/>
          <w:sz w:val="26"/>
          <w:szCs w:val="26"/>
          <w:lang w:val="fr-FR"/>
        </w:rPr>
        <w:t>Gsg = Gbt – Gsc = 360 – 2</w:t>
      </w:r>
      <w:r w:rsidR="00F20AE5" w:rsidRPr="008C4E27">
        <w:rPr>
          <w:b/>
          <w:bCs/>
          <w:iCs/>
          <w:sz w:val="26"/>
          <w:szCs w:val="26"/>
          <w:lang w:val="fr-FR"/>
        </w:rPr>
        <w:t>7</w:t>
      </w:r>
      <w:r w:rsidRPr="008C4E27">
        <w:rPr>
          <w:b/>
          <w:bCs/>
          <w:iCs/>
          <w:sz w:val="26"/>
          <w:szCs w:val="26"/>
          <w:lang w:val="fr-FR"/>
        </w:rPr>
        <w:t>0 =120 triệu</w:t>
      </w:r>
    </w:p>
    <w:p w14:paraId="6063469C" w14:textId="77777777" w:rsidR="0023066E" w:rsidRPr="008C4E27" w:rsidRDefault="0023066E" w:rsidP="005C6AEF">
      <w:pPr>
        <w:spacing w:after="120"/>
        <w:ind w:firstLine="0"/>
        <w:rPr>
          <w:b/>
          <w:bCs/>
          <w:iCs/>
          <w:sz w:val="26"/>
          <w:szCs w:val="26"/>
          <w:lang w:val="fr-FR"/>
        </w:rPr>
      </w:pPr>
    </w:p>
    <w:p w14:paraId="10E4FE00" w14:textId="0B64B151" w:rsidR="00F946FF" w:rsidRPr="008C4E27" w:rsidRDefault="005C6AEF" w:rsidP="00F946FF">
      <w:pPr>
        <w:spacing w:after="120"/>
        <w:ind w:firstLine="426"/>
        <w:rPr>
          <w:iCs/>
          <w:sz w:val="26"/>
          <w:szCs w:val="26"/>
          <w:lang w:val="fr-FR"/>
        </w:rPr>
      </w:pPr>
      <w:r w:rsidRPr="008C4E27">
        <w:rPr>
          <w:iCs/>
          <w:sz w:val="26"/>
          <w:szCs w:val="26"/>
          <w:lang w:val="fr-FR"/>
        </w:rPr>
        <w:t xml:space="preserve">2. Tính chi phí </w:t>
      </w:r>
      <w:r w:rsidR="00F946FF" w:rsidRPr="008C4E27">
        <w:rPr>
          <w:iCs/>
          <w:sz w:val="26"/>
          <w:szCs w:val="26"/>
          <w:lang w:val="fr-FR"/>
        </w:rPr>
        <w:t xml:space="preserve">sụt giảm doanh thu do hậu quả thiệt hại từ hư hỏng </w:t>
      </w:r>
      <w:r w:rsidR="00F946FF" w:rsidRPr="008C4E27">
        <w:rPr>
          <w:b/>
          <w:bCs/>
          <w:i/>
          <w:sz w:val="26"/>
          <w:szCs w:val="26"/>
          <w:lang w:val="fr-FR"/>
        </w:rPr>
        <w:t>‘‘</w:t>
      </w:r>
      <w:r w:rsidR="00F946FF" w:rsidRPr="008C4E27">
        <w:rPr>
          <w:i/>
          <w:sz w:val="26"/>
          <w:szCs w:val="26"/>
          <w:lang w:val="fr-FR"/>
        </w:rPr>
        <w:t>Nguồn phát điện – Số 12A</w:t>
      </w:r>
      <w:r w:rsidR="00F946FF" w:rsidRPr="008C4E27">
        <w:rPr>
          <w:b/>
          <w:bCs/>
          <w:i/>
          <w:sz w:val="26"/>
          <w:szCs w:val="26"/>
          <w:lang w:val="fr-FR"/>
        </w:rPr>
        <w:t>’’</w:t>
      </w:r>
      <w:r w:rsidR="00F946FF" w:rsidRPr="008C4E27">
        <w:rPr>
          <w:b/>
          <w:bCs/>
          <w:iCs/>
          <w:sz w:val="26"/>
          <w:szCs w:val="26"/>
          <w:lang w:val="fr-FR"/>
        </w:rPr>
        <w:t xml:space="preserve"> </w:t>
      </w:r>
      <w:r w:rsidR="00F946FF" w:rsidRPr="008C4E27">
        <w:rPr>
          <w:iCs/>
          <w:sz w:val="26"/>
          <w:szCs w:val="26"/>
          <w:lang w:val="fr-FR"/>
        </w:rPr>
        <w:t>làm dừng phát điện hoàn toàn nguồn phát điện đó.</w:t>
      </w:r>
    </w:p>
    <w:p w14:paraId="1C6D56B9" w14:textId="4E75AD12" w:rsidR="00F946FF" w:rsidRPr="008C4E27" w:rsidRDefault="00F946FF" w:rsidP="00F946FF">
      <w:pPr>
        <w:spacing w:after="120"/>
        <w:ind w:firstLine="426"/>
        <w:rPr>
          <w:iCs/>
          <w:sz w:val="26"/>
          <w:szCs w:val="26"/>
          <w:lang w:val="fr-FR"/>
        </w:rPr>
      </w:pPr>
      <w:r w:rsidRPr="008C4E27">
        <w:rPr>
          <w:iCs/>
          <w:sz w:val="26"/>
          <w:szCs w:val="26"/>
          <w:lang w:val="fr-FR"/>
        </w:rPr>
        <w:t xml:space="preserve">Giả sử trường hợp sự cố hư hỏng thiết bị làm ngừng phát điện toàn bộ </w:t>
      </w:r>
      <w:r w:rsidRPr="008C4E27">
        <w:rPr>
          <w:i/>
          <w:sz w:val="26"/>
          <w:szCs w:val="26"/>
          <w:lang w:val="fr-FR"/>
        </w:rPr>
        <w:t xml:space="preserve">‘‘Nguồn phát điện – Số 12A’’ </w:t>
      </w:r>
      <w:r w:rsidRPr="008C4E27">
        <w:rPr>
          <w:iCs/>
          <w:sz w:val="26"/>
          <w:szCs w:val="26"/>
          <w:lang w:val="fr-FR"/>
        </w:rPr>
        <w:t>với dữ kiện như sau:</w:t>
      </w:r>
    </w:p>
    <w:p w14:paraId="29A4BA59" w14:textId="7B7EA3CA" w:rsidR="00F946FF" w:rsidRPr="008C4E27" w:rsidRDefault="00F946FF" w:rsidP="00F946FF">
      <w:pPr>
        <w:spacing w:after="120"/>
        <w:ind w:firstLine="426"/>
        <w:rPr>
          <w:iCs/>
          <w:sz w:val="26"/>
          <w:szCs w:val="26"/>
          <w:lang w:val="fr-FR"/>
        </w:rPr>
      </w:pPr>
      <w:r w:rsidRPr="008C4E27">
        <w:rPr>
          <w:iCs/>
          <w:sz w:val="26"/>
          <w:szCs w:val="26"/>
          <w:lang w:val="fr-FR"/>
        </w:rPr>
        <w:t xml:space="preserve">+ Thời gian để khắc phục sự cố dừng phát điện toàn bộ </w:t>
      </w:r>
      <w:r w:rsidRPr="008C4E27">
        <w:rPr>
          <w:i/>
          <w:sz w:val="26"/>
          <w:szCs w:val="26"/>
          <w:lang w:val="fr-FR"/>
        </w:rPr>
        <w:t>‘‘Nguồn phát điện – Số 12A’’</w:t>
      </w:r>
      <w:r w:rsidRPr="008C4E27">
        <w:rPr>
          <w:b/>
          <w:bCs/>
          <w:iCs/>
          <w:sz w:val="26"/>
          <w:szCs w:val="26"/>
          <w:lang w:val="fr-FR"/>
        </w:rPr>
        <w:t xml:space="preserve"> </w:t>
      </w:r>
      <w:r w:rsidRPr="008C4E27">
        <w:rPr>
          <w:iCs/>
          <w:sz w:val="26"/>
          <w:szCs w:val="26"/>
          <w:lang w:val="fr-FR"/>
        </w:rPr>
        <w:t>là 09 ngày ;</w:t>
      </w:r>
    </w:p>
    <w:p w14:paraId="2F8DA001" w14:textId="5B8886FC" w:rsidR="00F946FF" w:rsidRPr="008C4E27" w:rsidRDefault="00F946FF" w:rsidP="00F946FF">
      <w:pPr>
        <w:spacing w:after="120"/>
        <w:ind w:firstLine="426"/>
        <w:rPr>
          <w:iCs/>
          <w:sz w:val="26"/>
          <w:szCs w:val="26"/>
          <w:lang w:val="fr-FR"/>
        </w:rPr>
      </w:pPr>
      <w:r w:rsidRPr="008C4E27">
        <w:rPr>
          <w:iCs/>
          <w:sz w:val="26"/>
          <w:szCs w:val="26"/>
          <w:lang w:val="fr-FR"/>
        </w:rPr>
        <w:t xml:space="preserve">+ Doanh thu của </w:t>
      </w:r>
      <w:r w:rsidRPr="008C4E27">
        <w:rPr>
          <w:i/>
          <w:sz w:val="26"/>
          <w:szCs w:val="26"/>
          <w:lang w:val="fr-FR"/>
        </w:rPr>
        <w:t xml:space="preserve">‘‘Nguồn phát điện – Số 12B’’ </w:t>
      </w:r>
      <w:r w:rsidRPr="008C4E27">
        <w:rPr>
          <w:iCs/>
          <w:sz w:val="26"/>
          <w:szCs w:val="26"/>
          <w:lang w:val="fr-FR"/>
        </w:rPr>
        <w:t xml:space="preserve">liền kề đã phát điện trong khoảng thời gian 09 ngày khắc phục sự cố ngừng phát điện toàn bộ </w:t>
      </w:r>
      <w:r w:rsidRPr="008C4E27">
        <w:rPr>
          <w:i/>
          <w:sz w:val="26"/>
          <w:szCs w:val="26"/>
          <w:lang w:val="fr-FR"/>
        </w:rPr>
        <w:t>‘‘Nguồn phát điện – Số 12A’’</w:t>
      </w:r>
      <w:r w:rsidRPr="008C4E27">
        <w:rPr>
          <w:b/>
          <w:bCs/>
          <w:iCs/>
          <w:sz w:val="26"/>
          <w:szCs w:val="26"/>
          <w:lang w:val="fr-FR"/>
        </w:rPr>
        <w:t xml:space="preserve"> </w:t>
      </w:r>
      <w:r w:rsidRPr="008C4E27">
        <w:rPr>
          <w:b/>
          <w:bCs/>
          <w:i/>
          <w:sz w:val="26"/>
          <w:szCs w:val="26"/>
          <w:lang w:val="fr-FR"/>
        </w:rPr>
        <w:t xml:space="preserve"> </w:t>
      </w:r>
      <w:r w:rsidRPr="008C4E27">
        <w:rPr>
          <w:iCs/>
          <w:sz w:val="26"/>
          <w:szCs w:val="26"/>
          <w:lang w:val="fr-FR"/>
        </w:rPr>
        <w:t>là: Gbt-np = 360 triệu (một ngày phát 40 triệu).</w:t>
      </w:r>
    </w:p>
    <w:p w14:paraId="67401EA0" w14:textId="56736E22" w:rsidR="00F946FF" w:rsidRPr="008C4E27" w:rsidRDefault="00F946FF" w:rsidP="00F946FF">
      <w:pPr>
        <w:spacing w:after="120"/>
        <w:ind w:firstLine="426"/>
        <w:rPr>
          <w:iCs/>
          <w:sz w:val="26"/>
          <w:szCs w:val="26"/>
          <w:lang w:val="fr-FR"/>
        </w:rPr>
      </w:pPr>
      <w:r w:rsidRPr="008C4E27">
        <w:rPr>
          <w:iCs/>
          <w:sz w:val="26"/>
          <w:szCs w:val="26"/>
          <w:lang w:val="fr-FR"/>
        </w:rPr>
        <w:t xml:space="preserve">=&gt; Doanh thu bị </w:t>
      </w:r>
      <w:r w:rsidR="00EE4995" w:rsidRPr="008C4E27">
        <w:rPr>
          <w:iCs/>
          <w:sz w:val="26"/>
          <w:szCs w:val="26"/>
          <w:lang w:val="fr-FR"/>
        </w:rPr>
        <w:t>mất</w:t>
      </w:r>
      <w:r w:rsidRPr="008C4E27">
        <w:rPr>
          <w:iCs/>
          <w:sz w:val="26"/>
          <w:szCs w:val="26"/>
          <w:lang w:val="fr-FR"/>
        </w:rPr>
        <w:t xml:space="preserve"> của Nguồn phát điện – Số 12A trong khoảng thời gian 10 ngày khắc phục sự cố là (Gm-np):</w:t>
      </w:r>
    </w:p>
    <w:p w14:paraId="21E3DF48" w14:textId="436042C3" w:rsidR="00F946FF" w:rsidRPr="008C4E27" w:rsidRDefault="00F946FF" w:rsidP="00F946FF">
      <w:pPr>
        <w:spacing w:after="120"/>
        <w:ind w:firstLine="426"/>
        <w:jc w:val="center"/>
        <w:rPr>
          <w:b/>
          <w:bCs/>
          <w:iCs/>
          <w:sz w:val="26"/>
          <w:szCs w:val="26"/>
          <w:lang w:val="fr-FR"/>
        </w:rPr>
      </w:pPr>
      <w:r w:rsidRPr="008C4E27">
        <w:rPr>
          <w:b/>
          <w:bCs/>
          <w:iCs/>
          <w:sz w:val="26"/>
          <w:szCs w:val="26"/>
          <w:lang w:val="fr-FR"/>
        </w:rPr>
        <w:t>Gm-np = Gbt-np = 360 triệu</w:t>
      </w:r>
    </w:p>
    <w:p w14:paraId="2918E672" w14:textId="77777777" w:rsidR="00EE4995" w:rsidRPr="008C4E27" w:rsidRDefault="00EE4995" w:rsidP="00AC235E">
      <w:pPr>
        <w:spacing w:after="120"/>
        <w:ind w:firstLine="426"/>
        <w:rPr>
          <w:iCs/>
          <w:sz w:val="26"/>
          <w:szCs w:val="26"/>
          <w:lang w:val="fr-FR"/>
        </w:rPr>
      </w:pPr>
    </w:p>
    <w:p w14:paraId="197B808F" w14:textId="5F2EFFD1" w:rsidR="00AC235E" w:rsidRPr="008C4E27" w:rsidRDefault="0023066E" w:rsidP="00AC235E">
      <w:pPr>
        <w:spacing w:after="120"/>
        <w:ind w:firstLine="426"/>
        <w:rPr>
          <w:iCs/>
          <w:sz w:val="26"/>
          <w:szCs w:val="26"/>
          <w:lang w:val="fr-FR"/>
        </w:rPr>
      </w:pPr>
      <w:r w:rsidRPr="008C4E27">
        <w:rPr>
          <w:iCs/>
          <w:sz w:val="26"/>
          <w:szCs w:val="26"/>
          <w:lang w:val="fr-FR"/>
        </w:rPr>
        <w:t xml:space="preserve">3. Tính chi phí </w:t>
      </w:r>
      <w:r w:rsidR="00AC235E" w:rsidRPr="008C4E27">
        <w:rPr>
          <w:iCs/>
          <w:sz w:val="26"/>
          <w:szCs w:val="26"/>
          <w:lang w:val="fr-FR"/>
        </w:rPr>
        <w:t xml:space="preserve">sụt giảm doanh thu do hậu quả thiệt hại từ hư hỏng toàn bộ các </w:t>
      </w:r>
      <w:r w:rsidR="00AC235E" w:rsidRPr="008C4E27">
        <w:rPr>
          <w:b/>
          <w:bCs/>
          <w:i/>
          <w:sz w:val="26"/>
          <w:szCs w:val="26"/>
          <w:lang w:val="fr-FR"/>
        </w:rPr>
        <w:t>‘‘</w:t>
      </w:r>
      <w:r w:rsidR="00AC235E" w:rsidRPr="008C4E27">
        <w:rPr>
          <w:iCs/>
          <w:sz w:val="26"/>
          <w:szCs w:val="26"/>
          <w:lang w:val="fr-FR"/>
        </w:rPr>
        <w:t>Nguồn phát điện</w:t>
      </w:r>
      <w:r w:rsidR="00AC235E" w:rsidRPr="008C4E27">
        <w:rPr>
          <w:b/>
          <w:bCs/>
          <w:i/>
          <w:sz w:val="26"/>
          <w:szCs w:val="26"/>
          <w:lang w:val="fr-FR"/>
        </w:rPr>
        <w:t>’’</w:t>
      </w:r>
      <w:r w:rsidR="00AC235E" w:rsidRPr="008C4E27">
        <w:rPr>
          <w:b/>
          <w:bCs/>
          <w:iCs/>
          <w:sz w:val="26"/>
          <w:szCs w:val="26"/>
          <w:lang w:val="fr-FR"/>
        </w:rPr>
        <w:t xml:space="preserve"> </w:t>
      </w:r>
      <w:r w:rsidR="00AC235E" w:rsidRPr="008C4E27">
        <w:rPr>
          <w:iCs/>
          <w:sz w:val="26"/>
          <w:szCs w:val="26"/>
          <w:lang w:val="fr-FR"/>
        </w:rPr>
        <w:t>làm ngưng phát điện hoàn toàn nhà máy điện</w:t>
      </w:r>
    </w:p>
    <w:p w14:paraId="5334FA57" w14:textId="5C1FB659" w:rsidR="00EA114B" w:rsidRPr="008C4E27" w:rsidRDefault="00EA114B" w:rsidP="00EA114B">
      <w:pPr>
        <w:spacing w:after="120"/>
        <w:ind w:firstLine="426"/>
        <w:rPr>
          <w:iCs/>
          <w:sz w:val="26"/>
          <w:szCs w:val="26"/>
          <w:lang w:val="fr-FR"/>
        </w:rPr>
      </w:pPr>
      <w:r w:rsidRPr="008C4E27">
        <w:rPr>
          <w:iCs/>
          <w:sz w:val="26"/>
          <w:szCs w:val="26"/>
          <w:lang w:val="fr-FR"/>
        </w:rPr>
        <w:t>Giả sử trường hợp sự cố hư h</w:t>
      </w:r>
      <w:r w:rsidR="0023066E" w:rsidRPr="008C4E27">
        <w:rPr>
          <w:iCs/>
          <w:sz w:val="26"/>
          <w:szCs w:val="26"/>
          <w:lang w:val="fr-FR"/>
        </w:rPr>
        <w:t>ỏng thiết bị xảy ra</w:t>
      </w:r>
      <w:r w:rsidRPr="008C4E27">
        <w:rPr>
          <w:iCs/>
          <w:sz w:val="26"/>
          <w:szCs w:val="26"/>
          <w:lang w:val="fr-FR"/>
        </w:rPr>
        <w:t xml:space="preserve"> làm ngừng phát điện toàn bộ </w:t>
      </w:r>
      <w:r w:rsidR="0023066E" w:rsidRPr="008C4E27">
        <w:rPr>
          <w:iCs/>
          <w:sz w:val="26"/>
          <w:szCs w:val="26"/>
          <w:lang w:val="fr-FR"/>
        </w:rPr>
        <w:t>các</w:t>
      </w:r>
      <w:r w:rsidRPr="008C4E27">
        <w:rPr>
          <w:i/>
          <w:sz w:val="26"/>
          <w:szCs w:val="26"/>
          <w:lang w:val="fr-FR"/>
        </w:rPr>
        <w:t>‘‘</w:t>
      </w:r>
      <w:r w:rsidR="00AC235E" w:rsidRPr="008C4E27">
        <w:rPr>
          <w:i/>
          <w:sz w:val="26"/>
          <w:szCs w:val="26"/>
          <w:lang w:val="fr-FR"/>
        </w:rPr>
        <w:t>Nguồn phát điện’’ nhà máy</w:t>
      </w:r>
      <w:r w:rsidRPr="008C4E27">
        <w:rPr>
          <w:iCs/>
          <w:sz w:val="26"/>
          <w:szCs w:val="26"/>
          <w:lang w:val="fr-FR"/>
        </w:rPr>
        <w:t>, với dữ kiện:</w:t>
      </w:r>
    </w:p>
    <w:p w14:paraId="3274C16F" w14:textId="53ECF0A9" w:rsidR="00EA114B" w:rsidRPr="008C4E27" w:rsidRDefault="00EA114B" w:rsidP="00EA114B">
      <w:pPr>
        <w:spacing w:after="120"/>
        <w:ind w:firstLine="426"/>
        <w:rPr>
          <w:iCs/>
          <w:sz w:val="26"/>
          <w:szCs w:val="26"/>
          <w:lang w:val="fr-FR"/>
        </w:rPr>
      </w:pPr>
      <w:r w:rsidRPr="008C4E27">
        <w:rPr>
          <w:iCs/>
          <w:sz w:val="26"/>
          <w:szCs w:val="26"/>
          <w:lang w:val="fr-FR"/>
        </w:rPr>
        <w:lastRenderedPageBreak/>
        <w:t xml:space="preserve">+ Ngừng phát điện </w:t>
      </w:r>
      <w:r w:rsidR="0023066E" w:rsidRPr="008C4E27">
        <w:rPr>
          <w:iCs/>
          <w:sz w:val="26"/>
          <w:szCs w:val="26"/>
          <w:lang w:val="fr-FR"/>
        </w:rPr>
        <w:t xml:space="preserve">toàn bộ các </w:t>
      </w:r>
      <w:r w:rsidR="0023066E" w:rsidRPr="008C4E27">
        <w:rPr>
          <w:i/>
          <w:sz w:val="26"/>
          <w:szCs w:val="26"/>
          <w:lang w:val="fr-FR"/>
        </w:rPr>
        <w:t>‘‘</w:t>
      </w:r>
      <w:r w:rsidR="00EE4995" w:rsidRPr="008C4E27">
        <w:rPr>
          <w:i/>
          <w:sz w:val="26"/>
          <w:szCs w:val="26"/>
          <w:lang w:val="fr-FR"/>
        </w:rPr>
        <w:t>Nguồn phát điện</w:t>
      </w:r>
      <w:r w:rsidR="00EE4995" w:rsidRPr="008C4E27">
        <w:rPr>
          <w:iCs/>
          <w:sz w:val="26"/>
          <w:szCs w:val="26"/>
          <w:lang w:val="fr-FR"/>
        </w:rPr>
        <w:t xml:space="preserve">’’ </w:t>
      </w:r>
      <w:r w:rsidRPr="008C4E27">
        <w:rPr>
          <w:iCs/>
          <w:sz w:val="26"/>
          <w:szCs w:val="26"/>
          <w:lang w:val="fr-FR"/>
        </w:rPr>
        <w:t>từ ngày 01/03/2025 đến ngày 10/03/2025 năm 2025</w:t>
      </w:r>
      <w:r w:rsidR="000F07D1" w:rsidRPr="008C4E27">
        <w:rPr>
          <w:iCs/>
          <w:sz w:val="26"/>
          <w:szCs w:val="26"/>
          <w:lang w:val="fr-FR"/>
        </w:rPr>
        <w:t> : Tkp = 10 ngày</w:t>
      </w:r>
      <w:r w:rsidRPr="008C4E27">
        <w:rPr>
          <w:iCs/>
          <w:sz w:val="26"/>
          <w:szCs w:val="26"/>
          <w:lang w:val="fr-FR"/>
        </w:rPr>
        <w:t xml:space="preserve">. </w:t>
      </w:r>
    </w:p>
    <w:p w14:paraId="442D9365" w14:textId="32F16581" w:rsidR="00EA114B" w:rsidRPr="008C4E27" w:rsidRDefault="00EA114B" w:rsidP="00EA114B">
      <w:pPr>
        <w:spacing w:after="120"/>
        <w:ind w:firstLine="426"/>
        <w:rPr>
          <w:iCs/>
          <w:sz w:val="26"/>
          <w:szCs w:val="26"/>
          <w:lang w:val="fr-FR"/>
        </w:rPr>
      </w:pPr>
      <w:r w:rsidRPr="008C4E27">
        <w:rPr>
          <w:iCs/>
          <w:sz w:val="26"/>
          <w:szCs w:val="26"/>
          <w:lang w:val="fr-FR"/>
        </w:rPr>
        <w:t>+ Doanh thu trung bình 10 ngày phát điện</w:t>
      </w:r>
      <w:r w:rsidR="0023066E" w:rsidRPr="008C4E27">
        <w:rPr>
          <w:iCs/>
          <w:sz w:val="26"/>
          <w:szCs w:val="26"/>
          <w:lang w:val="fr-FR"/>
        </w:rPr>
        <w:t xml:space="preserve"> của toàn bộ các </w:t>
      </w:r>
      <w:r w:rsidR="00EE4995" w:rsidRPr="008C4E27">
        <w:rPr>
          <w:i/>
          <w:sz w:val="26"/>
          <w:szCs w:val="26"/>
          <w:lang w:val="fr-FR"/>
        </w:rPr>
        <w:t>‘‘Nguồn phát điện</w:t>
      </w:r>
      <w:r w:rsidR="00EE4995" w:rsidRPr="008C4E27">
        <w:rPr>
          <w:iCs/>
          <w:sz w:val="26"/>
          <w:szCs w:val="26"/>
          <w:lang w:val="fr-FR"/>
        </w:rPr>
        <w:t xml:space="preserve">’’ </w:t>
      </w:r>
      <w:r w:rsidRPr="008C4E27">
        <w:rPr>
          <w:iCs/>
          <w:sz w:val="26"/>
          <w:szCs w:val="26"/>
          <w:lang w:val="fr-FR"/>
        </w:rPr>
        <w:t>trong thời gian</w:t>
      </w:r>
      <w:r w:rsidR="0023066E" w:rsidRPr="008C4E27">
        <w:rPr>
          <w:iCs/>
          <w:sz w:val="26"/>
          <w:szCs w:val="26"/>
          <w:lang w:val="fr-FR"/>
        </w:rPr>
        <w:t xml:space="preserve"> 10 ngày</w:t>
      </w:r>
      <w:r w:rsidRPr="008C4E27">
        <w:rPr>
          <w:iCs/>
          <w:sz w:val="26"/>
          <w:szCs w:val="26"/>
          <w:lang w:val="fr-FR"/>
        </w:rPr>
        <w:t xml:space="preserve"> tưng ứng </w:t>
      </w:r>
      <w:r w:rsidR="0023066E" w:rsidRPr="008C4E27">
        <w:rPr>
          <w:iCs/>
          <w:sz w:val="26"/>
          <w:szCs w:val="26"/>
          <w:lang w:val="fr-FR"/>
        </w:rPr>
        <w:t>của</w:t>
      </w:r>
      <w:r w:rsidRPr="008C4E27">
        <w:rPr>
          <w:iCs/>
          <w:sz w:val="26"/>
          <w:szCs w:val="26"/>
          <w:lang w:val="fr-FR"/>
        </w:rPr>
        <w:t xml:space="preserve"> năm liền kề trước từ 01/03/2024 đến ngày 10/03/2024 là:</w:t>
      </w:r>
      <w:r w:rsidR="0023066E" w:rsidRPr="008C4E27">
        <w:rPr>
          <w:iCs/>
          <w:sz w:val="26"/>
          <w:szCs w:val="26"/>
          <w:lang w:val="fr-FR"/>
        </w:rPr>
        <w:t xml:space="preserve"> Gtb =</w:t>
      </w:r>
      <w:r w:rsidRPr="008C4E27">
        <w:rPr>
          <w:iCs/>
          <w:sz w:val="26"/>
          <w:szCs w:val="26"/>
          <w:lang w:val="fr-FR"/>
        </w:rPr>
        <w:t xml:space="preserve"> 150 triệu/ngày</w:t>
      </w:r>
    </w:p>
    <w:p w14:paraId="237C5BE4" w14:textId="5F5E39D3" w:rsidR="00EA114B" w:rsidRPr="008C4E27" w:rsidRDefault="00EE4995" w:rsidP="00EA114B">
      <w:pPr>
        <w:spacing w:after="120"/>
        <w:ind w:firstLine="426"/>
        <w:rPr>
          <w:iCs/>
          <w:sz w:val="26"/>
          <w:szCs w:val="26"/>
          <w:lang w:val="fr-FR"/>
        </w:rPr>
      </w:pPr>
      <w:r w:rsidRPr="008C4E27">
        <w:rPr>
          <w:iCs/>
          <w:sz w:val="26"/>
          <w:szCs w:val="26"/>
          <w:lang w:val="fr-FR"/>
        </w:rPr>
        <w:t xml:space="preserve">=&gt; </w:t>
      </w:r>
      <w:r w:rsidR="00EA114B" w:rsidRPr="008C4E27">
        <w:rPr>
          <w:iCs/>
          <w:sz w:val="26"/>
          <w:szCs w:val="26"/>
          <w:lang w:val="fr-FR"/>
        </w:rPr>
        <w:t xml:space="preserve">Doanh thu </w:t>
      </w:r>
      <w:r w:rsidRPr="008C4E27">
        <w:rPr>
          <w:iCs/>
          <w:sz w:val="26"/>
          <w:szCs w:val="26"/>
          <w:lang w:val="fr-FR"/>
        </w:rPr>
        <w:t>bị mất</w:t>
      </w:r>
      <w:r w:rsidR="0023066E" w:rsidRPr="008C4E27">
        <w:rPr>
          <w:iCs/>
          <w:sz w:val="26"/>
          <w:szCs w:val="26"/>
          <w:lang w:val="fr-FR"/>
        </w:rPr>
        <w:t xml:space="preserve"> của toàn bộ </w:t>
      </w:r>
      <w:r w:rsidR="0023066E" w:rsidRPr="008C4E27">
        <w:rPr>
          <w:i/>
          <w:sz w:val="26"/>
          <w:szCs w:val="26"/>
          <w:lang w:val="fr-FR"/>
        </w:rPr>
        <w:t>‘‘Khu vực bãi Pin’’</w:t>
      </w:r>
      <w:r w:rsidR="0023066E" w:rsidRPr="008C4E27">
        <w:rPr>
          <w:iCs/>
          <w:sz w:val="26"/>
          <w:szCs w:val="26"/>
          <w:lang w:val="fr-FR"/>
        </w:rPr>
        <w:t xml:space="preserve"> trong khoảng thời gian 10 ngày khắc phục sự cố ngừng phát điện (G</w:t>
      </w:r>
      <w:r w:rsidRPr="008C4E27">
        <w:rPr>
          <w:iCs/>
          <w:sz w:val="26"/>
          <w:szCs w:val="26"/>
          <w:lang w:val="fr-FR"/>
        </w:rPr>
        <w:t>m</w:t>
      </w:r>
      <w:r w:rsidR="0023066E" w:rsidRPr="008C4E27">
        <w:rPr>
          <w:iCs/>
          <w:sz w:val="26"/>
          <w:szCs w:val="26"/>
          <w:lang w:val="fr-FR"/>
        </w:rPr>
        <w:t>-</w:t>
      </w:r>
      <w:r w:rsidRPr="008C4E27">
        <w:rPr>
          <w:iCs/>
          <w:sz w:val="26"/>
          <w:szCs w:val="26"/>
          <w:lang w:val="fr-FR"/>
        </w:rPr>
        <w:t>tbnp</w:t>
      </w:r>
      <w:r w:rsidR="0023066E" w:rsidRPr="008C4E27">
        <w:rPr>
          <w:iCs/>
          <w:sz w:val="26"/>
          <w:szCs w:val="26"/>
          <w:lang w:val="fr-FR"/>
        </w:rPr>
        <w:t>) là:</w:t>
      </w:r>
    </w:p>
    <w:p w14:paraId="74DDF744" w14:textId="7ED226FF" w:rsidR="00EA114B" w:rsidRPr="008C4E27" w:rsidRDefault="00EE4995" w:rsidP="00EE4995">
      <w:pPr>
        <w:spacing w:after="120"/>
        <w:ind w:firstLine="426"/>
        <w:jc w:val="center"/>
        <w:rPr>
          <w:b/>
          <w:bCs/>
          <w:iCs/>
          <w:sz w:val="26"/>
          <w:szCs w:val="26"/>
          <w:lang w:val="fr-FR"/>
        </w:rPr>
      </w:pPr>
      <w:r w:rsidRPr="008C4E27">
        <w:rPr>
          <w:b/>
          <w:bCs/>
          <w:iCs/>
          <w:sz w:val="26"/>
          <w:szCs w:val="26"/>
          <w:lang w:val="fr-FR"/>
        </w:rPr>
        <w:t xml:space="preserve">Gm-tbnp = Gtb * Tkp = </w:t>
      </w:r>
      <w:r w:rsidR="00EA114B" w:rsidRPr="008C4E27">
        <w:rPr>
          <w:b/>
          <w:bCs/>
          <w:iCs/>
          <w:sz w:val="26"/>
          <w:szCs w:val="26"/>
          <w:lang w:val="fr-FR"/>
        </w:rPr>
        <w:t>150 * 10 = 1.5</w:t>
      </w:r>
      <w:r w:rsidR="000F07D1" w:rsidRPr="008C4E27">
        <w:rPr>
          <w:b/>
          <w:bCs/>
          <w:iCs/>
          <w:sz w:val="26"/>
          <w:szCs w:val="26"/>
          <w:lang w:val="fr-FR"/>
        </w:rPr>
        <w:t>0</w:t>
      </w:r>
      <w:r w:rsidR="00EA114B" w:rsidRPr="008C4E27">
        <w:rPr>
          <w:b/>
          <w:bCs/>
          <w:iCs/>
          <w:sz w:val="26"/>
          <w:szCs w:val="26"/>
          <w:lang w:val="fr-FR"/>
        </w:rPr>
        <w:t>0 triệu</w:t>
      </w:r>
    </w:p>
    <w:p w14:paraId="2BE191DA" w14:textId="3CDD374F" w:rsidR="007D150A" w:rsidRPr="008C4E27" w:rsidRDefault="007D150A" w:rsidP="007D150A">
      <w:pPr>
        <w:spacing w:after="120"/>
        <w:ind w:firstLine="426"/>
        <w:rPr>
          <w:iCs/>
          <w:sz w:val="26"/>
          <w:szCs w:val="26"/>
          <w:lang w:val="fr-FR"/>
        </w:rPr>
      </w:pPr>
    </w:p>
    <w:sectPr w:rsidR="007D150A" w:rsidRPr="008C4E27" w:rsidSect="0056487B">
      <w:footerReference w:type="default" r:id="rId8"/>
      <w:pgSz w:w="11909" w:h="16834" w:code="9"/>
      <w:pgMar w:top="1134" w:right="1134" w:bottom="1134" w:left="1701" w:header="720" w:footer="35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46879" w14:textId="77777777" w:rsidR="00F56C81" w:rsidRDefault="00F56C81">
      <w:pPr>
        <w:spacing w:before="0" w:after="0" w:line="240" w:lineRule="auto"/>
      </w:pPr>
      <w:r>
        <w:separator/>
      </w:r>
    </w:p>
  </w:endnote>
  <w:endnote w:type="continuationSeparator" w:id="0">
    <w:p w14:paraId="0F2C19AD" w14:textId="77777777" w:rsidR="00F56C81" w:rsidRDefault="00F56C8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Juni">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VNI-Times">
    <w:altName w:val="Calibri"/>
    <w:charset w:val="00"/>
    <w:family w:val="auto"/>
    <w:pitch w:val="variable"/>
    <w:sig w:usb0="00000007" w:usb1="00000000" w:usb2="00000000" w:usb3="00000000" w:csb0="00000013"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nTimeH">
    <w:altName w:val="Courier New"/>
    <w:charset w:val="00"/>
    <w:family w:val="swiss"/>
    <w:pitch w:val="variable"/>
    <w:sig w:usb0="00000001" w:usb1="00000000" w:usb2="00000000" w:usb3="00000000" w:csb0="00000013" w:csb1="00000000"/>
  </w:font>
  <w:font w:name=".VnArialH">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VnArial">
    <w:altName w:val="Calibri"/>
    <w:charset w:val="00"/>
    <w:family w:val="swiss"/>
    <w:pitch w:val="variable"/>
    <w:sig w:usb0="00000007" w:usb1="00000000" w:usb2="00000000" w:usb3="00000000" w:csb0="00000011" w:csb1="00000000"/>
  </w:font>
  <w:font w:name="VnArial U">
    <w:panose1 w:val="00000000000000000000"/>
    <w:charset w:val="00"/>
    <w:family w:val="swiss"/>
    <w:notTrueType/>
    <w:pitch w:val="variable"/>
    <w:sig w:usb0="00000003" w:usb1="00000000" w:usb2="00000000" w:usb3="00000000" w:csb0="00000001" w:csb1="00000000"/>
  </w:font>
  <w:font w:name=".VnCentury Schoolbook">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9157739"/>
      <w:docPartObj>
        <w:docPartGallery w:val="Page Numbers (Bottom of Page)"/>
        <w:docPartUnique/>
      </w:docPartObj>
    </w:sdtPr>
    <w:sdtEndPr>
      <w:rPr>
        <w:noProof/>
      </w:rPr>
    </w:sdtEndPr>
    <w:sdtContent>
      <w:p w14:paraId="4B820683" w14:textId="77777777" w:rsidR="00E00AC0" w:rsidRDefault="00E00AC0">
        <w:pPr>
          <w:pStyle w:val="Footer"/>
          <w:jc w:val="right"/>
        </w:pPr>
        <w:r>
          <w:fldChar w:fldCharType="begin"/>
        </w:r>
        <w:r>
          <w:instrText xml:space="preserve"> PAGE   \* MERGEFORMAT </w:instrText>
        </w:r>
        <w:r>
          <w:fldChar w:fldCharType="separate"/>
        </w:r>
        <w:r w:rsidR="0087440C">
          <w:rPr>
            <w:noProof/>
          </w:rPr>
          <w:t>27</w:t>
        </w:r>
        <w:r>
          <w:rPr>
            <w:noProof/>
          </w:rPr>
          <w:fldChar w:fldCharType="end"/>
        </w:r>
      </w:p>
    </w:sdtContent>
  </w:sdt>
  <w:p w14:paraId="5640BE2F" w14:textId="77777777" w:rsidR="00E00AC0" w:rsidRDefault="00E00A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DF054" w14:textId="77777777" w:rsidR="00F56C81" w:rsidRDefault="00F56C81">
      <w:pPr>
        <w:spacing w:before="0" w:after="0" w:line="240" w:lineRule="auto"/>
      </w:pPr>
      <w:r>
        <w:separator/>
      </w:r>
    </w:p>
  </w:footnote>
  <w:footnote w:type="continuationSeparator" w:id="0">
    <w:p w14:paraId="36CDF424" w14:textId="77777777" w:rsidR="00F56C81" w:rsidRDefault="00F56C81">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9A055A4"/>
    <w:lvl w:ilvl="0">
      <w:start w:val="1"/>
      <w:numFmt w:val="bullet"/>
      <w:pStyle w:val="ListBullet2"/>
      <w:lvlText w:val=""/>
      <w:lvlJc w:val="left"/>
      <w:pPr>
        <w:tabs>
          <w:tab w:val="num" w:pos="1040"/>
        </w:tabs>
        <w:ind w:left="1020" w:hanging="340"/>
      </w:pPr>
      <w:rPr>
        <w:rFonts w:ascii="Symbol" w:hAnsi="Symbol" w:hint="default"/>
        <w:b w:val="0"/>
        <w:i w:val="0"/>
        <w:sz w:val="26"/>
      </w:rPr>
    </w:lvl>
  </w:abstractNum>
  <w:abstractNum w:abstractNumId="1" w15:restartNumberingAfterBreak="0">
    <w:nsid w:val="07544D33"/>
    <w:multiLevelType w:val="hybridMultilevel"/>
    <w:tmpl w:val="175A5038"/>
    <w:lvl w:ilvl="0" w:tplc="CED42190">
      <w:start w:val="1"/>
      <w:numFmt w:val="upperRoman"/>
      <w:pStyle w:val="Heading1"/>
      <w:lvlText w:val="%1."/>
      <w:lvlJc w:val="right"/>
      <w:pPr>
        <w:ind w:left="717"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080F27"/>
    <w:multiLevelType w:val="hybridMultilevel"/>
    <w:tmpl w:val="F10C20B8"/>
    <w:lvl w:ilvl="0" w:tplc="C63C8022">
      <w:start w:val="1"/>
      <w:numFmt w:val="decimal"/>
      <w:pStyle w:val="TTD2-931NoidungnhS"/>
      <w:lvlText w:val="%1."/>
      <w:lvlJc w:val="left"/>
      <w:pPr>
        <w:ind w:left="1004" w:hanging="360"/>
      </w:pPr>
    </w:lvl>
    <w:lvl w:ilvl="1" w:tplc="04090019">
      <w:start w:val="1"/>
      <w:numFmt w:val="lowerLetter"/>
      <w:lvlText w:val="%2."/>
      <w:lvlJc w:val="left"/>
      <w:pPr>
        <w:ind w:left="1724" w:hanging="360"/>
      </w:pPr>
    </w:lvl>
    <w:lvl w:ilvl="2" w:tplc="0409001B">
      <w:start w:val="1"/>
      <w:numFmt w:val="lowerRoman"/>
      <w:lvlText w:val="%3."/>
      <w:lvlJc w:val="right"/>
      <w:pPr>
        <w:ind w:left="2444" w:hanging="180"/>
      </w:pPr>
    </w:lvl>
    <w:lvl w:ilvl="3" w:tplc="0409000F">
      <w:start w:val="1"/>
      <w:numFmt w:val="decimal"/>
      <w:lvlText w:val="%4."/>
      <w:lvlJc w:val="left"/>
      <w:pPr>
        <w:ind w:left="3164" w:hanging="360"/>
      </w:pPr>
    </w:lvl>
    <w:lvl w:ilvl="4" w:tplc="04090019">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 w15:restartNumberingAfterBreak="0">
    <w:nsid w:val="1A375970"/>
    <w:multiLevelType w:val="hybridMultilevel"/>
    <w:tmpl w:val="CC4C0A06"/>
    <w:lvl w:ilvl="0" w:tplc="AC8CFFC0">
      <w:start w:val="1"/>
      <w:numFmt w:val="bullet"/>
      <w:pStyle w:val="TTD2-91Gachdaudong"/>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A30888"/>
    <w:multiLevelType w:val="hybridMultilevel"/>
    <w:tmpl w:val="42CE668C"/>
    <w:lvl w:ilvl="0" w:tplc="950C64A6">
      <w:start w:val="1"/>
      <w:numFmt w:val="decimal"/>
      <w:pStyle w:val="Style10"/>
      <w:lvlText w:val="2.%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1D4F2D"/>
    <w:multiLevelType w:val="multilevel"/>
    <w:tmpl w:val="44887AC2"/>
    <w:lvl w:ilvl="0">
      <w:start w:val="1"/>
      <w:numFmt w:val="upperRoman"/>
      <w:pStyle w:val="TTD2-1TieudeChuong"/>
      <w:suff w:val="space"/>
      <w:lvlText w:val="CHƯƠNG %1 - "/>
      <w:lvlJc w:val="left"/>
      <w:pPr>
        <w:ind w:left="0" w:firstLine="0"/>
      </w:pPr>
      <w:rPr>
        <w:rFonts w:hint="default"/>
      </w:rPr>
    </w:lvl>
    <w:lvl w:ilvl="1">
      <w:start w:val="1"/>
      <w:numFmt w:val="decimal"/>
      <w:pStyle w:val="TTD2-3TieudeC1"/>
      <w:suff w:val="space"/>
      <w:lvlText w:val="%2. "/>
      <w:lvlJc w:val="left"/>
      <w:pPr>
        <w:ind w:left="0" w:firstLine="0"/>
      </w:pPr>
      <w:rPr>
        <w:rFonts w:hint="default"/>
      </w:rPr>
    </w:lvl>
    <w:lvl w:ilvl="2">
      <w:start w:val="1"/>
      <w:numFmt w:val="decimal"/>
      <w:pStyle w:val="TTD2-4TieudeC2"/>
      <w:suff w:val="space"/>
      <w:lvlText w:val="%2.%3. "/>
      <w:lvlJc w:val="left"/>
      <w:pPr>
        <w:ind w:left="0" w:firstLine="0"/>
      </w:pPr>
      <w:rPr>
        <w:rFonts w:hint="default"/>
      </w:rPr>
    </w:lvl>
    <w:lvl w:ilvl="3">
      <w:start w:val="1"/>
      <w:numFmt w:val="decimal"/>
      <w:pStyle w:val="TTD2-5TieudeC3"/>
      <w:suff w:val="space"/>
      <w:lvlText w:val="%2.%3.%4. "/>
      <w:lvlJc w:val="left"/>
      <w:pPr>
        <w:ind w:left="0" w:firstLine="0"/>
      </w:pPr>
      <w:rPr>
        <w:rFonts w:hint="default"/>
      </w:rPr>
    </w:lvl>
    <w:lvl w:ilvl="4">
      <w:start w:val="1"/>
      <w:numFmt w:val="decimal"/>
      <w:pStyle w:val="TTD2-1TieudeChuong"/>
      <w:suff w:val="space"/>
      <w:lvlText w:val="%5) "/>
      <w:lvlJc w:val="left"/>
      <w:pPr>
        <w:ind w:left="0" w:firstLine="0"/>
      </w:pPr>
      <w:rPr>
        <w:rFonts w:hint="default"/>
      </w:rPr>
    </w:lvl>
    <w:lvl w:ilvl="5">
      <w:start w:val="1"/>
      <w:numFmt w:val="lowerLetter"/>
      <w:pStyle w:val="TTD2-3TieudeC1"/>
      <w:suff w:val="space"/>
      <w:lvlText w:val="%6) "/>
      <w:lvlJc w:val="left"/>
      <w:pPr>
        <w:ind w:left="0" w:firstLine="0"/>
      </w:pPr>
      <w:rPr>
        <w:rFonts w:hint="default"/>
      </w:rPr>
    </w:lvl>
    <w:lvl w:ilvl="6">
      <w:start w:val="1"/>
      <w:numFmt w:val="none"/>
      <w:suff w:val="space"/>
      <w:lvlText w:val=""/>
      <w:lvlJc w:val="left"/>
      <w:pPr>
        <w:ind w:left="0" w:firstLine="0"/>
      </w:pPr>
      <w:rPr>
        <w:rFonts w:hint="default"/>
      </w:rPr>
    </w:lvl>
    <w:lvl w:ilvl="7">
      <w:start w:val="1"/>
      <w:numFmt w:val="bullet"/>
      <w:lvlText w:val=""/>
      <w:lvlJc w:val="left"/>
      <w:pPr>
        <w:tabs>
          <w:tab w:val="num" w:pos="284"/>
        </w:tabs>
        <w:ind w:left="0" w:firstLine="0"/>
      </w:pPr>
      <w:rPr>
        <w:rFonts w:ascii="Symbol" w:hAnsi="Symbol" w:hint="default"/>
        <w:color w:val="auto"/>
      </w:rPr>
    </w:lvl>
    <w:lvl w:ilvl="8">
      <w:start w:val="1"/>
      <w:numFmt w:val="bullet"/>
      <w:lvlText w:val="-"/>
      <w:lvlJc w:val="left"/>
      <w:pPr>
        <w:tabs>
          <w:tab w:val="num" w:pos="284"/>
        </w:tabs>
        <w:ind w:left="0" w:firstLine="0"/>
      </w:pPr>
      <w:rPr>
        <w:rFonts w:ascii="Times New Roman" w:hAnsi="Times New Roman" w:cs="Times New Roman" w:hint="default"/>
      </w:rPr>
    </w:lvl>
  </w:abstractNum>
  <w:abstractNum w:abstractNumId="6" w15:restartNumberingAfterBreak="0">
    <w:nsid w:val="3BD10737"/>
    <w:multiLevelType w:val="hybridMultilevel"/>
    <w:tmpl w:val="7C8EBC72"/>
    <w:lvl w:ilvl="0" w:tplc="FFFFFFFF">
      <w:start w:val="1"/>
      <w:numFmt w:val="bullet"/>
      <w:pStyle w:val="Bullet20"/>
      <w:lvlText w:val="-"/>
      <w:lvlJc w:val="left"/>
      <w:pPr>
        <w:tabs>
          <w:tab w:val="num" w:pos="1134"/>
        </w:tabs>
        <w:ind w:left="1418" w:hanging="284"/>
      </w:pPr>
      <w:rPr>
        <w:rFonts w:ascii="Times New Roman" w:hAnsi="Times New Roman" w:cs="Times New Roman" w:hint="default"/>
        <w:sz w:val="18"/>
        <w:szCs w:val="18"/>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NI-Juni"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NI-Juni"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1801D59"/>
    <w:multiLevelType w:val="hybridMultilevel"/>
    <w:tmpl w:val="47BC8C12"/>
    <w:lvl w:ilvl="0" w:tplc="28B2BA8E">
      <w:start w:val="1"/>
      <w:numFmt w:val="bullet"/>
      <w:pStyle w:val="TTD2-911Muitendaudong"/>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546B67"/>
    <w:multiLevelType w:val="hybridMultilevel"/>
    <w:tmpl w:val="405A140E"/>
    <w:lvl w:ilvl="0" w:tplc="FFFFFFFF">
      <w:start w:val="1"/>
      <w:numFmt w:val="bullet"/>
      <w:pStyle w:val="Style1"/>
      <w:lvlText w:val=""/>
      <w:lvlJc w:val="left"/>
      <w:pPr>
        <w:tabs>
          <w:tab w:val="num" w:pos="1620"/>
        </w:tabs>
        <w:ind w:left="1620" w:hanging="360"/>
      </w:pPr>
      <w:rPr>
        <w:rFonts w:ascii="Times New Roman" w:hAnsi="Times New Roman" w:cs="Times New Roman" w:hint="default"/>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Times New Roman" w:hAnsi="Times New Roman" w:cs="Times New Roman" w:hint="default"/>
      </w:rPr>
    </w:lvl>
    <w:lvl w:ilvl="3" w:tplc="FFFFFFFF">
      <w:start w:val="1"/>
      <w:numFmt w:val="bullet"/>
      <w:lvlText w:val=""/>
      <w:lvlJc w:val="left"/>
      <w:pPr>
        <w:tabs>
          <w:tab w:val="num" w:pos="2880"/>
        </w:tabs>
        <w:ind w:left="2880" w:hanging="360"/>
      </w:pPr>
      <w:rPr>
        <w:rFonts w:ascii="Times New Roman" w:hAnsi="Times New Roman"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Times New Roman" w:hAnsi="Times New Roman" w:cs="Times New Roman" w:hint="default"/>
      </w:rPr>
    </w:lvl>
    <w:lvl w:ilvl="6" w:tplc="FFFFFFFF">
      <w:start w:val="1"/>
      <w:numFmt w:val="bullet"/>
      <w:lvlText w:val=""/>
      <w:lvlJc w:val="left"/>
      <w:pPr>
        <w:tabs>
          <w:tab w:val="num" w:pos="5040"/>
        </w:tabs>
        <w:ind w:left="5040" w:hanging="360"/>
      </w:pPr>
      <w:rPr>
        <w:rFonts w:ascii="Times New Roman" w:hAnsi="Times New Roman"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Times New Roman" w:hAnsi="Times New Roman" w:cs="Times New Roman" w:hint="default"/>
      </w:rPr>
    </w:lvl>
  </w:abstractNum>
  <w:abstractNum w:abstractNumId="9" w15:restartNumberingAfterBreak="0">
    <w:nsid w:val="4E5A0F7A"/>
    <w:multiLevelType w:val="hybridMultilevel"/>
    <w:tmpl w:val="EBA6D02A"/>
    <w:lvl w:ilvl="0" w:tplc="B09E293A">
      <w:start w:val="4"/>
      <w:numFmt w:val="bullet"/>
      <w:lvlText w:val="-"/>
      <w:lvlJc w:val="left"/>
      <w:pPr>
        <w:ind w:left="1069" w:hanging="360"/>
      </w:pPr>
      <w:rPr>
        <w:rFonts w:ascii="Times New Roman" w:eastAsia="Calibri" w:hAnsi="Times New Roman" w:cs="Times New Roman" w:hint="default"/>
      </w:rPr>
    </w:lvl>
    <w:lvl w:ilvl="1" w:tplc="04090003">
      <w:start w:val="1"/>
      <w:numFmt w:val="bullet"/>
      <w:lvlText w:val="o"/>
      <w:lvlJc w:val="left"/>
      <w:pPr>
        <w:ind w:left="1789" w:hanging="360"/>
      </w:pPr>
      <w:rPr>
        <w:rFonts w:ascii="Courier New" w:hAnsi="Courier New" w:cs="Courier New" w:hint="default"/>
      </w:rPr>
    </w:lvl>
    <w:lvl w:ilvl="2" w:tplc="04090005">
      <w:start w:val="1"/>
      <w:numFmt w:val="bullet"/>
      <w:lvlText w:val=""/>
      <w:lvlJc w:val="left"/>
      <w:pPr>
        <w:ind w:left="2509" w:hanging="360"/>
      </w:pPr>
      <w:rPr>
        <w:rFonts w:ascii="Wingdings" w:hAnsi="Wingdings" w:hint="default"/>
      </w:rPr>
    </w:lvl>
    <w:lvl w:ilvl="3" w:tplc="04090001">
      <w:start w:val="1"/>
      <w:numFmt w:val="bullet"/>
      <w:lvlText w:val=""/>
      <w:lvlJc w:val="left"/>
      <w:pPr>
        <w:ind w:left="3229" w:hanging="360"/>
      </w:pPr>
      <w:rPr>
        <w:rFonts w:ascii="Symbol" w:hAnsi="Symbol" w:hint="default"/>
      </w:rPr>
    </w:lvl>
    <w:lvl w:ilvl="4" w:tplc="04090003">
      <w:start w:val="1"/>
      <w:numFmt w:val="bullet"/>
      <w:lvlText w:val="o"/>
      <w:lvlJc w:val="left"/>
      <w:pPr>
        <w:ind w:left="3949" w:hanging="360"/>
      </w:pPr>
      <w:rPr>
        <w:rFonts w:ascii="Courier New" w:hAnsi="Courier New" w:cs="Courier New" w:hint="default"/>
      </w:rPr>
    </w:lvl>
    <w:lvl w:ilvl="5" w:tplc="04090005">
      <w:start w:val="1"/>
      <w:numFmt w:val="bullet"/>
      <w:lvlText w:val=""/>
      <w:lvlJc w:val="left"/>
      <w:pPr>
        <w:ind w:left="4669" w:hanging="360"/>
      </w:pPr>
      <w:rPr>
        <w:rFonts w:ascii="Wingdings" w:hAnsi="Wingdings" w:hint="default"/>
      </w:rPr>
    </w:lvl>
    <w:lvl w:ilvl="6" w:tplc="04090001">
      <w:start w:val="1"/>
      <w:numFmt w:val="bullet"/>
      <w:lvlText w:val=""/>
      <w:lvlJc w:val="left"/>
      <w:pPr>
        <w:ind w:left="5389" w:hanging="360"/>
      </w:pPr>
      <w:rPr>
        <w:rFonts w:ascii="Symbol" w:hAnsi="Symbol" w:hint="default"/>
      </w:rPr>
    </w:lvl>
    <w:lvl w:ilvl="7" w:tplc="04090003">
      <w:start w:val="1"/>
      <w:numFmt w:val="bullet"/>
      <w:lvlText w:val="o"/>
      <w:lvlJc w:val="left"/>
      <w:pPr>
        <w:ind w:left="6109" w:hanging="360"/>
      </w:pPr>
      <w:rPr>
        <w:rFonts w:ascii="Courier New" w:hAnsi="Courier New" w:cs="Courier New" w:hint="default"/>
      </w:rPr>
    </w:lvl>
    <w:lvl w:ilvl="8" w:tplc="04090005">
      <w:start w:val="1"/>
      <w:numFmt w:val="bullet"/>
      <w:lvlText w:val=""/>
      <w:lvlJc w:val="left"/>
      <w:pPr>
        <w:ind w:left="6829" w:hanging="360"/>
      </w:pPr>
      <w:rPr>
        <w:rFonts w:ascii="Wingdings" w:hAnsi="Wingdings" w:hint="default"/>
      </w:rPr>
    </w:lvl>
  </w:abstractNum>
  <w:abstractNum w:abstractNumId="10" w15:restartNumberingAfterBreak="0">
    <w:nsid w:val="578E3812"/>
    <w:multiLevelType w:val="singleLevel"/>
    <w:tmpl w:val="EC10A252"/>
    <w:lvl w:ilvl="0">
      <w:start w:val="1"/>
      <w:numFmt w:val="bullet"/>
      <w:pStyle w:val="Bullet00"/>
      <w:lvlText w:val=""/>
      <w:lvlJc w:val="left"/>
      <w:pPr>
        <w:tabs>
          <w:tab w:val="num" w:pos="360"/>
        </w:tabs>
        <w:ind w:left="360" w:hanging="360"/>
      </w:pPr>
      <w:rPr>
        <w:rFonts w:ascii="Symbol" w:hAnsi="Symbol" w:hint="default"/>
        <w:sz w:val="24"/>
      </w:rPr>
    </w:lvl>
  </w:abstractNum>
  <w:abstractNum w:abstractNumId="11" w15:restartNumberingAfterBreak="0">
    <w:nsid w:val="58207BF2"/>
    <w:multiLevelType w:val="hybridMultilevel"/>
    <w:tmpl w:val="DDC0BD34"/>
    <w:lvl w:ilvl="0" w:tplc="A154C694">
      <w:start w:val="1"/>
      <w:numFmt w:val="bullet"/>
      <w:pStyle w:val="Bullet1"/>
      <w:lvlText w:val="-"/>
      <w:lvlJc w:val="left"/>
      <w:pPr>
        <w:tabs>
          <w:tab w:val="num" w:pos="630"/>
        </w:tabs>
        <w:ind w:left="63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B3416AB"/>
    <w:multiLevelType w:val="hybridMultilevel"/>
    <w:tmpl w:val="E5860734"/>
    <w:lvl w:ilvl="0" w:tplc="9BDCC196">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9582624"/>
    <w:multiLevelType w:val="singleLevel"/>
    <w:tmpl w:val="DEF4CCCE"/>
    <w:lvl w:ilvl="0">
      <w:start w:val="1"/>
      <w:numFmt w:val="bullet"/>
      <w:pStyle w:val="thut3"/>
      <w:lvlText w:val=""/>
      <w:lvlJc w:val="left"/>
      <w:pPr>
        <w:tabs>
          <w:tab w:val="num" w:pos="927"/>
        </w:tabs>
        <w:ind w:left="360" w:firstLine="207"/>
      </w:pPr>
      <w:rPr>
        <w:rFonts w:ascii="Symbol" w:hAnsi="Symbol" w:hint="default"/>
      </w:rPr>
    </w:lvl>
  </w:abstractNum>
  <w:abstractNum w:abstractNumId="14" w15:restartNumberingAfterBreak="0">
    <w:nsid w:val="6AFC0213"/>
    <w:multiLevelType w:val="hybridMultilevel"/>
    <w:tmpl w:val="B9DCCFDE"/>
    <w:lvl w:ilvl="0" w:tplc="EF38B630">
      <w:start w:val="1"/>
      <w:numFmt w:val="bullet"/>
      <w:pStyle w:val="TTD2-92Daudaudong"/>
      <w:lvlText w:val="+"/>
      <w:lvlJc w:val="left"/>
      <w:pPr>
        <w:ind w:left="720" w:hanging="360"/>
      </w:pPr>
      <w:rPr>
        <w:rFonts w:ascii="Times New Roman" w:hAnsi="Times New Roman"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E1002D"/>
    <w:multiLevelType w:val="hybridMultilevel"/>
    <w:tmpl w:val="6228ECC6"/>
    <w:lvl w:ilvl="0" w:tplc="D9DA42A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8490927">
    <w:abstractNumId w:val="1"/>
  </w:num>
  <w:num w:numId="2" w16cid:durableId="240412701">
    <w:abstractNumId w:val="11"/>
  </w:num>
  <w:num w:numId="3" w16cid:durableId="557590734">
    <w:abstractNumId w:val="6"/>
  </w:num>
  <w:num w:numId="4" w16cid:durableId="497309460">
    <w:abstractNumId w:val="10"/>
  </w:num>
  <w:num w:numId="5" w16cid:durableId="110589621">
    <w:abstractNumId w:val="13"/>
  </w:num>
  <w:num w:numId="6" w16cid:durableId="1954046954">
    <w:abstractNumId w:val="8"/>
  </w:num>
  <w:num w:numId="7" w16cid:durableId="1666516092">
    <w:abstractNumId w:val="4"/>
  </w:num>
  <w:num w:numId="8" w16cid:durableId="613635253">
    <w:abstractNumId w:val="5"/>
  </w:num>
  <w:num w:numId="9" w16cid:durableId="1973360656">
    <w:abstractNumId w:val="7"/>
  </w:num>
  <w:num w:numId="10" w16cid:durableId="1931305815">
    <w:abstractNumId w:val="2"/>
  </w:num>
  <w:num w:numId="11" w16cid:durableId="1294168735">
    <w:abstractNumId w:val="3"/>
  </w:num>
  <w:num w:numId="12" w16cid:durableId="557908308">
    <w:abstractNumId w:val="14"/>
  </w:num>
  <w:num w:numId="13" w16cid:durableId="1176724725">
    <w:abstractNumId w:val="0"/>
  </w:num>
  <w:num w:numId="14" w16cid:durableId="1450007943">
    <w:abstractNumId w:val="9"/>
  </w:num>
  <w:num w:numId="15" w16cid:durableId="791094714">
    <w:abstractNumId w:val="15"/>
  </w:num>
  <w:num w:numId="16" w16cid:durableId="1018501913">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DE6"/>
    <w:rsid w:val="00002B8E"/>
    <w:rsid w:val="00006D91"/>
    <w:rsid w:val="00020011"/>
    <w:rsid w:val="0002150A"/>
    <w:rsid w:val="00024A51"/>
    <w:rsid w:val="00024D7C"/>
    <w:rsid w:val="00025BD4"/>
    <w:rsid w:val="00025E34"/>
    <w:rsid w:val="00025F0B"/>
    <w:rsid w:val="00026231"/>
    <w:rsid w:val="0002695C"/>
    <w:rsid w:val="00027EC3"/>
    <w:rsid w:val="000304A4"/>
    <w:rsid w:val="00030B08"/>
    <w:rsid w:val="00032EB6"/>
    <w:rsid w:val="000353B0"/>
    <w:rsid w:val="00037643"/>
    <w:rsid w:val="00041CF3"/>
    <w:rsid w:val="00042D03"/>
    <w:rsid w:val="00044FAE"/>
    <w:rsid w:val="000465DC"/>
    <w:rsid w:val="00046823"/>
    <w:rsid w:val="000469EF"/>
    <w:rsid w:val="000472AA"/>
    <w:rsid w:val="00050BB3"/>
    <w:rsid w:val="00052BE3"/>
    <w:rsid w:val="00053360"/>
    <w:rsid w:val="000546C0"/>
    <w:rsid w:val="00054C65"/>
    <w:rsid w:val="00055104"/>
    <w:rsid w:val="00056853"/>
    <w:rsid w:val="000605A6"/>
    <w:rsid w:val="00063405"/>
    <w:rsid w:val="00066667"/>
    <w:rsid w:val="000754D3"/>
    <w:rsid w:val="00076D43"/>
    <w:rsid w:val="00080807"/>
    <w:rsid w:val="00082898"/>
    <w:rsid w:val="0008781B"/>
    <w:rsid w:val="000906C9"/>
    <w:rsid w:val="00090906"/>
    <w:rsid w:val="000920D1"/>
    <w:rsid w:val="0009399E"/>
    <w:rsid w:val="00095726"/>
    <w:rsid w:val="000975A4"/>
    <w:rsid w:val="000A0079"/>
    <w:rsid w:val="000A2E95"/>
    <w:rsid w:val="000A39F9"/>
    <w:rsid w:val="000A3BC2"/>
    <w:rsid w:val="000B293C"/>
    <w:rsid w:val="000B4370"/>
    <w:rsid w:val="000B4C03"/>
    <w:rsid w:val="000B5B61"/>
    <w:rsid w:val="000B5B73"/>
    <w:rsid w:val="000B7E7B"/>
    <w:rsid w:val="000B7E87"/>
    <w:rsid w:val="000C1587"/>
    <w:rsid w:val="000D0E8E"/>
    <w:rsid w:val="000D226B"/>
    <w:rsid w:val="000E15C7"/>
    <w:rsid w:val="000E214C"/>
    <w:rsid w:val="000E427C"/>
    <w:rsid w:val="000E4650"/>
    <w:rsid w:val="000E557F"/>
    <w:rsid w:val="000E7DD0"/>
    <w:rsid w:val="000E7FD3"/>
    <w:rsid w:val="000F07D1"/>
    <w:rsid w:val="000F17B2"/>
    <w:rsid w:val="000F1A8D"/>
    <w:rsid w:val="000F28CC"/>
    <w:rsid w:val="000F6774"/>
    <w:rsid w:val="000F6BBC"/>
    <w:rsid w:val="00100AC4"/>
    <w:rsid w:val="001033E2"/>
    <w:rsid w:val="00103515"/>
    <w:rsid w:val="00104E3B"/>
    <w:rsid w:val="001065F8"/>
    <w:rsid w:val="00110AF7"/>
    <w:rsid w:val="00110D8F"/>
    <w:rsid w:val="001124F9"/>
    <w:rsid w:val="00112C24"/>
    <w:rsid w:val="00114BA3"/>
    <w:rsid w:val="00114DC4"/>
    <w:rsid w:val="00115CD9"/>
    <w:rsid w:val="00115DF3"/>
    <w:rsid w:val="00121600"/>
    <w:rsid w:val="00121B82"/>
    <w:rsid w:val="00121F17"/>
    <w:rsid w:val="00122CCD"/>
    <w:rsid w:val="00124250"/>
    <w:rsid w:val="0012501C"/>
    <w:rsid w:val="00131419"/>
    <w:rsid w:val="00131810"/>
    <w:rsid w:val="0013492F"/>
    <w:rsid w:val="00136657"/>
    <w:rsid w:val="00146733"/>
    <w:rsid w:val="00147754"/>
    <w:rsid w:val="00150581"/>
    <w:rsid w:val="00151739"/>
    <w:rsid w:val="0015534A"/>
    <w:rsid w:val="00155DC0"/>
    <w:rsid w:val="001563B6"/>
    <w:rsid w:val="001570A8"/>
    <w:rsid w:val="00157294"/>
    <w:rsid w:val="00157E88"/>
    <w:rsid w:val="00157EFA"/>
    <w:rsid w:val="00162169"/>
    <w:rsid w:val="00165A8F"/>
    <w:rsid w:val="0016667E"/>
    <w:rsid w:val="0016798D"/>
    <w:rsid w:val="00175FB4"/>
    <w:rsid w:val="00185789"/>
    <w:rsid w:val="00190158"/>
    <w:rsid w:val="00191033"/>
    <w:rsid w:val="001938C6"/>
    <w:rsid w:val="001963FE"/>
    <w:rsid w:val="00196DE3"/>
    <w:rsid w:val="001A04FA"/>
    <w:rsid w:val="001A1F6D"/>
    <w:rsid w:val="001A32D2"/>
    <w:rsid w:val="001A34B9"/>
    <w:rsid w:val="001A5422"/>
    <w:rsid w:val="001B00EB"/>
    <w:rsid w:val="001B301D"/>
    <w:rsid w:val="001B6660"/>
    <w:rsid w:val="001B6EBD"/>
    <w:rsid w:val="001B71AE"/>
    <w:rsid w:val="001B748A"/>
    <w:rsid w:val="001B76B2"/>
    <w:rsid w:val="001C1ABA"/>
    <w:rsid w:val="001D1ED3"/>
    <w:rsid w:val="001D26AF"/>
    <w:rsid w:val="001E0790"/>
    <w:rsid w:val="001E1074"/>
    <w:rsid w:val="001E11B2"/>
    <w:rsid w:val="001E2D72"/>
    <w:rsid w:val="001E7CB7"/>
    <w:rsid w:val="001F0D27"/>
    <w:rsid w:val="001F3449"/>
    <w:rsid w:val="001F35AC"/>
    <w:rsid w:val="00200871"/>
    <w:rsid w:val="002045FA"/>
    <w:rsid w:val="002053E2"/>
    <w:rsid w:val="00211EB0"/>
    <w:rsid w:val="00212625"/>
    <w:rsid w:val="00214D29"/>
    <w:rsid w:val="00215406"/>
    <w:rsid w:val="00215F9E"/>
    <w:rsid w:val="002229E5"/>
    <w:rsid w:val="0022308E"/>
    <w:rsid w:val="0022372C"/>
    <w:rsid w:val="0022602B"/>
    <w:rsid w:val="002271BB"/>
    <w:rsid w:val="002277DF"/>
    <w:rsid w:val="00227F18"/>
    <w:rsid w:val="0023066E"/>
    <w:rsid w:val="002319A6"/>
    <w:rsid w:val="0023650C"/>
    <w:rsid w:val="00236544"/>
    <w:rsid w:val="002369F1"/>
    <w:rsid w:val="00236A45"/>
    <w:rsid w:val="00237760"/>
    <w:rsid w:val="002413F0"/>
    <w:rsid w:val="0024246B"/>
    <w:rsid w:val="00242C06"/>
    <w:rsid w:val="00250F47"/>
    <w:rsid w:val="00253414"/>
    <w:rsid w:val="0025406A"/>
    <w:rsid w:val="00254D75"/>
    <w:rsid w:val="00257D5B"/>
    <w:rsid w:val="0026127C"/>
    <w:rsid w:val="00261947"/>
    <w:rsid w:val="00263F3F"/>
    <w:rsid w:val="002664D5"/>
    <w:rsid w:val="00271AAC"/>
    <w:rsid w:val="00272BE1"/>
    <w:rsid w:val="00274026"/>
    <w:rsid w:val="002745CE"/>
    <w:rsid w:val="00275EAF"/>
    <w:rsid w:val="002769A8"/>
    <w:rsid w:val="00277425"/>
    <w:rsid w:val="00277F17"/>
    <w:rsid w:val="00284372"/>
    <w:rsid w:val="002857E5"/>
    <w:rsid w:val="00290B25"/>
    <w:rsid w:val="002923EC"/>
    <w:rsid w:val="002924EF"/>
    <w:rsid w:val="00293D01"/>
    <w:rsid w:val="0029439B"/>
    <w:rsid w:val="002962C9"/>
    <w:rsid w:val="002967C1"/>
    <w:rsid w:val="00296D37"/>
    <w:rsid w:val="002A0E38"/>
    <w:rsid w:val="002A1E56"/>
    <w:rsid w:val="002A3537"/>
    <w:rsid w:val="002A3FD3"/>
    <w:rsid w:val="002A6AB2"/>
    <w:rsid w:val="002A7B15"/>
    <w:rsid w:val="002B0E5D"/>
    <w:rsid w:val="002B1E93"/>
    <w:rsid w:val="002B3419"/>
    <w:rsid w:val="002B4FF7"/>
    <w:rsid w:val="002B52CF"/>
    <w:rsid w:val="002B5398"/>
    <w:rsid w:val="002B783C"/>
    <w:rsid w:val="002C0340"/>
    <w:rsid w:val="002C0364"/>
    <w:rsid w:val="002C14DB"/>
    <w:rsid w:val="002C1EB4"/>
    <w:rsid w:val="002C2237"/>
    <w:rsid w:val="002C5F4E"/>
    <w:rsid w:val="002C6003"/>
    <w:rsid w:val="002C7890"/>
    <w:rsid w:val="002D0385"/>
    <w:rsid w:val="002D0FED"/>
    <w:rsid w:val="002D1B99"/>
    <w:rsid w:val="002D2311"/>
    <w:rsid w:val="002D34F1"/>
    <w:rsid w:val="002D41C5"/>
    <w:rsid w:val="002D4CB1"/>
    <w:rsid w:val="002E2D50"/>
    <w:rsid w:val="002E31CC"/>
    <w:rsid w:val="002E55A1"/>
    <w:rsid w:val="002E6F7A"/>
    <w:rsid w:val="002F09BD"/>
    <w:rsid w:val="002F0FDD"/>
    <w:rsid w:val="002F4949"/>
    <w:rsid w:val="002F6096"/>
    <w:rsid w:val="002F6F8A"/>
    <w:rsid w:val="002F7BE9"/>
    <w:rsid w:val="0030023F"/>
    <w:rsid w:val="00300CC6"/>
    <w:rsid w:val="00305377"/>
    <w:rsid w:val="003055A2"/>
    <w:rsid w:val="00306E95"/>
    <w:rsid w:val="00307D3D"/>
    <w:rsid w:val="00311809"/>
    <w:rsid w:val="00320D60"/>
    <w:rsid w:val="0032180A"/>
    <w:rsid w:val="0032216E"/>
    <w:rsid w:val="00325622"/>
    <w:rsid w:val="00326349"/>
    <w:rsid w:val="00326FD7"/>
    <w:rsid w:val="00335B44"/>
    <w:rsid w:val="003402B3"/>
    <w:rsid w:val="00341627"/>
    <w:rsid w:val="00341B06"/>
    <w:rsid w:val="00342CC6"/>
    <w:rsid w:val="00343140"/>
    <w:rsid w:val="00344A0F"/>
    <w:rsid w:val="00347D0B"/>
    <w:rsid w:val="00352094"/>
    <w:rsid w:val="00357546"/>
    <w:rsid w:val="003577ED"/>
    <w:rsid w:val="00361045"/>
    <w:rsid w:val="0036105A"/>
    <w:rsid w:val="0036255E"/>
    <w:rsid w:val="00362BC1"/>
    <w:rsid w:val="00363E27"/>
    <w:rsid w:val="00365280"/>
    <w:rsid w:val="00365725"/>
    <w:rsid w:val="003704A8"/>
    <w:rsid w:val="00370D96"/>
    <w:rsid w:val="00370EFD"/>
    <w:rsid w:val="00375F4D"/>
    <w:rsid w:val="0038081E"/>
    <w:rsid w:val="00380FF7"/>
    <w:rsid w:val="00381D13"/>
    <w:rsid w:val="00383E7A"/>
    <w:rsid w:val="00384CE0"/>
    <w:rsid w:val="00384E1F"/>
    <w:rsid w:val="0038664B"/>
    <w:rsid w:val="0038703F"/>
    <w:rsid w:val="003875AF"/>
    <w:rsid w:val="0039184C"/>
    <w:rsid w:val="003923C1"/>
    <w:rsid w:val="00395EC7"/>
    <w:rsid w:val="003967EC"/>
    <w:rsid w:val="003A1F8B"/>
    <w:rsid w:val="003A3E7B"/>
    <w:rsid w:val="003A4657"/>
    <w:rsid w:val="003A4FB3"/>
    <w:rsid w:val="003A5186"/>
    <w:rsid w:val="003B1B0E"/>
    <w:rsid w:val="003B342E"/>
    <w:rsid w:val="003B5AD4"/>
    <w:rsid w:val="003B7F28"/>
    <w:rsid w:val="003C14E3"/>
    <w:rsid w:val="003C3DEF"/>
    <w:rsid w:val="003C6997"/>
    <w:rsid w:val="003C7511"/>
    <w:rsid w:val="003D2A1C"/>
    <w:rsid w:val="003D4C1A"/>
    <w:rsid w:val="003D4F20"/>
    <w:rsid w:val="003D7A06"/>
    <w:rsid w:val="003E3CAE"/>
    <w:rsid w:val="003E428A"/>
    <w:rsid w:val="003E580B"/>
    <w:rsid w:val="003E62AB"/>
    <w:rsid w:val="003E72ED"/>
    <w:rsid w:val="003F00D9"/>
    <w:rsid w:val="003F0A42"/>
    <w:rsid w:val="003F27D3"/>
    <w:rsid w:val="003F2CEB"/>
    <w:rsid w:val="003F307E"/>
    <w:rsid w:val="003F36A7"/>
    <w:rsid w:val="003F5C03"/>
    <w:rsid w:val="003F6C53"/>
    <w:rsid w:val="0040112A"/>
    <w:rsid w:val="00402007"/>
    <w:rsid w:val="00405030"/>
    <w:rsid w:val="004052C8"/>
    <w:rsid w:val="00406910"/>
    <w:rsid w:val="00407806"/>
    <w:rsid w:val="004132B4"/>
    <w:rsid w:val="0041456D"/>
    <w:rsid w:val="00421116"/>
    <w:rsid w:val="00422382"/>
    <w:rsid w:val="00422669"/>
    <w:rsid w:val="00423B0D"/>
    <w:rsid w:val="004242A4"/>
    <w:rsid w:val="00424A27"/>
    <w:rsid w:val="00430E51"/>
    <w:rsid w:val="00431337"/>
    <w:rsid w:val="0043166B"/>
    <w:rsid w:val="004322CC"/>
    <w:rsid w:val="00432659"/>
    <w:rsid w:val="00434195"/>
    <w:rsid w:val="0043550F"/>
    <w:rsid w:val="00435F69"/>
    <w:rsid w:val="00440216"/>
    <w:rsid w:val="00441F82"/>
    <w:rsid w:val="0044366D"/>
    <w:rsid w:val="00445F2E"/>
    <w:rsid w:val="00446931"/>
    <w:rsid w:val="00451603"/>
    <w:rsid w:val="0045279D"/>
    <w:rsid w:val="00460A12"/>
    <w:rsid w:val="00460D2A"/>
    <w:rsid w:val="00463C42"/>
    <w:rsid w:val="00470FE4"/>
    <w:rsid w:val="00471C7E"/>
    <w:rsid w:val="004745D6"/>
    <w:rsid w:val="0047576F"/>
    <w:rsid w:val="0047624F"/>
    <w:rsid w:val="00476C69"/>
    <w:rsid w:val="004808D3"/>
    <w:rsid w:val="0048111C"/>
    <w:rsid w:val="00481262"/>
    <w:rsid w:val="00481E9E"/>
    <w:rsid w:val="004848C1"/>
    <w:rsid w:val="00484E0B"/>
    <w:rsid w:val="0048591F"/>
    <w:rsid w:val="00486045"/>
    <w:rsid w:val="00486784"/>
    <w:rsid w:val="004871C3"/>
    <w:rsid w:val="004917C4"/>
    <w:rsid w:val="00494B4E"/>
    <w:rsid w:val="004974E6"/>
    <w:rsid w:val="00497B66"/>
    <w:rsid w:val="004A2259"/>
    <w:rsid w:val="004A63FE"/>
    <w:rsid w:val="004A6FDE"/>
    <w:rsid w:val="004B43BA"/>
    <w:rsid w:val="004B5805"/>
    <w:rsid w:val="004B5C0A"/>
    <w:rsid w:val="004C41B1"/>
    <w:rsid w:val="004C47C9"/>
    <w:rsid w:val="004C5036"/>
    <w:rsid w:val="004C6A0A"/>
    <w:rsid w:val="004D5831"/>
    <w:rsid w:val="004E3DAD"/>
    <w:rsid w:val="004E4B73"/>
    <w:rsid w:val="004E658F"/>
    <w:rsid w:val="004F276A"/>
    <w:rsid w:val="004F3EE2"/>
    <w:rsid w:val="004F4010"/>
    <w:rsid w:val="004F480F"/>
    <w:rsid w:val="004F5BE2"/>
    <w:rsid w:val="004F5EF8"/>
    <w:rsid w:val="004F6423"/>
    <w:rsid w:val="004F6E77"/>
    <w:rsid w:val="004F76C4"/>
    <w:rsid w:val="00500CC2"/>
    <w:rsid w:val="00501AE0"/>
    <w:rsid w:val="005025BE"/>
    <w:rsid w:val="005025CF"/>
    <w:rsid w:val="00502682"/>
    <w:rsid w:val="00503645"/>
    <w:rsid w:val="005055EE"/>
    <w:rsid w:val="00505D92"/>
    <w:rsid w:val="00506728"/>
    <w:rsid w:val="005078A9"/>
    <w:rsid w:val="00507AAA"/>
    <w:rsid w:val="00507E60"/>
    <w:rsid w:val="00510021"/>
    <w:rsid w:val="00510E38"/>
    <w:rsid w:val="00511904"/>
    <w:rsid w:val="00513EBB"/>
    <w:rsid w:val="00514554"/>
    <w:rsid w:val="00515BC9"/>
    <w:rsid w:val="0051617D"/>
    <w:rsid w:val="005202B7"/>
    <w:rsid w:val="0052133E"/>
    <w:rsid w:val="00526968"/>
    <w:rsid w:val="00526C82"/>
    <w:rsid w:val="005275D4"/>
    <w:rsid w:val="0053041F"/>
    <w:rsid w:val="005307D4"/>
    <w:rsid w:val="00530C68"/>
    <w:rsid w:val="00531436"/>
    <w:rsid w:val="00531643"/>
    <w:rsid w:val="00532655"/>
    <w:rsid w:val="005335FB"/>
    <w:rsid w:val="00533E58"/>
    <w:rsid w:val="00540BF2"/>
    <w:rsid w:val="00541D4E"/>
    <w:rsid w:val="00543D32"/>
    <w:rsid w:val="00545102"/>
    <w:rsid w:val="005462E3"/>
    <w:rsid w:val="00550AFA"/>
    <w:rsid w:val="00552123"/>
    <w:rsid w:val="0055246E"/>
    <w:rsid w:val="00554959"/>
    <w:rsid w:val="00554AC3"/>
    <w:rsid w:val="005554E6"/>
    <w:rsid w:val="005610CF"/>
    <w:rsid w:val="00561970"/>
    <w:rsid w:val="0056487B"/>
    <w:rsid w:val="00565076"/>
    <w:rsid w:val="00565FE9"/>
    <w:rsid w:val="00566BE7"/>
    <w:rsid w:val="005712F6"/>
    <w:rsid w:val="00573609"/>
    <w:rsid w:val="00577343"/>
    <w:rsid w:val="00582881"/>
    <w:rsid w:val="005834EC"/>
    <w:rsid w:val="00585691"/>
    <w:rsid w:val="00587B1A"/>
    <w:rsid w:val="00587B6C"/>
    <w:rsid w:val="005929FE"/>
    <w:rsid w:val="005936EB"/>
    <w:rsid w:val="005938ED"/>
    <w:rsid w:val="005954B3"/>
    <w:rsid w:val="00595DE9"/>
    <w:rsid w:val="00597B3A"/>
    <w:rsid w:val="005A1FD5"/>
    <w:rsid w:val="005A324A"/>
    <w:rsid w:val="005A32DA"/>
    <w:rsid w:val="005A4AD2"/>
    <w:rsid w:val="005A59E4"/>
    <w:rsid w:val="005A6899"/>
    <w:rsid w:val="005B1DFD"/>
    <w:rsid w:val="005B1E5F"/>
    <w:rsid w:val="005B279C"/>
    <w:rsid w:val="005B2B0C"/>
    <w:rsid w:val="005B37D9"/>
    <w:rsid w:val="005B3B54"/>
    <w:rsid w:val="005B3BC2"/>
    <w:rsid w:val="005B5599"/>
    <w:rsid w:val="005C31B9"/>
    <w:rsid w:val="005C439C"/>
    <w:rsid w:val="005C6AEF"/>
    <w:rsid w:val="005C7812"/>
    <w:rsid w:val="005D0CA7"/>
    <w:rsid w:val="005D279E"/>
    <w:rsid w:val="005E2597"/>
    <w:rsid w:val="005E3A6E"/>
    <w:rsid w:val="005E4632"/>
    <w:rsid w:val="005E557E"/>
    <w:rsid w:val="005E7080"/>
    <w:rsid w:val="005F0763"/>
    <w:rsid w:val="005F094A"/>
    <w:rsid w:val="005F09A3"/>
    <w:rsid w:val="005F0E3D"/>
    <w:rsid w:val="005F0ED1"/>
    <w:rsid w:val="005F136E"/>
    <w:rsid w:val="005F22F7"/>
    <w:rsid w:val="005F53E1"/>
    <w:rsid w:val="006022A1"/>
    <w:rsid w:val="00603531"/>
    <w:rsid w:val="00603C3C"/>
    <w:rsid w:val="00605E1C"/>
    <w:rsid w:val="00607169"/>
    <w:rsid w:val="00607AE1"/>
    <w:rsid w:val="006115FA"/>
    <w:rsid w:val="006135C9"/>
    <w:rsid w:val="00615A80"/>
    <w:rsid w:val="00620A39"/>
    <w:rsid w:val="00623CFB"/>
    <w:rsid w:val="00623DD4"/>
    <w:rsid w:val="0062457A"/>
    <w:rsid w:val="006258B3"/>
    <w:rsid w:val="006278F7"/>
    <w:rsid w:val="00632FB2"/>
    <w:rsid w:val="00635FAA"/>
    <w:rsid w:val="00640278"/>
    <w:rsid w:val="006421DC"/>
    <w:rsid w:val="006429D1"/>
    <w:rsid w:val="00644706"/>
    <w:rsid w:val="00646164"/>
    <w:rsid w:val="00646733"/>
    <w:rsid w:val="00647ACE"/>
    <w:rsid w:val="00652697"/>
    <w:rsid w:val="006529D4"/>
    <w:rsid w:val="00653233"/>
    <w:rsid w:val="006548B8"/>
    <w:rsid w:val="00654B01"/>
    <w:rsid w:val="00656BAD"/>
    <w:rsid w:val="00660262"/>
    <w:rsid w:val="006603DF"/>
    <w:rsid w:val="006613EE"/>
    <w:rsid w:val="0066181F"/>
    <w:rsid w:val="00661B3C"/>
    <w:rsid w:val="006620DB"/>
    <w:rsid w:val="00664A5D"/>
    <w:rsid w:val="00664F19"/>
    <w:rsid w:val="00665E24"/>
    <w:rsid w:val="00666D52"/>
    <w:rsid w:val="00667A7E"/>
    <w:rsid w:val="00672147"/>
    <w:rsid w:val="00675BC8"/>
    <w:rsid w:val="006767CC"/>
    <w:rsid w:val="00677FA6"/>
    <w:rsid w:val="0068226B"/>
    <w:rsid w:val="00682359"/>
    <w:rsid w:val="006823A5"/>
    <w:rsid w:val="00683A62"/>
    <w:rsid w:val="006935A5"/>
    <w:rsid w:val="00694800"/>
    <w:rsid w:val="00695F85"/>
    <w:rsid w:val="0069658B"/>
    <w:rsid w:val="006A06F0"/>
    <w:rsid w:val="006A17B0"/>
    <w:rsid w:val="006A1A4D"/>
    <w:rsid w:val="006A2AC5"/>
    <w:rsid w:val="006A2C49"/>
    <w:rsid w:val="006A318E"/>
    <w:rsid w:val="006A3D9B"/>
    <w:rsid w:val="006A53BA"/>
    <w:rsid w:val="006A6DC3"/>
    <w:rsid w:val="006B1D35"/>
    <w:rsid w:val="006B55B5"/>
    <w:rsid w:val="006B6567"/>
    <w:rsid w:val="006C49FC"/>
    <w:rsid w:val="006D584D"/>
    <w:rsid w:val="006D6AB0"/>
    <w:rsid w:val="006E10A4"/>
    <w:rsid w:val="006E15F4"/>
    <w:rsid w:val="006E3838"/>
    <w:rsid w:val="006E65D0"/>
    <w:rsid w:val="006E7FF0"/>
    <w:rsid w:val="006F17C7"/>
    <w:rsid w:val="006F411D"/>
    <w:rsid w:val="006F53B0"/>
    <w:rsid w:val="006F6C33"/>
    <w:rsid w:val="00704119"/>
    <w:rsid w:val="0070674F"/>
    <w:rsid w:val="007169A1"/>
    <w:rsid w:val="0072302E"/>
    <w:rsid w:val="007304A3"/>
    <w:rsid w:val="007316CB"/>
    <w:rsid w:val="007338EE"/>
    <w:rsid w:val="007374B8"/>
    <w:rsid w:val="00737C9D"/>
    <w:rsid w:val="00743AF6"/>
    <w:rsid w:val="0074574E"/>
    <w:rsid w:val="007459F0"/>
    <w:rsid w:val="00745F51"/>
    <w:rsid w:val="00746FBE"/>
    <w:rsid w:val="00751CEA"/>
    <w:rsid w:val="00753B76"/>
    <w:rsid w:val="00754DF7"/>
    <w:rsid w:val="007562A1"/>
    <w:rsid w:val="00761842"/>
    <w:rsid w:val="00761F29"/>
    <w:rsid w:val="00763EE0"/>
    <w:rsid w:val="00766925"/>
    <w:rsid w:val="00767292"/>
    <w:rsid w:val="00772664"/>
    <w:rsid w:val="00774331"/>
    <w:rsid w:val="007772F9"/>
    <w:rsid w:val="007805F6"/>
    <w:rsid w:val="00780744"/>
    <w:rsid w:val="0078294A"/>
    <w:rsid w:val="007834F7"/>
    <w:rsid w:val="007843ED"/>
    <w:rsid w:val="007847DE"/>
    <w:rsid w:val="00790B10"/>
    <w:rsid w:val="00791B5B"/>
    <w:rsid w:val="00791F21"/>
    <w:rsid w:val="00794330"/>
    <w:rsid w:val="00795150"/>
    <w:rsid w:val="007A31AD"/>
    <w:rsid w:val="007A39A3"/>
    <w:rsid w:val="007A3E91"/>
    <w:rsid w:val="007A76ED"/>
    <w:rsid w:val="007B187D"/>
    <w:rsid w:val="007B3257"/>
    <w:rsid w:val="007B335A"/>
    <w:rsid w:val="007B3DCE"/>
    <w:rsid w:val="007B5C54"/>
    <w:rsid w:val="007B7300"/>
    <w:rsid w:val="007D150A"/>
    <w:rsid w:val="007D202B"/>
    <w:rsid w:val="007D2143"/>
    <w:rsid w:val="007D7CD7"/>
    <w:rsid w:val="007E20A2"/>
    <w:rsid w:val="007E3E74"/>
    <w:rsid w:val="007E532B"/>
    <w:rsid w:val="007F1B7E"/>
    <w:rsid w:val="007F2B37"/>
    <w:rsid w:val="007F2FE6"/>
    <w:rsid w:val="007F3757"/>
    <w:rsid w:val="007F4E15"/>
    <w:rsid w:val="007F7CF4"/>
    <w:rsid w:val="00800E9D"/>
    <w:rsid w:val="00810629"/>
    <w:rsid w:val="00810E7E"/>
    <w:rsid w:val="00811275"/>
    <w:rsid w:val="008167FC"/>
    <w:rsid w:val="00816C7F"/>
    <w:rsid w:val="008177D9"/>
    <w:rsid w:val="00821DDA"/>
    <w:rsid w:val="0082273D"/>
    <w:rsid w:val="008233E0"/>
    <w:rsid w:val="00823C4F"/>
    <w:rsid w:val="0082403D"/>
    <w:rsid w:val="008244C1"/>
    <w:rsid w:val="0082506A"/>
    <w:rsid w:val="00826BDA"/>
    <w:rsid w:val="008308AA"/>
    <w:rsid w:val="00830922"/>
    <w:rsid w:val="00831A3B"/>
    <w:rsid w:val="008320A9"/>
    <w:rsid w:val="008353E5"/>
    <w:rsid w:val="0083559D"/>
    <w:rsid w:val="008377D7"/>
    <w:rsid w:val="00842BA2"/>
    <w:rsid w:val="00843906"/>
    <w:rsid w:val="00843FAD"/>
    <w:rsid w:val="00845D64"/>
    <w:rsid w:val="0084776B"/>
    <w:rsid w:val="008512BF"/>
    <w:rsid w:val="00852F14"/>
    <w:rsid w:val="00853BB8"/>
    <w:rsid w:val="00853F50"/>
    <w:rsid w:val="00855903"/>
    <w:rsid w:val="0085726E"/>
    <w:rsid w:val="008617AD"/>
    <w:rsid w:val="008633C4"/>
    <w:rsid w:val="008643EF"/>
    <w:rsid w:val="008664D8"/>
    <w:rsid w:val="008674E4"/>
    <w:rsid w:val="00870BDA"/>
    <w:rsid w:val="0087146D"/>
    <w:rsid w:val="00872EDC"/>
    <w:rsid w:val="008739CA"/>
    <w:rsid w:val="0087440C"/>
    <w:rsid w:val="0087686B"/>
    <w:rsid w:val="00876B85"/>
    <w:rsid w:val="0088045B"/>
    <w:rsid w:val="00880AC7"/>
    <w:rsid w:val="008818D7"/>
    <w:rsid w:val="0088196E"/>
    <w:rsid w:val="00883134"/>
    <w:rsid w:val="00884A32"/>
    <w:rsid w:val="00885F27"/>
    <w:rsid w:val="00886133"/>
    <w:rsid w:val="008907E9"/>
    <w:rsid w:val="00891E50"/>
    <w:rsid w:val="008927BC"/>
    <w:rsid w:val="008A1B5A"/>
    <w:rsid w:val="008A6413"/>
    <w:rsid w:val="008A7166"/>
    <w:rsid w:val="008B0F25"/>
    <w:rsid w:val="008B2252"/>
    <w:rsid w:val="008B2EED"/>
    <w:rsid w:val="008B3444"/>
    <w:rsid w:val="008B4D79"/>
    <w:rsid w:val="008B6181"/>
    <w:rsid w:val="008B7FD9"/>
    <w:rsid w:val="008C10B1"/>
    <w:rsid w:val="008C18E5"/>
    <w:rsid w:val="008C3BEA"/>
    <w:rsid w:val="008C40F6"/>
    <w:rsid w:val="008C4D63"/>
    <w:rsid w:val="008C4E27"/>
    <w:rsid w:val="008D3568"/>
    <w:rsid w:val="008D6B55"/>
    <w:rsid w:val="008E0A09"/>
    <w:rsid w:val="008E1519"/>
    <w:rsid w:val="008E1C83"/>
    <w:rsid w:val="008E265E"/>
    <w:rsid w:val="008E5F98"/>
    <w:rsid w:val="008E6333"/>
    <w:rsid w:val="008E63AD"/>
    <w:rsid w:val="008F09A4"/>
    <w:rsid w:val="008F13CC"/>
    <w:rsid w:val="008F3E64"/>
    <w:rsid w:val="008F578C"/>
    <w:rsid w:val="008F667A"/>
    <w:rsid w:val="008F6FAF"/>
    <w:rsid w:val="009015C4"/>
    <w:rsid w:val="0090213D"/>
    <w:rsid w:val="00902716"/>
    <w:rsid w:val="009034DF"/>
    <w:rsid w:val="00903E6F"/>
    <w:rsid w:val="00903F57"/>
    <w:rsid w:val="009043B8"/>
    <w:rsid w:val="009043DD"/>
    <w:rsid w:val="009072B7"/>
    <w:rsid w:val="009075DE"/>
    <w:rsid w:val="00912182"/>
    <w:rsid w:val="0091300E"/>
    <w:rsid w:val="0091362E"/>
    <w:rsid w:val="00913F78"/>
    <w:rsid w:val="009148D5"/>
    <w:rsid w:val="0091520C"/>
    <w:rsid w:val="009155AD"/>
    <w:rsid w:val="009171C0"/>
    <w:rsid w:val="0092076E"/>
    <w:rsid w:val="00921375"/>
    <w:rsid w:val="00922EA4"/>
    <w:rsid w:val="00923653"/>
    <w:rsid w:val="0092433E"/>
    <w:rsid w:val="009244A8"/>
    <w:rsid w:val="00925507"/>
    <w:rsid w:val="00927916"/>
    <w:rsid w:val="00931958"/>
    <w:rsid w:val="0094023A"/>
    <w:rsid w:val="00940B92"/>
    <w:rsid w:val="0094314D"/>
    <w:rsid w:val="009449AD"/>
    <w:rsid w:val="00944DD4"/>
    <w:rsid w:val="00945C56"/>
    <w:rsid w:val="00946780"/>
    <w:rsid w:val="00946D69"/>
    <w:rsid w:val="00950919"/>
    <w:rsid w:val="00952583"/>
    <w:rsid w:val="00956D7A"/>
    <w:rsid w:val="009601EE"/>
    <w:rsid w:val="00962511"/>
    <w:rsid w:val="0096317C"/>
    <w:rsid w:val="00964D58"/>
    <w:rsid w:val="009660B1"/>
    <w:rsid w:val="0096668E"/>
    <w:rsid w:val="00966ADF"/>
    <w:rsid w:val="0096770A"/>
    <w:rsid w:val="00973FDB"/>
    <w:rsid w:val="009748AE"/>
    <w:rsid w:val="00974928"/>
    <w:rsid w:val="009765EC"/>
    <w:rsid w:val="00980B7C"/>
    <w:rsid w:val="0098490D"/>
    <w:rsid w:val="009856FE"/>
    <w:rsid w:val="00986C70"/>
    <w:rsid w:val="00990447"/>
    <w:rsid w:val="00992993"/>
    <w:rsid w:val="009942CF"/>
    <w:rsid w:val="009955F2"/>
    <w:rsid w:val="00996F5C"/>
    <w:rsid w:val="009A0259"/>
    <w:rsid w:val="009A0EE5"/>
    <w:rsid w:val="009A2C85"/>
    <w:rsid w:val="009A4311"/>
    <w:rsid w:val="009A4D3E"/>
    <w:rsid w:val="009A61A4"/>
    <w:rsid w:val="009A7988"/>
    <w:rsid w:val="009B152B"/>
    <w:rsid w:val="009B2483"/>
    <w:rsid w:val="009B5C77"/>
    <w:rsid w:val="009B7FFE"/>
    <w:rsid w:val="009C0D32"/>
    <w:rsid w:val="009C2159"/>
    <w:rsid w:val="009C2897"/>
    <w:rsid w:val="009C2A84"/>
    <w:rsid w:val="009C737C"/>
    <w:rsid w:val="009D3E95"/>
    <w:rsid w:val="009D4DDB"/>
    <w:rsid w:val="009E0174"/>
    <w:rsid w:val="009E0A93"/>
    <w:rsid w:val="009E23CC"/>
    <w:rsid w:val="009E31A9"/>
    <w:rsid w:val="009E373A"/>
    <w:rsid w:val="009E436C"/>
    <w:rsid w:val="009E5C39"/>
    <w:rsid w:val="009F0326"/>
    <w:rsid w:val="009F3305"/>
    <w:rsid w:val="009F7237"/>
    <w:rsid w:val="00A00E95"/>
    <w:rsid w:val="00A0157B"/>
    <w:rsid w:val="00A038AA"/>
    <w:rsid w:val="00A05210"/>
    <w:rsid w:val="00A06737"/>
    <w:rsid w:val="00A133B7"/>
    <w:rsid w:val="00A277B3"/>
    <w:rsid w:val="00A30357"/>
    <w:rsid w:val="00A32D84"/>
    <w:rsid w:val="00A332AB"/>
    <w:rsid w:val="00A34D19"/>
    <w:rsid w:val="00A43E24"/>
    <w:rsid w:val="00A45040"/>
    <w:rsid w:val="00A47788"/>
    <w:rsid w:val="00A47EA9"/>
    <w:rsid w:val="00A5108C"/>
    <w:rsid w:val="00A523A0"/>
    <w:rsid w:val="00A52F66"/>
    <w:rsid w:val="00A57599"/>
    <w:rsid w:val="00A63C43"/>
    <w:rsid w:val="00A6620A"/>
    <w:rsid w:val="00A67C7E"/>
    <w:rsid w:val="00A72376"/>
    <w:rsid w:val="00A77074"/>
    <w:rsid w:val="00A920ED"/>
    <w:rsid w:val="00A92701"/>
    <w:rsid w:val="00A9270B"/>
    <w:rsid w:val="00A93FEE"/>
    <w:rsid w:val="00A946B0"/>
    <w:rsid w:val="00A970AB"/>
    <w:rsid w:val="00A970D8"/>
    <w:rsid w:val="00A97CCD"/>
    <w:rsid w:val="00A97E38"/>
    <w:rsid w:val="00AA092B"/>
    <w:rsid w:val="00AA0B68"/>
    <w:rsid w:val="00AA2202"/>
    <w:rsid w:val="00AA2325"/>
    <w:rsid w:val="00AA2448"/>
    <w:rsid w:val="00AA263B"/>
    <w:rsid w:val="00AB03BD"/>
    <w:rsid w:val="00AB04AC"/>
    <w:rsid w:val="00AB04E4"/>
    <w:rsid w:val="00AB5398"/>
    <w:rsid w:val="00AB541C"/>
    <w:rsid w:val="00AB5561"/>
    <w:rsid w:val="00AB7572"/>
    <w:rsid w:val="00AB7D78"/>
    <w:rsid w:val="00AC235E"/>
    <w:rsid w:val="00AC30F0"/>
    <w:rsid w:val="00AC38CF"/>
    <w:rsid w:val="00AC400E"/>
    <w:rsid w:val="00AC5C9A"/>
    <w:rsid w:val="00AD020B"/>
    <w:rsid w:val="00AD08E5"/>
    <w:rsid w:val="00AD3D35"/>
    <w:rsid w:val="00AD6959"/>
    <w:rsid w:val="00AD7F2B"/>
    <w:rsid w:val="00AE112F"/>
    <w:rsid w:val="00AE2786"/>
    <w:rsid w:val="00AE3EFE"/>
    <w:rsid w:val="00AE4005"/>
    <w:rsid w:val="00AE71FC"/>
    <w:rsid w:val="00AF0F2B"/>
    <w:rsid w:val="00AF2890"/>
    <w:rsid w:val="00AF42D2"/>
    <w:rsid w:val="00AF5AC9"/>
    <w:rsid w:val="00AF74FE"/>
    <w:rsid w:val="00B001C6"/>
    <w:rsid w:val="00B01DA4"/>
    <w:rsid w:val="00B02EA9"/>
    <w:rsid w:val="00B032C1"/>
    <w:rsid w:val="00B056FB"/>
    <w:rsid w:val="00B11AE9"/>
    <w:rsid w:val="00B122DE"/>
    <w:rsid w:val="00B12456"/>
    <w:rsid w:val="00B12EF9"/>
    <w:rsid w:val="00B13037"/>
    <w:rsid w:val="00B134A8"/>
    <w:rsid w:val="00B20B33"/>
    <w:rsid w:val="00B21B9B"/>
    <w:rsid w:val="00B21C67"/>
    <w:rsid w:val="00B23812"/>
    <w:rsid w:val="00B2495F"/>
    <w:rsid w:val="00B252DD"/>
    <w:rsid w:val="00B2729C"/>
    <w:rsid w:val="00B31E53"/>
    <w:rsid w:val="00B329E1"/>
    <w:rsid w:val="00B33F75"/>
    <w:rsid w:val="00B35E68"/>
    <w:rsid w:val="00B36E5F"/>
    <w:rsid w:val="00B40723"/>
    <w:rsid w:val="00B417D9"/>
    <w:rsid w:val="00B42EB3"/>
    <w:rsid w:val="00B45F03"/>
    <w:rsid w:val="00B51026"/>
    <w:rsid w:val="00B5102B"/>
    <w:rsid w:val="00B5180E"/>
    <w:rsid w:val="00B54FF3"/>
    <w:rsid w:val="00B561B9"/>
    <w:rsid w:val="00B57F7A"/>
    <w:rsid w:val="00B63E0C"/>
    <w:rsid w:val="00B642B0"/>
    <w:rsid w:val="00B6700A"/>
    <w:rsid w:val="00B675A9"/>
    <w:rsid w:val="00B675F9"/>
    <w:rsid w:val="00B70979"/>
    <w:rsid w:val="00B717AC"/>
    <w:rsid w:val="00B71875"/>
    <w:rsid w:val="00B73731"/>
    <w:rsid w:val="00B77023"/>
    <w:rsid w:val="00B80345"/>
    <w:rsid w:val="00B807B3"/>
    <w:rsid w:val="00B82419"/>
    <w:rsid w:val="00B83C5E"/>
    <w:rsid w:val="00B86718"/>
    <w:rsid w:val="00B87065"/>
    <w:rsid w:val="00B87CAE"/>
    <w:rsid w:val="00B913B2"/>
    <w:rsid w:val="00B91A9C"/>
    <w:rsid w:val="00B95F5D"/>
    <w:rsid w:val="00BA094A"/>
    <w:rsid w:val="00BA1C26"/>
    <w:rsid w:val="00BA2E60"/>
    <w:rsid w:val="00BA403C"/>
    <w:rsid w:val="00BA77B9"/>
    <w:rsid w:val="00BB3F19"/>
    <w:rsid w:val="00BB45F1"/>
    <w:rsid w:val="00BB5969"/>
    <w:rsid w:val="00BC1E92"/>
    <w:rsid w:val="00BC3711"/>
    <w:rsid w:val="00BC5929"/>
    <w:rsid w:val="00BC5FC6"/>
    <w:rsid w:val="00BD00EF"/>
    <w:rsid w:val="00BD18CF"/>
    <w:rsid w:val="00BD2449"/>
    <w:rsid w:val="00BD27B0"/>
    <w:rsid w:val="00BD3804"/>
    <w:rsid w:val="00BD5789"/>
    <w:rsid w:val="00BD6FF3"/>
    <w:rsid w:val="00BE012B"/>
    <w:rsid w:val="00BE0677"/>
    <w:rsid w:val="00BE18E5"/>
    <w:rsid w:val="00BE2F64"/>
    <w:rsid w:val="00BE335C"/>
    <w:rsid w:val="00BE6CAF"/>
    <w:rsid w:val="00BF4076"/>
    <w:rsid w:val="00BF5EEA"/>
    <w:rsid w:val="00BF6EF9"/>
    <w:rsid w:val="00BF7D54"/>
    <w:rsid w:val="00C017D4"/>
    <w:rsid w:val="00C02139"/>
    <w:rsid w:val="00C0385D"/>
    <w:rsid w:val="00C04E6D"/>
    <w:rsid w:val="00C15526"/>
    <w:rsid w:val="00C20606"/>
    <w:rsid w:val="00C20D77"/>
    <w:rsid w:val="00C21994"/>
    <w:rsid w:val="00C2217B"/>
    <w:rsid w:val="00C22DF1"/>
    <w:rsid w:val="00C23CFC"/>
    <w:rsid w:val="00C23DD0"/>
    <w:rsid w:val="00C2570E"/>
    <w:rsid w:val="00C26295"/>
    <w:rsid w:val="00C30216"/>
    <w:rsid w:val="00C3133B"/>
    <w:rsid w:val="00C3179B"/>
    <w:rsid w:val="00C32732"/>
    <w:rsid w:val="00C33F96"/>
    <w:rsid w:val="00C34BD0"/>
    <w:rsid w:val="00C360B1"/>
    <w:rsid w:val="00C378C3"/>
    <w:rsid w:val="00C4139B"/>
    <w:rsid w:val="00C437ED"/>
    <w:rsid w:val="00C44F41"/>
    <w:rsid w:val="00C4520A"/>
    <w:rsid w:val="00C51559"/>
    <w:rsid w:val="00C5341A"/>
    <w:rsid w:val="00C53F6F"/>
    <w:rsid w:val="00C5503A"/>
    <w:rsid w:val="00C55335"/>
    <w:rsid w:val="00C606F9"/>
    <w:rsid w:val="00C62886"/>
    <w:rsid w:val="00C63558"/>
    <w:rsid w:val="00C6480D"/>
    <w:rsid w:val="00C64D8F"/>
    <w:rsid w:val="00C6562D"/>
    <w:rsid w:val="00C66831"/>
    <w:rsid w:val="00C67D15"/>
    <w:rsid w:val="00C67FBD"/>
    <w:rsid w:val="00C72038"/>
    <w:rsid w:val="00C74D2F"/>
    <w:rsid w:val="00C75C6A"/>
    <w:rsid w:val="00C80605"/>
    <w:rsid w:val="00C85A12"/>
    <w:rsid w:val="00C87842"/>
    <w:rsid w:val="00C8791D"/>
    <w:rsid w:val="00C90D87"/>
    <w:rsid w:val="00C91677"/>
    <w:rsid w:val="00C9183F"/>
    <w:rsid w:val="00CA0115"/>
    <w:rsid w:val="00CA2D14"/>
    <w:rsid w:val="00CA2EE0"/>
    <w:rsid w:val="00CA3849"/>
    <w:rsid w:val="00CA5ED1"/>
    <w:rsid w:val="00CA6006"/>
    <w:rsid w:val="00CB145C"/>
    <w:rsid w:val="00CB2C2D"/>
    <w:rsid w:val="00CB37BF"/>
    <w:rsid w:val="00CB37D9"/>
    <w:rsid w:val="00CB3E1B"/>
    <w:rsid w:val="00CB4905"/>
    <w:rsid w:val="00CC02E2"/>
    <w:rsid w:val="00CC140E"/>
    <w:rsid w:val="00CC2D5A"/>
    <w:rsid w:val="00CC3460"/>
    <w:rsid w:val="00CC45B6"/>
    <w:rsid w:val="00CC5E2F"/>
    <w:rsid w:val="00CC6004"/>
    <w:rsid w:val="00CD3D98"/>
    <w:rsid w:val="00CD4911"/>
    <w:rsid w:val="00CE04BA"/>
    <w:rsid w:val="00CE09E4"/>
    <w:rsid w:val="00CE25A4"/>
    <w:rsid w:val="00CE3553"/>
    <w:rsid w:val="00CF0641"/>
    <w:rsid w:val="00CF309C"/>
    <w:rsid w:val="00CF3DE6"/>
    <w:rsid w:val="00CF5455"/>
    <w:rsid w:val="00CF54D8"/>
    <w:rsid w:val="00D0044A"/>
    <w:rsid w:val="00D01A95"/>
    <w:rsid w:val="00D022AC"/>
    <w:rsid w:val="00D02322"/>
    <w:rsid w:val="00D02836"/>
    <w:rsid w:val="00D02DA9"/>
    <w:rsid w:val="00D0455D"/>
    <w:rsid w:val="00D10E5B"/>
    <w:rsid w:val="00D140F8"/>
    <w:rsid w:val="00D173DA"/>
    <w:rsid w:val="00D17FEF"/>
    <w:rsid w:val="00D20CD0"/>
    <w:rsid w:val="00D20D6B"/>
    <w:rsid w:val="00D2112A"/>
    <w:rsid w:val="00D21163"/>
    <w:rsid w:val="00D22491"/>
    <w:rsid w:val="00D24E30"/>
    <w:rsid w:val="00D252F9"/>
    <w:rsid w:val="00D31025"/>
    <w:rsid w:val="00D3368F"/>
    <w:rsid w:val="00D3389E"/>
    <w:rsid w:val="00D37579"/>
    <w:rsid w:val="00D41BAD"/>
    <w:rsid w:val="00D42278"/>
    <w:rsid w:val="00D43982"/>
    <w:rsid w:val="00D43F11"/>
    <w:rsid w:val="00D507E5"/>
    <w:rsid w:val="00D51A6D"/>
    <w:rsid w:val="00D5291B"/>
    <w:rsid w:val="00D52B22"/>
    <w:rsid w:val="00D52CF3"/>
    <w:rsid w:val="00D52F20"/>
    <w:rsid w:val="00D60120"/>
    <w:rsid w:val="00D60BAB"/>
    <w:rsid w:val="00D61BE0"/>
    <w:rsid w:val="00D67DDC"/>
    <w:rsid w:val="00D71B6E"/>
    <w:rsid w:val="00D71DB7"/>
    <w:rsid w:val="00D72245"/>
    <w:rsid w:val="00D7422C"/>
    <w:rsid w:val="00D75004"/>
    <w:rsid w:val="00D775B7"/>
    <w:rsid w:val="00D801D0"/>
    <w:rsid w:val="00D8304B"/>
    <w:rsid w:val="00D86C8E"/>
    <w:rsid w:val="00D91682"/>
    <w:rsid w:val="00D91DB2"/>
    <w:rsid w:val="00D91EF6"/>
    <w:rsid w:val="00D932D2"/>
    <w:rsid w:val="00D935FF"/>
    <w:rsid w:val="00D945D4"/>
    <w:rsid w:val="00D960D4"/>
    <w:rsid w:val="00D969DD"/>
    <w:rsid w:val="00DA222D"/>
    <w:rsid w:val="00DA6E43"/>
    <w:rsid w:val="00DA7D1E"/>
    <w:rsid w:val="00DB07F2"/>
    <w:rsid w:val="00DB1F04"/>
    <w:rsid w:val="00DB2835"/>
    <w:rsid w:val="00DB42BF"/>
    <w:rsid w:val="00DC0898"/>
    <w:rsid w:val="00DC26E6"/>
    <w:rsid w:val="00DC3A06"/>
    <w:rsid w:val="00DC47E8"/>
    <w:rsid w:val="00DD1510"/>
    <w:rsid w:val="00DD3434"/>
    <w:rsid w:val="00DE16DB"/>
    <w:rsid w:val="00DE2259"/>
    <w:rsid w:val="00DE37A3"/>
    <w:rsid w:val="00DE503B"/>
    <w:rsid w:val="00DF0AB5"/>
    <w:rsid w:val="00DF44BA"/>
    <w:rsid w:val="00DF4D02"/>
    <w:rsid w:val="00DF575A"/>
    <w:rsid w:val="00DF5F27"/>
    <w:rsid w:val="00E00476"/>
    <w:rsid w:val="00E00AC0"/>
    <w:rsid w:val="00E00D78"/>
    <w:rsid w:val="00E0251E"/>
    <w:rsid w:val="00E02A28"/>
    <w:rsid w:val="00E07E3B"/>
    <w:rsid w:val="00E112A1"/>
    <w:rsid w:val="00E132AB"/>
    <w:rsid w:val="00E1473D"/>
    <w:rsid w:val="00E15FFE"/>
    <w:rsid w:val="00E1777B"/>
    <w:rsid w:val="00E21D6C"/>
    <w:rsid w:val="00E234B2"/>
    <w:rsid w:val="00E23A12"/>
    <w:rsid w:val="00E2417E"/>
    <w:rsid w:val="00E301AD"/>
    <w:rsid w:val="00E309ED"/>
    <w:rsid w:val="00E3395C"/>
    <w:rsid w:val="00E34327"/>
    <w:rsid w:val="00E35507"/>
    <w:rsid w:val="00E406A1"/>
    <w:rsid w:val="00E4137E"/>
    <w:rsid w:val="00E4266F"/>
    <w:rsid w:val="00E43655"/>
    <w:rsid w:val="00E445DE"/>
    <w:rsid w:val="00E450E3"/>
    <w:rsid w:val="00E46A0C"/>
    <w:rsid w:val="00E47CF3"/>
    <w:rsid w:val="00E50CDC"/>
    <w:rsid w:val="00E54D5F"/>
    <w:rsid w:val="00E57FAF"/>
    <w:rsid w:val="00E630E4"/>
    <w:rsid w:val="00E648CF"/>
    <w:rsid w:val="00E719DF"/>
    <w:rsid w:val="00E73559"/>
    <w:rsid w:val="00E75CE9"/>
    <w:rsid w:val="00E825BD"/>
    <w:rsid w:val="00E850EF"/>
    <w:rsid w:val="00E86AB6"/>
    <w:rsid w:val="00E914CF"/>
    <w:rsid w:val="00E94538"/>
    <w:rsid w:val="00E94EA2"/>
    <w:rsid w:val="00E964BC"/>
    <w:rsid w:val="00E96D6D"/>
    <w:rsid w:val="00EA0ED0"/>
    <w:rsid w:val="00EA114B"/>
    <w:rsid w:val="00EA195B"/>
    <w:rsid w:val="00EA20BD"/>
    <w:rsid w:val="00EB00F6"/>
    <w:rsid w:val="00EB1FF7"/>
    <w:rsid w:val="00EB2619"/>
    <w:rsid w:val="00EB7313"/>
    <w:rsid w:val="00EC73D0"/>
    <w:rsid w:val="00EC7707"/>
    <w:rsid w:val="00ED10DA"/>
    <w:rsid w:val="00ED27D5"/>
    <w:rsid w:val="00ED2CF1"/>
    <w:rsid w:val="00ED3433"/>
    <w:rsid w:val="00EE16F6"/>
    <w:rsid w:val="00EE37A3"/>
    <w:rsid w:val="00EE3F5F"/>
    <w:rsid w:val="00EE46F2"/>
    <w:rsid w:val="00EE4995"/>
    <w:rsid w:val="00EE49B6"/>
    <w:rsid w:val="00EF01B7"/>
    <w:rsid w:val="00EF1E27"/>
    <w:rsid w:val="00EF3D15"/>
    <w:rsid w:val="00EF5750"/>
    <w:rsid w:val="00EF721F"/>
    <w:rsid w:val="00F02243"/>
    <w:rsid w:val="00F0266E"/>
    <w:rsid w:val="00F026D1"/>
    <w:rsid w:val="00F036F3"/>
    <w:rsid w:val="00F12569"/>
    <w:rsid w:val="00F13413"/>
    <w:rsid w:val="00F13DA9"/>
    <w:rsid w:val="00F146E4"/>
    <w:rsid w:val="00F1663D"/>
    <w:rsid w:val="00F16662"/>
    <w:rsid w:val="00F20AE5"/>
    <w:rsid w:val="00F22151"/>
    <w:rsid w:val="00F22DBF"/>
    <w:rsid w:val="00F23CF4"/>
    <w:rsid w:val="00F27C2E"/>
    <w:rsid w:val="00F32ECD"/>
    <w:rsid w:val="00F331C4"/>
    <w:rsid w:val="00F3594D"/>
    <w:rsid w:val="00F35A7E"/>
    <w:rsid w:val="00F421BD"/>
    <w:rsid w:val="00F422C9"/>
    <w:rsid w:val="00F42868"/>
    <w:rsid w:val="00F45E26"/>
    <w:rsid w:val="00F5007F"/>
    <w:rsid w:val="00F518FC"/>
    <w:rsid w:val="00F5357A"/>
    <w:rsid w:val="00F53983"/>
    <w:rsid w:val="00F5534E"/>
    <w:rsid w:val="00F56862"/>
    <w:rsid w:val="00F56C49"/>
    <w:rsid w:val="00F56C81"/>
    <w:rsid w:val="00F575E3"/>
    <w:rsid w:val="00F578AF"/>
    <w:rsid w:val="00F6092D"/>
    <w:rsid w:val="00F617DD"/>
    <w:rsid w:val="00F67857"/>
    <w:rsid w:val="00F746DF"/>
    <w:rsid w:val="00F75F96"/>
    <w:rsid w:val="00F81150"/>
    <w:rsid w:val="00F813B7"/>
    <w:rsid w:val="00F82338"/>
    <w:rsid w:val="00F83A02"/>
    <w:rsid w:val="00F84884"/>
    <w:rsid w:val="00F84F4B"/>
    <w:rsid w:val="00F85E94"/>
    <w:rsid w:val="00F8783B"/>
    <w:rsid w:val="00F87C75"/>
    <w:rsid w:val="00F90D94"/>
    <w:rsid w:val="00F94157"/>
    <w:rsid w:val="00F946FF"/>
    <w:rsid w:val="00F95A79"/>
    <w:rsid w:val="00F960A8"/>
    <w:rsid w:val="00FA13CC"/>
    <w:rsid w:val="00FA1DF9"/>
    <w:rsid w:val="00FA2B54"/>
    <w:rsid w:val="00FA3E0B"/>
    <w:rsid w:val="00FB34FC"/>
    <w:rsid w:val="00FB637A"/>
    <w:rsid w:val="00FC1B3C"/>
    <w:rsid w:val="00FC20E5"/>
    <w:rsid w:val="00FC54DA"/>
    <w:rsid w:val="00FC7D6D"/>
    <w:rsid w:val="00FD1830"/>
    <w:rsid w:val="00FD5848"/>
    <w:rsid w:val="00FD7B04"/>
    <w:rsid w:val="00FE0D8C"/>
    <w:rsid w:val="00FE37F5"/>
    <w:rsid w:val="00FE4454"/>
    <w:rsid w:val="00FE47FD"/>
    <w:rsid w:val="00FE73DE"/>
    <w:rsid w:val="00FE7623"/>
    <w:rsid w:val="00FF19A3"/>
    <w:rsid w:val="00FF6535"/>
    <w:rsid w:val="00FF7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2ECB6"/>
  <w15:docId w15:val="{ECAC00F9-2EE2-4DD0-A202-8CEDC1EC1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iPriority="0"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385D"/>
    <w:pPr>
      <w:spacing w:before="60" w:after="60" w:line="340" w:lineRule="exact"/>
      <w:ind w:firstLine="567"/>
      <w:jc w:val="both"/>
    </w:pPr>
    <w:rPr>
      <w:rFonts w:ascii="Times New Roman" w:eastAsia="Calibri" w:hAnsi="Times New Roman" w:cs="Times New Roman"/>
      <w:sz w:val="24"/>
    </w:rPr>
  </w:style>
  <w:style w:type="paragraph" w:styleId="Heading1">
    <w:name w:val="heading 1"/>
    <w:aliases w:val="TOC1"/>
    <w:basedOn w:val="Normal"/>
    <w:next w:val="Normal"/>
    <w:link w:val="Heading1Char"/>
    <w:qFormat/>
    <w:rsid w:val="00CF3DE6"/>
    <w:pPr>
      <w:keepNext/>
      <w:keepLines/>
      <w:numPr>
        <w:numId w:val="1"/>
      </w:numPr>
      <w:spacing w:before="120"/>
      <w:outlineLvl w:val="0"/>
    </w:pPr>
    <w:rPr>
      <w:rFonts w:eastAsia="Times New Roman"/>
      <w:b/>
      <w:bCs/>
      <w:szCs w:val="28"/>
    </w:rPr>
  </w:style>
  <w:style w:type="paragraph" w:styleId="Heading2">
    <w:name w:val="heading 2"/>
    <w:aliases w:val="TOC2"/>
    <w:basedOn w:val="Normal"/>
    <w:next w:val="Normal"/>
    <w:link w:val="Heading2Char"/>
    <w:unhideWhenUsed/>
    <w:qFormat/>
    <w:rsid w:val="0040691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Heading 3 Char1,Heading 5 Char1,Heading 3 Char1 Char,so 3,Heading 3 Char Char"/>
    <w:basedOn w:val="Normal"/>
    <w:next w:val="Normal"/>
    <w:link w:val="Heading3Char"/>
    <w:unhideWhenUsed/>
    <w:qFormat/>
    <w:rsid w:val="00FC54DA"/>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unhideWhenUsed/>
    <w:qFormat/>
    <w:rsid w:val="0040691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rsid w:val="00C63558"/>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qFormat/>
    <w:rsid w:val="007F3757"/>
    <w:pPr>
      <w:keepNext/>
      <w:spacing w:before="0" w:after="0" w:line="240" w:lineRule="auto"/>
      <w:ind w:firstLine="0"/>
      <w:outlineLvl w:val="5"/>
    </w:pPr>
    <w:rPr>
      <w:rFonts w:ascii=".VnTime" w:eastAsia="Times New Roman" w:hAnsi=".VnTime"/>
      <w:b/>
      <w:sz w:val="28"/>
      <w:szCs w:val="20"/>
    </w:rPr>
  </w:style>
  <w:style w:type="paragraph" w:styleId="Heading7">
    <w:name w:val="heading 7"/>
    <w:basedOn w:val="Normal"/>
    <w:next w:val="Normal"/>
    <w:link w:val="Heading7Char"/>
    <w:qFormat/>
    <w:rsid w:val="007F3757"/>
    <w:pPr>
      <w:keepNext/>
      <w:spacing w:before="0" w:after="0" w:line="240" w:lineRule="auto"/>
      <w:ind w:firstLine="0"/>
      <w:jc w:val="left"/>
      <w:outlineLvl w:val="6"/>
    </w:pPr>
    <w:rPr>
      <w:rFonts w:eastAsia="Times New Roman"/>
      <w:b/>
      <w:sz w:val="26"/>
      <w:szCs w:val="26"/>
    </w:rPr>
  </w:style>
  <w:style w:type="paragraph" w:styleId="Heading8">
    <w:name w:val="heading 8"/>
    <w:basedOn w:val="Normal"/>
    <w:next w:val="Normal"/>
    <w:link w:val="Heading8Char"/>
    <w:qFormat/>
    <w:rsid w:val="007F3757"/>
    <w:pPr>
      <w:keepNext/>
      <w:overflowPunct w:val="0"/>
      <w:autoSpaceDE w:val="0"/>
      <w:autoSpaceDN w:val="0"/>
      <w:adjustRightInd w:val="0"/>
      <w:spacing w:before="0" w:after="0" w:line="240" w:lineRule="auto"/>
      <w:ind w:firstLine="0"/>
      <w:jc w:val="left"/>
      <w:textAlignment w:val="baseline"/>
      <w:outlineLvl w:val="7"/>
    </w:pPr>
    <w:rPr>
      <w:rFonts w:eastAsia="Times New Roman"/>
      <w:i/>
      <w:spacing w:val="24"/>
      <w:sz w:val="26"/>
      <w:szCs w:val="26"/>
      <w:lang w:val="en-GB"/>
    </w:rPr>
  </w:style>
  <w:style w:type="paragraph" w:styleId="Heading9">
    <w:name w:val="heading 9"/>
    <w:basedOn w:val="Normal"/>
    <w:next w:val="Normal"/>
    <w:link w:val="Heading9Char"/>
    <w:qFormat/>
    <w:rsid w:val="007F3757"/>
    <w:pPr>
      <w:spacing w:before="240" w:line="240" w:lineRule="auto"/>
      <w:ind w:firstLine="0"/>
      <w:jc w:val="left"/>
      <w:outlineLvl w:val="8"/>
    </w:pPr>
    <w:rPr>
      <w:rFonts w:ascii="Arial" w:eastAsia="Times New Roman" w:hAnsi="Arial"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OC1 Char"/>
    <w:basedOn w:val="DefaultParagraphFont"/>
    <w:link w:val="Heading1"/>
    <w:rsid w:val="00CF3DE6"/>
    <w:rPr>
      <w:rFonts w:ascii="Times New Roman" w:eastAsia="Times New Roman" w:hAnsi="Times New Roman" w:cs="Times New Roman"/>
      <w:b/>
      <w:bCs/>
      <w:sz w:val="24"/>
      <w:szCs w:val="28"/>
    </w:rPr>
  </w:style>
  <w:style w:type="character" w:customStyle="1" w:styleId="Heading2Char">
    <w:name w:val="Heading 2 Char"/>
    <w:aliases w:val="TOC2 Char"/>
    <w:basedOn w:val="DefaultParagraphFont"/>
    <w:link w:val="Heading2"/>
    <w:rsid w:val="00406910"/>
    <w:rPr>
      <w:rFonts w:asciiTheme="majorHAnsi" w:eastAsiaTheme="majorEastAsia" w:hAnsiTheme="majorHAnsi" w:cstheme="majorBidi"/>
      <w:color w:val="2E74B5" w:themeColor="accent1" w:themeShade="BF"/>
      <w:sz w:val="26"/>
      <w:szCs w:val="26"/>
    </w:rPr>
  </w:style>
  <w:style w:type="character" w:customStyle="1" w:styleId="Heading3Char">
    <w:name w:val="Heading 3 Char"/>
    <w:aliases w:val="Heading 3 Char1 Char1,Heading 5 Char1 Char,Heading 3 Char1 Char Char,so 3 Char,Heading 3 Char Char Char"/>
    <w:basedOn w:val="DefaultParagraphFont"/>
    <w:link w:val="Heading3"/>
    <w:rsid w:val="00FC54DA"/>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406910"/>
    <w:rPr>
      <w:rFonts w:asciiTheme="majorHAnsi" w:eastAsiaTheme="majorEastAsia" w:hAnsiTheme="majorHAnsi" w:cstheme="majorBidi"/>
      <w:i/>
      <w:iCs/>
      <w:color w:val="2E74B5" w:themeColor="accent1" w:themeShade="BF"/>
      <w:sz w:val="24"/>
    </w:rPr>
  </w:style>
  <w:style w:type="character" w:customStyle="1" w:styleId="Heading5Char">
    <w:name w:val="Heading 5 Char"/>
    <w:basedOn w:val="DefaultParagraphFont"/>
    <w:link w:val="Heading5"/>
    <w:rsid w:val="00C63558"/>
    <w:rPr>
      <w:rFonts w:asciiTheme="majorHAnsi" w:eastAsiaTheme="majorEastAsia" w:hAnsiTheme="majorHAnsi" w:cstheme="majorBidi"/>
      <w:color w:val="2E74B5" w:themeColor="accent1" w:themeShade="BF"/>
      <w:sz w:val="24"/>
    </w:rPr>
  </w:style>
  <w:style w:type="character" w:customStyle="1" w:styleId="Heading6Char">
    <w:name w:val="Heading 6 Char"/>
    <w:basedOn w:val="DefaultParagraphFont"/>
    <w:link w:val="Heading6"/>
    <w:rsid w:val="007F3757"/>
    <w:rPr>
      <w:rFonts w:ascii=".VnTime" w:eastAsia="Times New Roman" w:hAnsi=".VnTime" w:cs="Times New Roman"/>
      <w:b/>
      <w:sz w:val="28"/>
      <w:szCs w:val="20"/>
    </w:rPr>
  </w:style>
  <w:style w:type="character" w:customStyle="1" w:styleId="Heading7Char">
    <w:name w:val="Heading 7 Char"/>
    <w:basedOn w:val="DefaultParagraphFont"/>
    <w:link w:val="Heading7"/>
    <w:rsid w:val="007F3757"/>
    <w:rPr>
      <w:rFonts w:ascii="Times New Roman" w:eastAsia="Times New Roman" w:hAnsi="Times New Roman" w:cs="Times New Roman"/>
      <w:b/>
      <w:sz w:val="26"/>
      <w:szCs w:val="26"/>
    </w:rPr>
  </w:style>
  <w:style w:type="character" w:customStyle="1" w:styleId="Heading8Char">
    <w:name w:val="Heading 8 Char"/>
    <w:basedOn w:val="DefaultParagraphFont"/>
    <w:link w:val="Heading8"/>
    <w:rsid w:val="007F3757"/>
    <w:rPr>
      <w:rFonts w:ascii="Times New Roman" w:eastAsia="Times New Roman" w:hAnsi="Times New Roman" w:cs="Times New Roman"/>
      <w:i/>
      <w:spacing w:val="24"/>
      <w:sz w:val="26"/>
      <w:szCs w:val="26"/>
      <w:lang w:val="en-GB"/>
    </w:rPr>
  </w:style>
  <w:style w:type="character" w:customStyle="1" w:styleId="Heading9Char">
    <w:name w:val="Heading 9 Char"/>
    <w:basedOn w:val="DefaultParagraphFont"/>
    <w:link w:val="Heading9"/>
    <w:rsid w:val="007F3757"/>
    <w:rPr>
      <w:rFonts w:ascii="Arial" w:eastAsia="Times New Roman" w:hAnsi="Arial" w:cs="Arial"/>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Ref"/>
    <w:basedOn w:val="Normal"/>
    <w:link w:val="ListParagraphChar"/>
    <w:qFormat/>
    <w:rsid w:val="00CF3DE6"/>
    <w:pPr>
      <w:ind w:left="720"/>
      <w:contextualSpacing/>
    </w:pPr>
  </w:style>
  <w:style w:type="paragraph" w:styleId="Footer">
    <w:name w:val="footer"/>
    <w:basedOn w:val="Normal"/>
    <w:link w:val="FooterChar"/>
    <w:uiPriority w:val="99"/>
    <w:unhideWhenUsed/>
    <w:rsid w:val="00CF3DE6"/>
    <w:pPr>
      <w:tabs>
        <w:tab w:val="center" w:pos="4680"/>
        <w:tab w:val="right" w:pos="9360"/>
      </w:tabs>
      <w:spacing w:before="0" w:after="0" w:line="240" w:lineRule="auto"/>
    </w:pPr>
    <w:rPr>
      <w:szCs w:val="20"/>
    </w:rPr>
  </w:style>
  <w:style w:type="character" w:customStyle="1" w:styleId="FooterChar">
    <w:name w:val="Footer Char"/>
    <w:basedOn w:val="DefaultParagraphFont"/>
    <w:link w:val="Footer"/>
    <w:uiPriority w:val="99"/>
    <w:rsid w:val="00CF3DE6"/>
    <w:rPr>
      <w:rFonts w:ascii="Times New Roman" w:eastAsia="Calibri" w:hAnsi="Times New Roman" w:cs="Times New Roman"/>
      <w:sz w:val="24"/>
      <w:szCs w:val="20"/>
    </w:rPr>
  </w:style>
  <w:style w:type="paragraph" w:styleId="BodyText">
    <w:name w:val="Body Text"/>
    <w:aliases w:val=" Char Char, Char Char Char Char Char, Char Char Char Char Char Char Char Char Char Char Char Char,B-text1.5,Body Text1,Body Text Char Char Char Char Char Char Char Char,5.1,Body Text Char Char Char"/>
    <w:basedOn w:val="Normal"/>
    <w:link w:val="BodyTextChar"/>
    <w:qFormat/>
    <w:rsid w:val="00CF3DE6"/>
    <w:pPr>
      <w:spacing w:before="0" w:after="120" w:line="240" w:lineRule="auto"/>
      <w:ind w:firstLine="0"/>
      <w:jc w:val="left"/>
    </w:pPr>
    <w:rPr>
      <w:rFonts w:ascii=".VnTime" w:eastAsia="Times New Roman" w:hAnsi=".VnTime"/>
      <w:sz w:val="28"/>
      <w:szCs w:val="20"/>
    </w:rPr>
  </w:style>
  <w:style w:type="character" w:customStyle="1" w:styleId="BodyTextChar">
    <w:name w:val="Body Text Char"/>
    <w:aliases w:val=" Char Char Char, Char Char Char Char Char Char, Char Char Char Char Char Char Char Char Char Char Char Char Char,B-text1.5 Char,Body Text1 Char,Body Text Char Char Char Char Char Char Char Char Char,5.1 Char,Body Text Char Char Char Char"/>
    <w:basedOn w:val="DefaultParagraphFont"/>
    <w:link w:val="BodyText"/>
    <w:rsid w:val="00CF3DE6"/>
    <w:rPr>
      <w:rFonts w:ascii=".VnTime" w:eastAsia="Times New Roman" w:hAnsi=".VnTime" w:cs="Times New Roman"/>
      <w:sz w:val="28"/>
      <w:szCs w:val="20"/>
    </w:rPr>
  </w:style>
  <w:style w:type="table" w:styleId="TableGrid">
    <w:name w:val="Table Grid"/>
    <w:basedOn w:val="TableNormal"/>
    <w:rsid w:val="00CF3D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text"/>
    <w:basedOn w:val="Normal"/>
    <w:rsid w:val="00CF3DE6"/>
    <w:pPr>
      <w:autoSpaceDE w:val="0"/>
      <w:autoSpaceDN w:val="0"/>
      <w:adjustRightInd w:val="0"/>
      <w:spacing w:before="40" w:after="40" w:line="300" w:lineRule="exact"/>
      <w:ind w:firstLine="0"/>
      <w:jc w:val="left"/>
    </w:pPr>
    <w:rPr>
      <w:rFonts w:ascii="Verdana" w:eastAsia="Times New Roman" w:hAnsi="Verdana"/>
      <w:sz w:val="18"/>
      <w:szCs w:val="18"/>
    </w:rPr>
  </w:style>
  <w:style w:type="paragraph" w:customStyle="1" w:styleId="Bullet1">
    <w:name w:val="Bullet1"/>
    <w:basedOn w:val="Normal"/>
    <w:rsid w:val="004F6E77"/>
    <w:pPr>
      <w:numPr>
        <w:numId w:val="2"/>
      </w:numPr>
      <w:tabs>
        <w:tab w:val="left" w:pos="567"/>
      </w:tabs>
      <w:autoSpaceDE w:val="0"/>
      <w:autoSpaceDN w:val="0"/>
      <w:adjustRightInd w:val="0"/>
      <w:spacing w:line="360" w:lineRule="exact"/>
    </w:pPr>
    <w:rPr>
      <w:rFonts w:eastAsia="Times New Roman"/>
      <w:sz w:val="26"/>
      <w:szCs w:val="24"/>
    </w:rPr>
  </w:style>
  <w:style w:type="paragraph" w:styleId="BodyTextIndent">
    <w:name w:val="Body Text Indent"/>
    <w:aliases w:val="Body Text Indent Char Char,Body Text Indent Char Char Char Char Char Char,Body Text Indent Char Char Char"/>
    <w:basedOn w:val="Normal"/>
    <w:link w:val="BodyTextIndentChar"/>
    <w:unhideWhenUsed/>
    <w:rsid w:val="00AA2202"/>
    <w:pPr>
      <w:spacing w:after="120"/>
      <w:ind w:left="360"/>
    </w:pPr>
    <w:rPr>
      <w:rFonts w:eastAsiaTheme="minorHAnsi" w:cstheme="minorBidi"/>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AA2202"/>
    <w:rPr>
      <w:rFonts w:ascii="Times New Roman" w:hAnsi="Times New Roman"/>
      <w:sz w:val="24"/>
    </w:rPr>
  </w:style>
  <w:style w:type="paragraph" w:styleId="BalloonText">
    <w:name w:val="Balloon Text"/>
    <w:basedOn w:val="Normal"/>
    <w:link w:val="BalloonTextChar"/>
    <w:uiPriority w:val="99"/>
    <w:semiHidden/>
    <w:unhideWhenUsed/>
    <w:rsid w:val="00745F51"/>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5F51"/>
    <w:rPr>
      <w:rFonts w:ascii="Segoe UI" w:eastAsia="Calibri" w:hAnsi="Segoe UI" w:cs="Segoe UI"/>
      <w:sz w:val="18"/>
      <w:szCs w:val="18"/>
    </w:rPr>
  </w:style>
  <w:style w:type="paragraph" w:styleId="NormalWeb">
    <w:name w:val="Normal (Web)"/>
    <w:basedOn w:val="Normal"/>
    <w:unhideWhenUsed/>
    <w:rsid w:val="009244A8"/>
    <w:pPr>
      <w:spacing w:before="100" w:beforeAutospacing="1" w:after="100" w:afterAutospacing="1" w:line="240" w:lineRule="auto"/>
      <w:ind w:firstLine="0"/>
      <w:jc w:val="left"/>
    </w:pPr>
    <w:rPr>
      <w:rFonts w:eastAsia="Times New Roman"/>
      <w:szCs w:val="24"/>
    </w:rPr>
  </w:style>
  <w:style w:type="paragraph" w:customStyle="1" w:styleId="table">
    <w:name w:val="table"/>
    <w:basedOn w:val="Normal"/>
    <w:rsid w:val="00E00476"/>
    <w:pPr>
      <w:widowControl w:val="0"/>
      <w:spacing w:before="120" w:after="120" w:line="288" w:lineRule="auto"/>
      <w:ind w:firstLine="0"/>
    </w:pPr>
    <w:rPr>
      <w:rFonts w:eastAsia="Times New Roman"/>
      <w:b/>
      <w:snapToGrid w:val="0"/>
      <w:szCs w:val="24"/>
      <w:lang w:val="en-AU"/>
    </w:rPr>
  </w:style>
  <w:style w:type="paragraph" w:customStyle="1" w:styleId="StyleFirstline127cm">
    <w:name w:val="Style First line:  1.27 cm"/>
    <w:basedOn w:val="Normal"/>
    <w:autoRedefine/>
    <w:rsid w:val="00573609"/>
    <w:pPr>
      <w:spacing w:beforeLines="20" w:before="48" w:afterLines="20" w:after="48" w:line="240" w:lineRule="auto"/>
      <w:ind w:firstLine="720"/>
    </w:pPr>
    <w:rPr>
      <w:rFonts w:eastAsia="Times New Roman"/>
      <w:snapToGrid w:val="0"/>
      <w:sz w:val="28"/>
      <w:szCs w:val="28"/>
      <w:lang w:val="fr-FR"/>
    </w:rPr>
  </w:style>
  <w:style w:type="paragraph" w:customStyle="1" w:styleId="Bullet05">
    <w:name w:val="Bullet0.5"/>
    <w:rsid w:val="00F422C9"/>
    <w:pPr>
      <w:tabs>
        <w:tab w:val="left" w:pos="567"/>
      </w:tabs>
      <w:spacing w:after="0" w:line="240" w:lineRule="auto"/>
      <w:ind w:left="284"/>
      <w:jc w:val="both"/>
    </w:pPr>
    <w:rPr>
      <w:rFonts w:ascii="VNI-Times" w:eastAsia="Times New Roman" w:hAnsi="VNI-Times" w:cs="Times New Roman"/>
      <w:noProof/>
      <w:sz w:val="26"/>
      <w:szCs w:val="20"/>
      <w:lang w:val="fr-FR"/>
    </w:rPr>
  </w:style>
  <w:style w:type="paragraph" w:customStyle="1" w:styleId="Bullet20">
    <w:name w:val="Bullet2.0"/>
    <w:semiHidden/>
    <w:rsid w:val="00F422C9"/>
    <w:pPr>
      <w:numPr>
        <w:numId w:val="3"/>
      </w:numPr>
      <w:tabs>
        <w:tab w:val="left" w:pos="1418"/>
        <w:tab w:val="left" w:pos="5103"/>
        <w:tab w:val="left" w:pos="5670"/>
        <w:tab w:val="left" w:pos="6237"/>
        <w:tab w:val="left" w:pos="6804"/>
        <w:tab w:val="left" w:pos="7371"/>
        <w:tab w:val="left" w:pos="8505"/>
      </w:tabs>
      <w:spacing w:after="60" w:line="240" w:lineRule="auto"/>
    </w:pPr>
    <w:rPr>
      <w:rFonts w:ascii="VNI-Times" w:eastAsia="Times New Roman" w:hAnsi="VNI-Times" w:cs="Times New Roman"/>
      <w:noProof/>
      <w:sz w:val="26"/>
      <w:szCs w:val="20"/>
    </w:rPr>
  </w:style>
  <w:style w:type="paragraph" w:customStyle="1" w:styleId="Bullet15">
    <w:name w:val="Bullet1.5"/>
    <w:autoRedefine/>
    <w:rsid w:val="00FC54DA"/>
    <w:pPr>
      <w:tabs>
        <w:tab w:val="left" w:pos="434"/>
        <w:tab w:val="left" w:pos="5103"/>
        <w:tab w:val="left" w:pos="6237"/>
        <w:tab w:val="left" w:pos="7371"/>
        <w:tab w:val="left" w:pos="8505"/>
      </w:tabs>
      <w:spacing w:before="80" w:after="120" w:line="240" w:lineRule="auto"/>
      <w:ind w:firstLine="567"/>
      <w:jc w:val="both"/>
    </w:pPr>
    <w:rPr>
      <w:rFonts w:ascii="Times New Roman" w:eastAsia="Times New Roman" w:hAnsi="Times New Roman" w:cs="Times New Roman"/>
      <w:b/>
      <w:iCs/>
      <w:sz w:val="26"/>
      <w:szCs w:val="26"/>
      <w:lang w:val="en-GB"/>
    </w:rPr>
  </w:style>
  <w:style w:type="paragraph" w:styleId="BodyText2">
    <w:name w:val="Body Text 2"/>
    <w:basedOn w:val="Normal"/>
    <w:link w:val="BodyText2Char"/>
    <w:unhideWhenUsed/>
    <w:rsid w:val="00406910"/>
    <w:pPr>
      <w:spacing w:after="120" w:line="480" w:lineRule="auto"/>
    </w:pPr>
  </w:style>
  <w:style w:type="character" w:customStyle="1" w:styleId="BodyText2Char">
    <w:name w:val="Body Text 2 Char"/>
    <w:basedOn w:val="DefaultParagraphFont"/>
    <w:link w:val="BodyText2"/>
    <w:rsid w:val="00406910"/>
    <w:rPr>
      <w:rFonts w:ascii="Times New Roman" w:eastAsia="Calibri" w:hAnsi="Times New Roman" w:cs="Times New Roman"/>
      <w:sz w:val="24"/>
    </w:rPr>
  </w:style>
  <w:style w:type="paragraph" w:styleId="Header">
    <w:name w:val="header"/>
    <w:aliases w:val="S-title"/>
    <w:basedOn w:val="Normal"/>
    <w:link w:val="HeaderChar"/>
    <w:rsid w:val="00406910"/>
    <w:pPr>
      <w:tabs>
        <w:tab w:val="center" w:pos="4320"/>
        <w:tab w:val="right" w:pos="8640"/>
      </w:tabs>
      <w:spacing w:before="120" w:after="120" w:line="240" w:lineRule="auto"/>
      <w:ind w:firstLine="0"/>
    </w:pPr>
    <w:rPr>
      <w:rFonts w:ascii="VNI-Times" w:eastAsia="Times New Roman" w:hAnsi="VNI-Times"/>
      <w:snapToGrid w:val="0"/>
      <w:sz w:val="26"/>
      <w:szCs w:val="20"/>
    </w:rPr>
  </w:style>
  <w:style w:type="character" w:customStyle="1" w:styleId="HeaderChar">
    <w:name w:val="Header Char"/>
    <w:aliases w:val="S-title Char"/>
    <w:basedOn w:val="DefaultParagraphFont"/>
    <w:link w:val="Header"/>
    <w:rsid w:val="00406910"/>
    <w:rPr>
      <w:rFonts w:ascii="VNI-Times" w:eastAsia="Times New Roman" w:hAnsi="VNI-Times" w:cs="Times New Roman"/>
      <w:snapToGrid w:val="0"/>
      <w:sz w:val="26"/>
      <w:szCs w:val="20"/>
    </w:rPr>
  </w:style>
  <w:style w:type="paragraph" w:customStyle="1" w:styleId="BodyText15">
    <w:name w:val="BodyText1.5"/>
    <w:semiHidden/>
    <w:rsid w:val="00406910"/>
    <w:pPr>
      <w:spacing w:after="120" w:line="240" w:lineRule="auto"/>
      <w:ind w:left="720"/>
      <w:jc w:val="both"/>
    </w:pPr>
    <w:rPr>
      <w:rFonts w:ascii="VNI-Times" w:eastAsia="Times New Roman" w:hAnsi="VNI-Times" w:cs="Times New Roman"/>
      <w:noProof/>
      <w:sz w:val="26"/>
      <w:szCs w:val="20"/>
    </w:rPr>
  </w:style>
  <w:style w:type="paragraph" w:customStyle="1" w:styleId="thut3">
    <w:name w:val="thut3"/>
    <w:basedOn w:val="Normal"/>
    <w:rsid w:val="00406910"/>
    <w:pPr>
      <w:numPr>
        <w:numId w:val="5"/>
      </w:numPr>
      <w:tabs>
        <w:tab w:val="clear" w:pos="927"/>
        <w:tab w:val="left" w:pos="1276"/>
        <w:tab w:val="left" w:pos="3969"/>
        <w:tab w:val="right" w:pos="9072"/>
      </w:tabs>
      <w:spacing w:line="240" w:lineRule="auto"/>
      <w:ind w:left="1276" w:hanging="425"/>
    </w:pPr>
    <w:rPr>
      <w:rFonts w:ascii="VNI-Times" w:eastAsia="Times New Roman" w:hAnsi="VNI-Times"/>
      <w:sz w:val="26"/>
      <w:szCs w:val="20"/>
    </w:rPr>
  </w:style>
  <w:style w:type="paragraph" w:customStyle="1" w:styleId="Bullet00">
    <w:name w:val="Bullet0.0"/>
    <w:rsid w:val="00406910"/>
    <w:pPr>
      <w:numPr>
        <w:numId w:val="4"/>
      </w:numPr>
      <w:tabs>
        <w:tab w:val="left" w:pos="284"/>
      </w:tabs>
      <w:spacing w:before="40" w:after="40" w:line="240" w:lineRule="auto"/>
      <w:ind w:left="284" w:hanging="284"/>
    </w:pPr>
    <w:rPr>
      <w:rFonts w:ascii="VNI-Times" w:eastAsia="Times New Roman" w:hAnsi="VNI-Times" w:cs="Times New Roman"/>
      <w:sz w:val="26"/>
      <w:szCs w:val="20"/>
    </w:rPr>
  </w:style>
  <w:style w:type="paragraph" w:customStyle="1" w:styleId="Titrefigure">
    <w:name w:val="Titre figure"/>
    <w:basedOn w:val="Normal"/>
    <w:next w:val="Normal"/>
    <w:semiHidden/>
    <w:rsid w:val="00406910"/>
    <w:pPr>
      <w:keepLines/>
      <w:widowControl w:val="0"/>
      <w:overflowPunct w:val="0"/>
      <w:autoSpaceDE w:val="0"/>
      <w:autoSpaceDN w:val="0"/>
      <w:adjustRightInd w:val="0"/>
      <w:spacing w:before="240" w:after="180" w:line="240" w:lineRule="auto"/>
      <w:ind w:firstLine="0"/>
      <w:jc w:val="center"/>
      <w:textAlignment w:val="baseline"/>
    </w:pPr>
    <w:rPr>
      <w:rFonts w:ascii="Arial" w:eastAsia="Times New Roman" w:hAnsi="Arial"/>
      <w:b/>
      <w:sz w:val="20"/>
      <w:szCs w:val="20"/>
      <w:lang w:val="fr-FR"/>
    </w:rPr>
  </w:style>
  <w:style w:type="paragraph" w:customStyle="1" w:styleId="Style1">
    <w:name w:val="Style1"/>
    <w:basedOn w:val="Normal"/>
    <w:autoRedefine/>
    <w:rsid w:val="00406910"/>
    <w:pPr>
      <w:numPr>
        <w:numId w:val="6"/>
      </w:numPr>
      <w:tabs>
        <w:tab w:val="clear" w:pos="1620"/>
        <w:tab w:val="left" w:pos="1134"/>
        <w:tab w:val="left" w:pos="6600"/>
        <w:tab w:val="left" w:pos="8222"/>
      </w:tabs>
      <w:spacing w:before="0" w:after="0" w:line="240" w:lineRule="auto"/>
      <w:ind w:left="1100" w:hanging="533"/>
    </w:pPr>
    <w:rPr>
      <w:rFonts w:eastAsia="Times New Roman"/>
      <w:sz w:val="28"/>
      <w:szCs w:val="28"/>
    </w:rPr>
  </w:style>
  <w:style w:type="paragraph" w:styleId="BodyText3">
    <w:name w:val="Body Text 3"/>
    <w:basedOn w:val="Normal"/>
    <w:link w:val="BodyText3Char"/>
    <w:unhideWhenUsed/>
    <w:rsid w:val="00375F4D"/>
    <w:pPr>
      <w:spacing w:after="120"/>
    </w:pPr>
    <w:rPr>
      <w:sz w:val="16"/>
      <w:szCs w:val="16"/>
    </w:rPr>
  </w:style>
  <w:style w:type="character" w:customStyle="1" w:styleId="BodyText3Char">
    <w:name w:val="Body Text 3 Char"/>
    <w:basedOn w:val="DefaultParagraphFont"/>
    <w:link w:val="BodyText3"/>
    <w:rsid w:val="00375F4D"/>
    <w:rPr>
      <w:rFonts w:ascii="Times New Roman" w:eastAsia="Calibri" w:hAnsi="Times New Roman" w:cs="Times New Roman"/>
      <w:sz w:val="16"/>
      <w:szCs w:val="16"/>
    </w:rPr>
  </w:style>
  <w:style w:type="paragraph" w:styleId="BodyTextIndent3">
    <w:name w:val="Body Text Indent 3"/>
    <w:basedOn w:val="Normal"/>
    <w:link w:val="BodyTextIndent3Char"/>
    <w:unhideWhenUsed/>
    <w:rsid w:val="00375F4D"/>
    <w:pPr>
      <w:spacing w:after="120"/>
      <w:ind w:left="360"/>
    </w:pPr>
    <w:rPr>
      <w:sz w:val="16"/>
      <w:szCs w:val="16"/>
    </w:rPr>
  </w:style>
  <w:style w:type="character" w:customStyle="1" w:styleId="BodyTextIndent3Char">
    <w:name w:val="Body Text Indent 3 Char"/>
    <w:basedOn w:val="DefaultParagraphFont"/>
    <w:link w:val="BodyTextIndent3"/>
    <w:rsid w:val="00375F4D"/>
    <w:rPr>
      <w:rFonts w:ascii="Times New Roman" w:eastAsia="Calibri" w:hAnsi="Times New Roman" w:cs="Times New Roman"/>
      <w:sz w:val="16"/>
      <w:szCs w:val="16"/>
    </w:rPr>
  </w:style>
  <w:style w:type="paragraph" w:customStyle="1" w:styleId="Style10">
    <w:name w:val="Style10"/>
    <w:basedOn w:val="Normal"/>
    <w:link w:val="Style10Char"/>
    <w:qFormat/>
    <w:rsid w:val="00EB2619"/>
    <w:pPr>
      <w:numPr>
        <w:numId w:val="7"/>
      </w:numPr>
      <w:spacing w:before="0" w:after="240" w:line="240" w:lineRule="auto"/>
      <w:jc w:val="left"/>
    </w:pPr>
    <w:rPr>
      <w:rFonts w:eastAsia="Times New Roman"/>
      <w:b/>
      <w:color w:val="000000"/>
      <w:szCs w:val="24"/>
    </w:rPr>
  </w:style>
  <w:style w:type="character" w:customStyle="1" w:styleId="Style10Char">
    <w:name w:val="Style10 Char"/>
    <w:link w:val="Style10"/>
    <w:rsid w:val="00EB2619"/>
    <w:rPr>
      <w:rFonts w:ascii="Times New Roman" w:eastAsia="Times New Roman" w:hAnsi="Times New Roman" w:cs="Times New Roman"/>
      <w:b/>
      <w:color w:val="000000"/>
      <w:sz w:val="24"/>
      <w:szCs w:val="24"/>
    </w:rPr>
  </w:style>
  <w:style w:type="paragraph" w:customStyle="1" w:styleId="TTD2-1TieudeChuong">
    <w:name w:val="TTD.2-1.Tieu de Chuong"/>
    <w:qFormat/>
    <w:rsid w:val="008353E5"/>
    <w:pPr>
      <w:numPr>
        <w:numId w:val="8"/>
      </w:numPr>
      <w:spacing w:before="120" w:after="240" w:line="264" w:lineRule="auto"/>
      <w:jc w:val="center"/>
      <w:outlineLvl w:val="0"/>
    </w:pPr>
    <w:rPr>
      <w:rFonts w:ascii="Times New Roman Bold" w:eastAsia="Calibri" w:hAnsi="Times New Roman Bold" w:cs="Times New Roman"/>
      <w:b/>
      <w:caps/>
      <w:sz w:val="32"/>
    </w:rPr>
  </w:style>
  <w:style w:type="paragraph" w:customStyle="1" w:styleId="TTD2-3TieudeC1">
    <w:name w:val="TTD.2-3.Tieu de C1"/>
    <w:qFormat/>
    <w:rsid w:val="008353E5"/>
    <w:pPr>
      <w:numPr>
        <w:ilvl w:val="1"/>
        <w:numId w:val="8"/>
      </w:numPr>
      <w:spacing w:before="120" w:after="120" w:line="264" w:lineRule="auto"/>
      <w:jc w:val="both"/>
    </w:pPr>
    <w:rPr>
      <w:rFonts w:ascii="Times New Roman Bold" w:eastAsia="Calibri" w:hAnsi="Times New Roman Bold" w:cs="Times New Roman"/>
      <w:b/>
      <w:caps/>
      <w:sz w:val="28"/>
    </w:rPr>
  </w:style>
  <w:style w:type="paragraph" w:customStyle="1" w:styleId="TTD2-4TieudeC2">
    <w:name w:val="TTD.2-4.Tieu de C2"/>
    <w:qFormat/>
    <w:rsid w:val="008353E5"/>
    <w:pPr>
      <w:numPr>
        <w:ilvl w:val="2"/>
        <w:numId w:val="8"/>
      </w:numPr>
      <w:spacing w:before="120" w:after="120" w:line="264" w:lineRule="auto"/>
      <w:jc w:val="both"/>
    </w:pPr>
    <w:rPr>
      <w:rFonts w:ascii="Times New Roman Bold" w:eastAsia="Calibri" w:hAnsi="Times New Roman Bold" w:cs="Times New Roman"/>
      <w:b/>
      <w:sz w:val="28"/>
    </w:rPr>
  </w:style>
  <w:style w:type="paragraph" w:customStyle="1" w:styleId="TTD2-5TieudeC3">
    <w:name w:val="TTD.2-5.Tieu de C3"/>
    <w:qFormat/>
    <w:rsid w:val="008353E5"/>
    <w:pPr>
      <w:numPr>
        <w:ilvl w:val="3"/>
        <w:numId w:val="8"/>
      </w:numPr>
      <w:spacing w:before="120" w:after="120" w:line="264" w:lineRule="auto"/>
      <w:jc w:val="both"/>
    </w:pPr>
    <w:rPr>
      <w:rFonts w:ascii="Times New Roman Bold" w:eastAsia="Calibri" w:hAnsi="Times New Roman Bold" w:cs="Times New Roman"/>
      <w:b/>
      <w:sz w:val="27"/>
    </w:rPr>
  </w:style>
  <w:style w:type="paragraph" w:customStyle="1" w:styleId="TTD2-6Tieudesodon">
    <w:name w:val="TTD.2-6.Tieu de so don"/>
    <w:qFormat/>
    <w:rsid w:val="008353E5"/>
    <w:pPr>
      <w:spacing w:before="120" w:after="60" w:line="264" w:lineRule="auto"/>
      <w:jc w:val="both"/>
    </w:pPr>
    <w:rPr>
      <w:rFonts w:ascii="Times New Roman Bold" w:eastAsia="Calibri" w:hAnsi="Times New Roman Bold" w:cs="Times New Roman"/>
      <w:b/>
      <w:sz w:val="27"/>
    </w:rPr>
  </w:style>
  <w:style w:type="paragraph" w:customStyle="1" w:styleId="TTD2-7Tieudechu">
    <w:name w:val="TTD.2-7.Tieu de chu"/>
    <w:qFormat/>
    <w:rsid w:val="008353E5"/>
    <w:pPr>
      <w:spacing w:before="120" w:after="120" w:line="264" w:lineRule="auto"/>
      <w:jc w:val="both"/>
    </w:pPr>
    <w:rPr>
      <w:rFonts w:ascii="Times New Roman Bold" w:eastAsia="Calibri" w:hAnsi="Times New Roman Bold" w:cs="Times New Roman"/>
      <w:b/>
      <w:sz w:val="27"/>
    </w:rPr>
  </w:style>
  <w:style w:type="paragraph" w:customStyle="1" w:styleId="TTD2-91Gachdaudong">
    <w:name w:val="TTD.2-9.1.Gach dau dong"/>
    <w:qFormat/>
    <w:rsid w:val="008353E5"/>
    <w:pPr>
      <w:numPr>
        <w:numId w:val="11"/>
      </w:numPr>
      <w:tabs>
        <w:tab w:val="left" w:pos="284"/>
      </w:tabs>
      <w:spacing w:before="120" w:after="120" w:line="264" w:lineRule="auto"/>
      <w:jc w:val="both"/>
    </w:pPr>
    <w:rPr>
      <w:rFonts w:ascii="Times New Roman" w:eastAsia="Calibri" w:hAnsi="Times New Roman" w:cs="Times New Roman"/>
      <w:sz w:val="27"/>
    </w:rPr>
  </w:style>
  <w:style w:type="paragraph" w:customStyle="1" w:styleId="TTD2-92Daudaudong">
    <w:name w:val="TTD.2-9.2.Dau + dau dong"/>
    <w:qFormat/>
    <w:rsid w:val="008353E5"/>
    <w:pPr>
      <w:numPr>
        <w:numId w:val="12"/>
      </w:numPr>
      <w:tabs>
        <w:tab w:val="left" w:pos="567"/>
      </w:tabs>
      <w:spacing w:before="80" w:after="80" w:line="264" w:lineRule="auto"/>
      <w:jc w:val="both"/>
    </w:pPr>
    <w:rPr>
      <w:rFonts w:ascii="Times New Roman" w:eastAsia="Calibri" w:hAnsi="Times New Roman" w:cs="Times New Roman"/>
      <w:sz w:val="27"/>
    </w:rPr>
  </w:style>
  <w:style w:type="paragraph" w:customStyle="1" w:styleId="TTD2-93Noidungchinh">
    <w:name w:val="TTD.2-9.3.Noi dung chinh"/>
    <w:qFormat/>
    <w:rsid w:val="008353E5"/>
    <w:pPr>
      <w:spacing w:before="120" w:after="120" w:line="264" w:lineRule="auto"/>
      <w:jc w:val="both"/>
    </w:pPr>
    <w:rPr>
      <w:rFonts w:ascii="Times New Roman" w:eastAsia="Calibri" w:hAnsi="Times New Roman" w:cs="Times New Roman"/>
      <w:sz w:val="27"/>
    </w:rPr>
  </w:style>
  <w:style w:type="paragraph" w:customStyle="1" w:styleId="TTD2-911Muitendaudong">
    <w:name w:val="TTD.2-9.1.1.Mui ten dau dong"/>
    <w:basedOn w:val="TTD2-91Gachdaudong"/>
    <w:qFormat/>
    <w:rsid w:val="008353E5"/>
    <w:pPr>
      <w:numPr>
        <w:numId w:val="9"/>
      </w:numPr>
      <w:tabs>
        <w:tab w:val="clear" w:pos="284"/>
        <w:tab w:val="left" w:pos="454"/>
      </w:tabs>
      <w:ind w:left="284" w:hanging="284"/>
    </w:pPr>
  </w:style>
  <w:style w:type="paragraph" w:customStyle="1" w:styleId="TTD2-931NoidungnhS">
    <w:name w:val="TTD.2-9.3.1 Noi dung đánh Số"/>
    <w:basedOn w:val="TTD2-93Noidungchinh"/>
    <w:qFormat/>
    <w:rsid w:val="008353E5"/>
    <w:pPr>
      <w:numPr>
        <w:numId w:val="10"/>
      </w:numPr>
      <w:tabs>
        <w:tab w:val="left" w:pos="397"/>
      </w:tabs>
      <w:ind w:left="0" w:firstLine="0"/>
    </w:pPr>
  </w:style>
  <w:style w:type="paragraph" w:customStyle="1" w:styleId="TTD2-94NoidungTAB5cm">
    <w:name w:val="TTD.2-9.4.Noi dung TAB 5cm"/>
    <w:qFormat/>
    <w:rsid w:val="00157294"/>
    <w:pPr>
      <w:spacing w:before="80" w:after="80" w:line="264" w:lineRule="auto"/>
      <w:ind w:left="284"/>
      <w:jc w:val="both"/>
    </w:pPr>
    <w:rPr>
      <w:rFonts w:ascii="Times New Roman" w:eastAsia="Calibri" w:hAnsi="Times New Roman" w:cs="Times New Roman"/>
      <w:sz w:val="27"/>
    </w:rPr>
  </w:style>
  <w:style w:type="paragraph" w:styleId="Title">
    <w:name w:val="Title"/>
    <w:basedOn w:val="Normal"/>
    <w:link w:val="TitleChar"/>
    <w:qFormat/>
    <w:rsid w:val="008F667A"/>
    <w:pPr>
      <w:spacing w:before="0" w:after="0" w:line="240" w:lineRule="auto"/>
      <w:ind w:firstLine="0"/>
      <w:jc w:val="center"/>
    </w:pPr>
    <w:rPr>
      <w:rFonts w:ascii=".VnTimeH" w:eastAsia="Times New Roman" w:hAnsi=".VnTimeH"/>
      <w:b/>
      <w:sz w:val="26"/>
      <w:szCs w:val="26"/>
    </w:rPr>
  </w:style>
  <w:style w:type="character" w:customStyle="1" w:styleId="TitleChar">
    <w:name w:val="Title Char"/>
    <w:basedOn w:val="DefaultParagraphFont"/>
    <w:link w:val="Title"/>
    <w:rsid w:val="008F667A"/>
    <w:rPr>
      <w:rFonts w:ascii=".VnTimeH" w:eastAsia="Times New Roman" w:hAnsi=".VnTimeH" w:cs="Times New Roman"/>
      <w:b/>
      <w:sz w:val="26"/>
      <w:szCs w:val="26"/>
    </w:rPr>
  </w:style>
  <w:style w:type="paragraph" w:styleId="Subtitle">
    <w:name w:val="Subtitle"/>
    <w:basedOn w:val="Normal"/>
    <w:link w:val="SubtitleChar"/>
    <w:qFormat/>
    <w:rsid w:val="007F3757"/>
    <w:pPr>
      <w:spacing w:line="240" w:lineRule="auto"/>
      <w:ind w:firstLine="0"/>
      <w:jc w:val="left"/>
    </w:pPr>
    <w:rPr>
      <w:rFonts w:eastAsia="Times New Roman"/>
      <w:b/>
      <w:sz w:val="26"/>
      <w:szCs w:val="26"/>
    </w:rPr>
  </w:style>
  <w:style w:type="character" w:customStyle="1" w:styleId="SubtitleChar">
    <w:name w:val="Subtitle Char"/>
    <w:basedOn w:val="DefaultParagraphFont"/>
    <w:link w:val="Subtitle"/>
    <w:rsid w:val="007F3757"/>
    <w:rPr>
      <w:rFonts w:ascii="Times New Roman" w:eastAsia="Times New Roman" w:hAnsi="Times New Roman" w:cs="Times New Roman"/>
      <w:b/>
      <w:sz w:val="26"/>
      <w:szCs w:val="26"/>
    </w:rPr>
  </w:style>
  <w:style w:type="paragraph" w:customStyle="1" w:styleId="M">
    <w:name w:val="M"/>
    <w:basedOn w:val="Normal"/>
    <w:rsid w:val="007F3757"/>
    <w:pPr>
      <w:spacing w:line="240" w:lineRule="auto"/>
      <w:ind w:firstLine="720"/>
    </w:pPr>
    <w:rPr>
      <w:rFonts w:eastAsia="Times New Roman"/>
      <w:b/>
      <w:sz w:val="26"/>
      <w:szCs w:val="26"/>
    </w:rPr>
  </w:style>
  <w:style w:type="paragraph" w:customStyle="1" w:styleId="k">
    <w:name w:val="k"/>
    <w:basedOn w:val="BodyTextIndent"/>
    <w:rsid w:val="007F3757"/>
    <w:pPr>
      <w:spacing w:after="60" w:line="240" w:lineRule="auto"/>
      <w:ind w:left="0" w:firstLine="720"/>
    </w:pPr>
    <w:rPr>
      <w:rFonts w:ascii=".VnTime" w:eastAsia="Times New Roman" w:hAnsi=".VnTime" w:cs="Times New Roman"/>
      <w:sz w:val="28"/>
      <w:szCs w:val="20"/>
    </w:rPr>
  </w:style>
  <w:style w:type="paragraph" w:customStyle="1" w:styleId="abc">
    <w:name w:val="abc"/>
    <w:basedOn w:val="Normal"/>
    <w:rsid w:val="007F3757"/>
    <w:pPr>
      <w:overflowPunct w:val="0"/>
      <w:autoSpaceDE w:val="0"/>
      <w:autoSpaceDN w:val="0"/>
      <w:adjustRightInd w:val="0"/>
      <w:spacing w:before="0" w:after="0" w:line="240" w:lineRule="auto"/>
      <w:ind w:firstLine="0"/>
      <w:jc w:val="left"/>
      <w:textAlignment w:val="baseline"/>
    </w:pPr>
    <w:rPr>
      <w:rFonts w:eastAsia="Times New Roman"/>
      <w:szCs w:val="26"/>
    </w:rPr>
  </w:style>
  <w:style w:type="paragraph" w:customStyle="1" w:styleId="2">
    <w:name w:val="2"/>
    <w:basedOn w:val="Normal"/>
    <w:rsid w:val="007F3757"/>
    <w:pPr>
      <w:spacing w:before="120" w:after="120" w:line="240" w:lineRule="auto"/>
      <w:ind w:firstLine="0"/>
      <w:jc w:val="center"/>
    </w:pPr>
    <w:rPr>
      <w:rFonts w:ascii=".VnArialH" w:eastAsia="Times New Roman" w:hAnsi=".VnArialH"/>
      <w:b/>
      <w:color w:val="000000"/>
      <w:sz w:val="32"/>
      <w:szCs w:val="26"/>
      <w:lang w:val="en-GB"/>
    </w:rPr>
  </w:style>
  <w:style w:type="character" w:styleId="PageNumber">
    <w:name w:val="page number"/>
    <w:basedOn w:val="DefaultParagraphFont"/>
    <w:rsid w:val="007F3757"/>
  </w:style>
  <w:style w:type="paragraph" w:styleId="BodyTextIndent2">
    <w:name w:val="Body Text Indent 2"/>
    <w:basedOn w:val="Normal"/>
    <w:link w:val="BodyTextIndent2Char"/>
    <w:rsid w:val="007F3757"/>
    <w:pPr>
      <w:spacing w:before="0" w:after="120" w:line="480" w:lineRule="auto"/>
      <w:ind w:left="360" w:firstLine="0"/>
      <w:jc w:val="left"/>
    </w:pPr>
    <w:rPr>
      <w:rFonts w:ascii=".VnTime" w:eastAsia="Times New Roman" w:hAnsi=".VnTime"/>
      <w:sz w:val="28"/>
      <w:szCs w:val="20"/>
    </w:rPr>
  </w:style>
  <w:style w:type="character" w:customStyle="1" w:styleId="BodyTextIndent2Char">
    <w:name w:val="Body Text Indent 2 Char"/>
    <w:basedOn w:val="DefaultParagraphFont"/>
    <w:link w:val="BodyTextIndent2"/>
    <w:rsid w:val="007F3757"/>
    <w:rPr>
      <w:rFonts w:ascii=".VnTime" w:eastAsia="Times New Roman" w:hAnsi=".VnTime" w:cs="Times New Roman"/>
      <w:sz w:val="28"/>
      <w:szCs w:val="20"/>
    </w:rPr>
  </w:style>
  <w:style w:type="paragraph" w:styleId="TOC1">
    <w:name w:val="toc 1"/>
    <w:basedOn w:val="Normal"/>
    <w:next w:val="Normal"/>
    <w:autoRedefine/>
    <w:uiPriority w:val="39"/>
    <w:qFormat/>
    <w:rsid w:val="007F3757"/>
    <w:pPr>
      <w:tabs>
        <w:tab w:val="right" w:leader="dot" w:pos="9062"/>
      </w:tabs>
      <w:spacing w:before="0" w:after="0" w:line="240" w:lineRule="auto"/>
      <w:ind w:firstLine="0"/>
      <w:jc w:val="left"/>
    </w:pPr>
    <w:rPr>
      <w:rFonts w:eastAsia="Times New Roman"/>
      <w:b/>
      <w:bCs/>
      <w:noProof/>
      <w:sz w:val="28"/>
      <w:szCs w:val="24"/>
      <w:lang w:val="de-DE"/>
    </w:rPr>
  </w:style>
  <w:style w:type="character" w:styleId="Hyperlink">
    <w:name w:val="Hyperlink"/>
    <w:uiPriority w:val="99"/>
    <w:rsid w:val="007F3757"/>
    <w:rPr>
      <w:color w:val="0000FF"/>
      <w:u w:val="single"/>
    </w:rPr>
  </w:style>
  <w:style w:type="paragraph" w:styleId="List2">
    <w:name w:val="List 2"/>
    <w:basedOn w:val="Normal"/>
    <w:rsid w:val="007F3757"/>
    <w:pPr>
      <w:spacing w:before="0" w:after="0" w:line="240" w:lineRule="auto"/>
      <w:ind w:left="566" w:hanging="283"/>
      <w:jc w:val="left"/>
    </w:pPr>
    <w:rPr>
      <w:rFonts w:eastAsia="Batang"/>
      <w:sz w:val="26"/>
      <w:szCs w:val="28"/>
      <w:lang w:eastAsia="ko-KR"/>
    </w:rPr>
  </w:style>
  <w:style w:type="character" w:styleId="FollowedHyperlink">
    <w:name w:val="FollowedHyperlink"/>
    <w:uiPriority w:val="99"/>
    <w:rsid w:val="007F3757"/>
    <w:rPr>
      <w:color w:val="800080"/>
      <w:u w:val="single"/>
    </w:rPr>
  </w:style>
  <w:style w:type="paragraph" w:customStyle="1" w:styleId="BankNormal">
    <w:name w:val="BankNormal"/>
    <w:basedOn w:val="Normal"/>
    <w:rsid w:val="007F3757"/>
    <w:pPr>
      <w:spacing w:before="0" w:after="240" w:line="240" w:lineRule="auto"/>
      <w:ind w:firstLine="0"/>
      <w:jc w:val="left"/>
    </w:pPr>
    <w:rPr>
      <w:rFonts w:eastAsia="Times New Roman"/>
      <w:szCs w:val="26"/>
    </w:rPr>
  </w:style>
  <w:style w:type="paragraph" w:styleId="FootnoteText">
    <w:name w:val="footnote text"/>
    <w:basedOn w:val="Normal"/>
    <w:link w:val="FootnoteTextChar"/>
    <w:rsid w:val="007F3757"/>
    <w:pPr>
      <w:spacing w:before="0" w:after="0" w:line="240" w:lineRule="auto"/>
      <w:ind w:firstLine="0"/>
      <w:jc w:val="left"/>
    </w:pPr>
    <w:rPr>
      <w:rFonts w:eastAsia="Times New Roman"/>
      <w:sz w:val="20"/>
      <w:szCs w:val="26"/>
    </w:rPr>
  </w:style>
  <w:style w:type="character" w:customStyle="1" w:styleId="FootnoteTextChar">
    <w:name w:val="Footnote Text Char"/>
    <w:basedOn w:val="DefaultParagraphFont"/>
    <w:link w:val="FootnoteText"/>
    <w:rsid w:val="007F3757"/>
    <w:rPr>
      <w:rFonts w:ascii="Times New Roman" w:eastAsia="Times New Roman" w:hAnsi="Times New Roman" w:cs="Times New Roman"/>
      <w:sz w:val="20"/>
      <w:szCs w:val="26"/>
    </w:rPr>
  </w:style>
  <w:style w:type="paragraph" w:customStyle="1" w:styleId="xl41">
    <w:name w:val="xl41"/>
    <w:basedOn w:val="Normal"/>
    <w:rsid w:val="007F3757"/>
    <w:pPr>
      <w:spacing w:before="100" w:beforeAutospacing="1" w:after="100" w:afterAutospacing="1" w:line="240" w:lineRule="auto"/>
      <w:ind w:firstLine="0"/>
      <w:jc w:val="left"/>
    </w:pPr>
    <w:rPr>
      <w:rFonts w:eastAsia="Arial Unicode MS"/>
      <w:sz w:val="20"/>
      <w:szCs w:val="26"/>
      <w:lang w:val="it-IT" w:eastAsia="it-IT"/>
    </w:rPr>
  </w:style>
  <w:style w:type="paragraph" w:customStyle="1" w:styleId="Mau">
    <w:name w:val="Mau"/>
    <w:basedOn w:val="Heading4"/>
    <w:rsid w:val="007F3757"/>
    <w:pPr>
      <w:keepLines w:val="0"/>
      <w:spacing w:before="0" w:after="120" w:line="240" w:lineRule="auto"/>
      <w:jc w:val="right"/>
    </w:pPr>
    <w:rPr>
      <w:rFonts w:ascii=".VnTime" w:eastAsia="Times New Roman" w:hAnsi=".VnTime" w:cs="Times New Roman"/>
      <w:b/>
      <w:bCs/>
      <w:i w:val="0"/>
      <w:iCs w:val="0"/>
      <w:color w:val="auto"/>
      <w:sz w:val="28"/>
      <w:szCs w:val="28"/>
      <w:u w:val="single"/>
      <w:lang w:val="de-DE"/>
    </w:rPr>
  </w:style>
  <w:style w:type="character" w:customStyle="1" w:styleId="EndnoteTextChar">
    <w:name w:val="Endnote Text Char"/>
    <w:basedOn w:val="DefaultParagraphFont"/>
    <w:link w:val="EndnoteText"/>
    <w:uiPriority w:val="99"/>
    <w:semiHidden/>
    <w:rsid w:val="007F3757"/>
    <w:rPr>
      <w:rFonts w:ascii=".VnTime" w:eastAsia="Times New Roman" w:hAnsi=".VnTime" w:cs="Times New Roman"/>
      <w:sz w:val="20"/>
      <w:szCs w:val="20"/>
    </w:rPr>
  </w:style>
  <w:style w:type="paragraph" w:styleId="EndnoteText">
    <w:name w:val="endnote text"/>
    <w:basedOn w:val="Normal"/>
    <w:link w:val="EndnoteTextChar"/>
    <w:uiPriority w:val="99"/>
    <w:semiHidden/>
    <w:rsid w:val="007F3757"/>
    <w:pPr>
      <w:spacing w:before="0" w:after="0" w:line="240" w:lineRule="auto"/>
      <w:ind w:firstLine="0"/>
      <w:jc w:val="left"/>
    </w:pPr>
    <w:rPr>
      <w:rFonts w:ascii=".VnTime" w:eastAsia="Times New Roman" w:hAnsi=".VnTime"/>
      <w:sz w:val="20"/>
      <w:szCs w:val="20"/>
    </w:rPr>
  </w:style>
  <w:style w:type="paragraph" w:styleId="TOC2">
    <w:name w:val="toc 2"/>
    <w:basedOn w:val="Normal"/>
    <w:next w:val="Normal"/>
    <w:autoRedefine/>
    <w:uiPriority w:val="39"/>
    <w:qFormat/>
    <w:rsid w:val="007F3757"/>
    <w:pPr>
      <w:spacing w:before="0" w:after="0" w:line="240" w:lineRule="auto"/>
      <w:ind w:firstLine="0"/>
      <w:jc w:val="left"/>
    </w:pPr>
    <w:rPr>
      <w:rFonts w:eastAsia="Times New Roman" w:cs="Calibri"/>
      <w:bCs/>
      <w:sz w:val="28"/>
      <w:szCs w:val="26"/>
    </w:rPr>
  </w:style>
  <w:style w:type="paragraph" w:styleId="TOC3">
    <w:name w:val="toc 3"/>
    <w:basedOn w:val="Normal"/>
    <w:next w:val="Normal"/>
    <w:autoRedefine/>
    <w:uiPriority w:val="39"/>
    <w:qFormat/>
    <w:rsid w:val="007F3757"/>
    <w:pPr>
      <w:spacing w:before="0" w:after="0" w:line="240" w:lineRule="auto"/>
      <w:ind w:left="278" w:firstLine="0"/>
      <w:jc w:val="left"/>
    </w:pPr>
    <w:rPr>
      <w:rFonts w:eastAsia="Times New Roman" w:cs="Calibri"/>
      <w:sz w:val="28"/>
      <w:szCs w:val="26"/>
    </w:rPr>
  </w:style>
  <w:style w:type="paragraph" w:styleId="TOC4">
    <w:name w:val="toc 4"/>
    <w:basedOn w:val="Normal"/>
    <w:next w:val="Normal"/>
    <w:autoRedefine/>
    <w:uiPriority w:val="39"/>
    <w:rsid w:val="007F3757"/>
    <w:pPr>
      <w:spacing w:before="0" w:after="0" w:line="240" w:lineRule="auto"/>
      <w:ind w:left="560" w:firstLine="0"/>
      <w:jc w:val="left"/>
    </w:pPr>
    <w:rPr>
      <w:rFonts w:eastAsia="Times New Roman" w:cs="Calibri"/>
      <w:sz w:val="28"/>
      <w:szCs w:val="26"/>
    </w:rPr>
  </w:style>
  <w:style w:type="paragraph" w:styleId="TOC5">
    <w:name w:val="toc 5"/>
    <w:basedOn w:val="Normal"/>
    <w:next w:val="Normal"/>
    <w:autoRedefine/>
    <w:uiPriority w:val="39"/>
    <w:rsid w:val="007F3757"/>
    <w:pPr>
      <w:spacing w:before="0" w:after="0" w:line="240" w:lineRule="auto"/>
      <w:ind w:left="840" w:firstLine="0"/>
      <w:jc w:val="left"/>
    </w:pPr>
    <w:rPr>
      <w:rFonts w:eastAsia="Times New Roman" w:cs="Calibri"/>
      <w:sz w:val="28"/>
      <w:szCs w:val="26"/>
    </w:rPr>
  </w:style>
  <w:style w:type="paragraph" w:styleId="TOC6">
    <w:name w:val="toc 6"/>
    <w:basedOn w:val="Normal"/>
    <w:next w:val="Normal"/>
    <w:autoRedefine/>
    <w:uiPriority w:val="39"/>
    <w:rsid w:val="007F3757"/>
    <w:pPr>
      <w:spacing w:before="0" w:after="0" w:line="240" w:lineRule="auto"/>
      <w:ind w:left="1120" w:firstLine="0"/>
      <w:jc w:val="left"/>
    </w:pPr>
    <w:rPr>
      <w:rFonts w:eastAsia="Times New Roman" w:cs="Calibri"/>
      <w:sz w:val="28"/>
      <w:szCs w:val="26"/>
    </w:rPr>
  </w:style>
  <w:style w:type="paragraph" w:styleId="TOC7">
    <w:name w:val="toc 7"/>
    <w:basedOn w:val="Normal"/>
    <w:next w:val="Normal"/>
    <w:autoRedefine/>
    <w:uiPriority w:val="39"/>
    <w:rsid w:val="007F3757"/>
    <w:pPr>
      <w:spacing w:before="0" w:after="0" w:line="240" w:lineRule="auto"/>
      <w:ind w:left="1400" w:firstLine="0"/>
      <w:jc w:val="left"/>
    </w:pPr>
    <w:rPr>
      <w:rFonts w:eastAsia="Times New Roman" w:cs="Calibri"/>
      <w:sz w:val="28"/>
      <w:szCs w:val="26"/>
    </w:rPr>
  </w:style>
  <w:style w:type="paragraph" w:styleId="TOC8">
    <w:name w:val="toc 8"/>
    <w:basedOn w:val="Normal"/>
    <w:next w:val="Normal"/>
    <w:autoRedefine/>
    <w:uiPriority w:val="39"/>
    <w:rsid w:val="007F3757"/>
    <w:pPr>
      <w:spacing w:before="0" w:after="0" w:line="240" w:lineRule="auto"/>
      <w:ind w:left="1680" w:firstLine="0"/>
      <w:jc w:val="left"/>
    </w:pPr>
    <w:rPr>
      <w:rFonts w:eastAsia="Times New Roman" w:cs="Calibri"/>
      <w:sz w:val="28"/>
      <w:szCs w:val="26"/>
    </w:rPr>
  </w:style>
  <w:style w:type="paragraph" w:styleId="TOC9">
    <w:name w:val="toc 9"/>
    <w:basedOn w:val="Normal"/>
    <w:next w:val="Normal"/>
    <w:autoRedefine/>
    <w:uiPriority w:val="39"/>
    <w:rsid w:val="007F3757"/>
    <w:pPr>
      <w:spacing w:before="0" w:after="0" w:line="240" w:lineRule="auto"/>
      <w:ind w:left="1960" w:firstLine="0"/>
      <w:jc w:val="left"/>
    </w:pPr>
    <w:rPr>
      <w:rFonts w:eastAsia="Times New Roman" w:cs="Calibri"/>
      <w:sz w:val="28"/>
      <w:szCs w:val="26"/>
    </w:rPr>
  </w:style>
  <w:style w:type="paragraph" w:customStyle="1" w:styleId="4">
    <w:name w:val="4"/>
    <w:basedOn w:val="Normal"/>
    <w:rsid w:val="007F3757"/>
    <w:pPr>
      <w:spacing w:before="360" w:after="0" w:line="288" w:lineRule="auto"/>
      <w:ind w:firstLine="0"/>
    </w:pPr>
    <w:rPr>
      <w:rFonts w:ascii=".VnArial" w:eastAsia="Times New Roman" w:hAnsi=".VnArial"/>
      <w:b/>
      <w:sz w:val="20"/>
      <w:szCs w:val="26"/>
    </w:rPr>
  </w:style>
  <w:style w:type="paragraph" w:customStyle="1" w:styleId="6">
    <w:name w:val="6"/>
    <w:basedOn w:val="Normal"/>
    <w:rsid w:val="007F3757"/>
    <w:pPr>
      <w:spacing w:before="0" w:after="0" w:line="288" w:lineRule="auto"/>
      <w:ind w:firstLine="0"/>
      <w:jc w:val="center"/>
    </w:pPr>
    <w:rPr>
      <w:rFonts w:ascii="VnArial U" w:eastAsia="Times New Roman" w:hAnsi="VnArial U"/>
      <w:sz w:val="26"/>
      <w:szCs w:val="28"/>
    </w:rPr>
  </w:style>
  <w:style w:type="paragraph" w:customStyle="1" w:styleId="3">
    <w:name w:val="3"/>
    <w:basedOn w:val="Normal"/>
    <w:rsid w:val="007F3757"/>
    <w:pPr>
      <w:spacing w:before="360" w:after="0" w:line="288" w:lineRule="auto"/>
      <w:ind w:firstLine="0"/>
    </w:pPr>
    <w:rPr>
      <w:rFonts w:ascii=".VnCentury Schoolbook" w:eastAsia="Times New Roman" w:hAnsi=".VnCentury Schoolbook"/>
      <w:b/>
      <w:bCs/>
      <w:sz w:val="20"/>
      <w:szCs w:val="26"/>
    </w:rPr>
  </w:style>
  <w:style w:type="character" w:styleId="CommentReference">
    <w:name w:val="annotation reference"/>
    <w:rsid w:val="007F3757"/>
    <w:rPr>
      <w:sz w:val="16"/>
      <w:szCs w:val="16"/>
    </w:rPr>
  </w:style>
  <w:style w:type="paragraph" w:styleId="CommentText">
    <w:name w:val="annotation text"/>
    <w:basedOn w:val="Normal"/>
    <w:link w:val="CommentTextChar"/>
    <w:qFormat/>
    <w:rsid w:val="007F3757"/>
    <w:pPr>
      <w:spacing w:before="0" w:after="0" w:line="240" w:lineRule="auto"/>
      <w:ind w:firstLine="0"/>
      <w:jc w:val="left"/>
    </w:pPr>
    <w:rPr>
      <w:rFonts w:ascii=".VnTime" w:eastAsia="Times New Roman" w:hAnsi=".VnTime"/>
      <w:sz w:val="20"/>
      <w:szCs w:val="20"/>
    </w:rPr>
  </w:style>
  <w:style w:type="character" w:customStyle="1" w:styleId="CommentTextChar">
    <w:name w:val="Comment Text Char"/>
    <w:basedOn w:val="DefaultParagraphFont"/>
    <w:link w:val="CommentText"/>
    <w:rsid w:val="007F3757"/>
    <w:rPr>
      <w:rFonts w:ascii=".VnTime" w:eastAsia="Times New Roman" w:hAnsi=".VnTime" w:cs="Times New Roman"/>
      <w:sz w:val="20"/>
      <w:szCs w:val="20"/>
    </w:rPr>
  </w:style>
  <w:style w:type="character" w:customStyle="1" w:styleId="CommentSubjectChar">
    <w:name w:val="Comment Subject Char"/>
    <w:basedOn w:val="CommentTextChar"/>
    <w:link w:val="CommentSubject"/>
    <w:semiHidden/>
    <w:rsid w:val="007F3757"/>
    <w:rPr>
      <w:rFonts w:ascii=".VnTime" w:eastAsia="Times New Roman" w:hAnsi=".VnTime" w:cs="Times New Roman"/>
      <w:b/>
      <w:bCs/>
      <w:sz w:val="20"/>
      <w:szCs w:val="20"/>
    </w:rPr>
  </w:style>
  <w:style w:type="paragraph" w:styleId="CommentSubject">
    <w:name w:val="annotation subject"/>
    <w:basedOn w:val="CommentText"/>
    <w:next w:val="CommentText"/>
    <w:link w:val="CommentSubjectChar"/>
    <w:semiHidden/>
    <w:rsid w:val="007F3757"/>
    <w:rPr>
      <w:b/>
      <w:bCs/>
    </w:rPr>
  </w:style>
  <w:style w:type="paragraph" w:customStyle="1" w:styleId="niu">
    <w:name w:val="n§iÒu"/>
    <w:basedOn w:val="Normal"/>
    <w:rsid w:val="007F3757"/>
    <w:pPr>
      <w:spacing w:before="120" w:after="0"/>
      <w:ind w:firstLine="680"/>
      <w:jc w:val="left"/>
    </w:pPr>
    <w:rPr>
      <w:rFonts w:eastAsia="Times New Roman"/>
      <w:b/>
      <w:sz w:val="26"/>
      <w:szCs w:val="28"/>
    </w:rPr>
  </w:style>
  <w:style w:type="character" w:customStyle="1" w:styleId="dieuChar">
    <w:name w:val="dieu Char"/>
    <w:link w:val="dieu"/>
    <w:rsid w:val="007F3757"/>
    <w:rPr>
      <w:b/>
      <w:color w:val="0000FF"/>
      <w:sz w:val="26"/>
    </w:rPr>
  </w:style>
  <w:style w:type="paragraph" w:customStyle="1" w:styleId="dieu">
    <w:name w:val="dieu"/>
    <w:basedOn w:val="Normal"/>
    <w:link w:val="dieuChar"/>
    <w:rsid w:val="007F3757"/>
    <w:pPr>
      <w:spacing w:before="0" w:after="120" w:line="240" w:lineRule="auto"/>
      <w:ind w:left="74" w:firstLine="720"/>
    </w:pPr>
    <w:rPr>
      <w:rFonts w:asciiTheme="minorHAnsi" w:eastAsiaTheme="minorHAnsi" w:hAnsiTheme="minorHAnsi" w:cstheme="minorBidi"/>
      <w:b/>
      <w:color w:val="0000FF"/>
      <w:sz w:val="26"/>
    </w:rPr>
  </w:style>
  <w:style w:type="character" w:styleId="Emphasis">
    <w:name w:val="Emphasis"/>
    <w:qFormat/>
    <w:rsid w:val="007F3757"/>
    <w:rPr>
      <w:i/>
      <w:iCs/>
    </w:rPr>
  </w:style>
  <w:style w:type="paragraph" w:customStyle="1" w:styleId="ModelNrmlDouble">
    <w:name w:val="ModelNrmlDouble"/>
    <w:basedOn w:val="Normal"/>
    <w:rsid w:val="007F3757"/>
    <w:pPr>
      <w:spacing w:before="0" w:after="360" w:line="480" w:lineRule="auto"/>
      <w:ind w:firstLine="720"/>
    </w:pPr>
    <w:rPr>
      <w:rFonts w:eastAsia="Times New Roman"/>
      <w:sz w:val="22"/>
    </w:rPr>
  </w:style>
  <w:style w:type="paragraph" w:styleId="TOCHeading">
    <w:name w:val="TOC Heading"/>
    <w:basedOn w:val="Heading1"/>
    <w:next w:val="Normal"/>
    <w:uiPriority w:val="39"/>
    <w:qFormat/>
    <w:rsid w:val="007F3757"/>
    <w:pPr>
      <w:numPr>
        <w:numId w:val="0"/>
      </w:numPr>
      <w:spacing w:before="480" w:after="0" w:line="276" w:lineRule="auto"/>
      <w:jc w:val="center"/>
      <w:outlineLvl w:val="9"/>
    </w:pPr>
    <w:rPr>
      <w:rFonts w:ascii="Cambria" w:hAnsi="Cambria"/>
      <w:color w:val="365F91"/>
      <w:sz w:val="26"/>
    </w:rPr>
  </w:style>
  <w:style w:type="paragraph" w:customStyle="1" w:styleId="Sub-ClauseText">
    <w:name w:val="Sub-Clause Text"/>
    <w:basedOn w:val="Normal"/>
    <w:rsid w:val="007F3757"/>
    <w:pPr>
      <w:spacing w:before="120" w:after="120" w:line="240" w:lineRule="auto"/>
      <w:ind w:firstLine="0"/>
    </w:pPr>
    <w:rPr>
      <w:rFonts w:eastAsia="Times New Roman"/>
      <w:spacing w:val="-4"/>
      <w:szCs w:val="26"/>
    </w:rPr>
  </w:style>
  <w:style w:type="paragraph" w:customStyle="1" w:styleId="CharCharCharChar">
    <w:name w:val="Char Char Char Char"/>
    <w:basedOn w:val="Normal"/>
    <w:rsid w:val="007F3757"/>
    <w:pPr>
      <w:pageBreakBefore/>
      <w:spacing w:before="100" w:beforeAutospacing="1" w:after="100" w:afterAutospacing="1" w:line="240" w:lineRule="auto"/>
      <w:ind w:firstLine="0"/>
      <w:jc w:val="left"/>
    </w:pPr>
    <w:rPr>
      <w:rFonts w:ascii="Tahoma" w:eastAsia="Times New Roman" w:hAnsi="Tahoma"/>
      <w:sz w:val="20"/>
      <w:szCs w:val="26"/>
    </w:rPr>
  </w:style>
  <w:style w:type="paragraph" w:styleId="List">
    <w:name w:val="List"/>
    <w:basedOn w:val="Normal"/>
    <w:rsid w:val="007F3757"/>
    <w:pPr>
      <w:spacing w:before="0" w:after="0" w:line="240" w:lineRule="auto"/>
      <w:ind w:left="360" w:hanging="360"/>
      <w:contextualSpacing/>
      <w:jc w:val="left"/>
    </w:pPr>
    <w:rPr>
      <w:rFonts w:eastAsia="Times New Roman"/>
      <w:sz w:val="26"/>
      <w:szCs w:val="26"/>
    </w:rPr>
  </w:style>
  <w:style w:type="paragraph" w:customStyle="1" w:styleId="TOCNumber1">
    <w:name w:val="TOC Number1"/>
    <w:basedOn w:val="Heading4"/>
    <w:autoRedefine/>
    <w:rsid w:val="007F3757"/>
    <w:pPr>
      <w:keepNext w:val="0"/>
      <w:keepLines w:val="0"/>
      <w:suppressAutoHyphens/>
      <w:spacing w:before="0" w:after="120" w:line="240" w:lineRule="auto"/>
      <w:ind w:right="18" w:firstLine="0"/>
      <w:outlineLvl w:val="9"/>
    </w:pPr>
    <w:rPr>
      <w:rFonts w:ascii="Times New Roman" w:eastAsia="Times New Roman" w:hAnsi="Times New Roman" w:cs="Times New Roman"/>
      <w:b/>
      <w:bCs/>
      <w:i w:val="0"/>
      <w:iCs w:val="0"/>
      <w:color w:val="auto"/>
      <w:sz w:val="28"/>
      <w:szCs w:val="28"/>
      <w:lang w:val="en-GB"/>
    </w:rPr>
  </w:style>
  <w:style w:type="paragraph" w:customStyle="1" w:styleId="Outline">
    <w:name w:val="Outline"/>
    <w:basedOn w:val="Normal"/>
    <w:rsid w:val="007F3757"/>
    <w:pPr>
      <w:spacing w:before="240" w:after="0" w:line="240" w:lineRule="auto"/>
      <w:ind w:firstLine="0"/>
      <w:jc w:val="left"/>
    </w:pPr>
    <w:rPr>
      <w:rFonts w:eastAsia="Times New Roman"/>
      <w:kern w:val="28"/>
      <w:szCs w:val="26"/>
    </w:rPr>
  </w:style>
  <w:style w:type="paragraph" w:styleId="Closing">
    <w:name w:val="Closing"/>
    <w:basedOn w:val="Normal"/>
    <w:link w:val="ClosingChar"/>
    <w:rsid w:val="007F3757"/>
    <w:pPr>
      <w:spacing w:before="0" w:after="0" w:line="240" w:lineRule="auto"/>
      <w:ind w:left="4320" w:firstLine="0"/>
      <w:jc w:val="left"/>
    </w:pPr>
    <w:rPr>
      <w:rFonts w:ascii=".VnTime" w:eastAsia="Times New Roman" w:hAnsi=".VnTime"/>
      <w:sz w:val="28"/>
      <w:szCs w:val="28"/>
    </w:rPr>
  </w:style>
  <w:style w:type="character" w:customStyle="1" w:styleId="ClosingChar">
    <w:name w:val="Closing Char"/>
    <w:basedOn w:val="DefaultParagraphFont"/>
    <w:link w:val="Closing"/>
    <w:rsid w:val="007F3757"/>
    <w:rPr>
      <w:rFonts w:ascii=".VnTime" w:eastAsia="Times New Roman" w:hAnsi=".VnTime" w:cs="Times New Roman"/>
      <w:sz w:val="28"/>
      <w:szCs w:val="28"/>
    </w:rPr>
  </w:style>
  <w:style w:type="paragraph" w:styleId="BodyTextFirstIndent">
    <w:name w:val="Body Text First Indent"/>
    <w:basedOn w:val="BodyText"/>
    <w:link w:val="BodyTextFirstIndentChar"/>
    <w:rsid w:val="007F3757"/>
    <w:pPr>
      <w:ind w:firstLine="210"/>
    </w:pPr>
    <w:rPr>
      <w:szCs w:val="28"/>
    </w:rPr>
  </w:style>
  <w:style w:type="character" w:customStyle="1" w:styleId="BodyTextFirstIndentChar">
    <w:name w:val="Body Text First Indent Char"/>
    <w:basedOn w:val="BodyTextChar"/>
    <w:link w:val="BodyTextFirstIndent"/>
    <w:rsid w:val="007F3757"/>
    <w:rPr>
      <w:rFonts w:ascii=".VnTime" w:eastAsia="Times New Roman" w:hAnsi=".VnTime" w:cs="Times New Roman"/>
      <w:sz w:val="28"/>
      <w:szCs w:val="28"/>
    </w:rPr>
  </w:style>
  <w:style w:type="paragraph" w:customStyle="1" w:styleId="Phan">
    <w:name w:val="Phan"/>
    <w:basedOn w:val="Heading1"/>
    <w:rsid w:val="007F3757"/>
    <w:pPr>
      <w:keepLines w:val="0"/>
      <w:numPr>
        <w:numId w:val="0"/>
      </w:numPr>
      <w:spacing w:before="240" w:line="240" w:lineRule="auto"/>
      <w:jc w:val="center"/>
    </w:pPr>
    <w:rPr>
      <w:kern w:val="32"/>
      <w:sz w:val="32"/>
      <w:szCs w:val="32"/>
      <w:lang w:val="es-ES" w:eastAsia="en-SG"/>
    </w:rPr>
  </w:style>
  <w:style w:type="paragraph" w:customStyle="1" w:styleId="TuVietTat">
    <w:name w:val="TuVietTat"/>
    <w:basedOn w:val="Heading4"/>
    <w:rsid w:val="007F3757"/>
    <w:pPr>
      <w:keepLines w:val="0"/>
      <w:spacing w:before="0" w:after="120" w:line="240" w:lineRule="auto"/>
      <w:ind w:firstLine="0"/>
      <w:jc w:val="left"/>
    </w:pPr>
    <w:rPr>
      <w:rFonts w:ascii=".VnTime" w:eastAsia="Times New Roman" w:hAnsi=".VnTime" w:cs="Times New Roman"/>
      <w:bCs/>
      <w:i w:val="0"/>
      <w:iCs w:val="0"/>
      <w:color w:val="auto"/>
      <w:sz w:val="28"/>
      <w:szCs w:val="28"/>
      <w:lang w:val="fr-FR"/>
    </w:rPr>
  </w:style>
  <w:style w:type="paragraph" w:customStyle="1" w:styleId="ABC0">
    <w:name w:val="ABC"/>
    <w:basedOn w:val="Heading3"/>
    <w:rsid w:val="007F3757"/>
    <w:pPr>
      <w:keepLines w:val="0"/>
      <w:spacing w:before="240" w:after="60" w:line="240" w:lineRule="auto"/>
      <w:ind w:firstLine="0"/>
      <w:jc w:val="center"/>
    </w:pPr>
    <w:rPr>
      <w:rFonts w:ascii=".VnTimeH" w:eastAsia="Times New Roman" w:hAnsi=".VnTimeH" w:cs="Times New Roman"/>
      <w:b/>
      <w:bCs/>
      <w:color w:val="auto"/>
      <w:sz w:val="28"/>
      <w:szCs w:val="26"/>
      <w:lang w:val="es-ES" w:eastAsia="en-SG"/>
    </w:rPr>
  </w:style>
  <w:style w:type="paragraph" w:customStyle="1" w:styleId="Chuong">
    <w:name w:val="Chuong"/>
    <w:basedOn w:val="Heading2"/>
    <w:rsid w:val="007F3757"/>
    <w:pPr>
      <w:keepLines w:val="0"/>
      <w:spacing w:before="240" w:after="60" w:line="240" w:lineRule="auto"/>
      <w:ind w:firstLine="0"/>
      <w:jc w:val="center"/>
    </w:pPr>
    <w:rPr>
      <w:rFonts w:ascii=".VnTime" w:eastAsia="Times New Roman" w:hAnsi=".VnTime" w:cs="Times New Roman"/>
      <w:b/>
      <w:bCs/>
      <w:iCs/>
      <w:color w:val="auto"/>
      <w:sz w:val="28"/>
      <w:szCs w:val="28"/>
      <w:lang w:val="es-ES" w:eastAsia="en-SG"/>
    </w:rPr>
  </w:style>
  <w:style w:type="paragraph" w:styleId="DocumentMap">
    <w:name w:val="Document Map"/>
    <w:basedOn w:val="Normal"/>
    <w:link w:val="DocumentMapChar"/>
    <w:rsid w:val="007F3757"/>
    <w:pPr>
      <w:shd w:val="clear" w:color="auto" w:fill="000080"/>
      <w:spacing w:before="0" w:after="0" w:line="240" w:lineRule="auto"/>
      <w:ind w:firstLine="0"/>
      <w:jc w:val="left"/>
    </w:pPr>
    <w:rPr>
      <w:rFonts w:ascii="Tahoma" w:eastAsia="Times New Roman" w:hAnsi="Tahoma"/>
      <w:sz w:val="20"/>
      <w:szCs w:val="20"/>
      <w:lang w:val="en-SG" w:eastAsia="en-SG"/>
    </w:rPr>
  </w:style>
  <w:style w:type="character" w:customStyle="1" w:styleId="DocumentMapChar">
    <w:name w:val="Document Map Char"/>
    <w:basedOn w:val="DefaultParagraphFont"/>
    <w:link w:val="DocumentMap"/>
    <w:rsid w:val="007F3757"/>
    <w:rPr>
      <w:rFonts w:ascii="Tahoma" w:eastAsia="Times New Roman" w:hAnsi="Tahoma" w:cs="Times New Roman"/>
      <w:sz w:val="20"/>
      <w:szCs w:val="20"/>
      <w:shd w:val="clear" w:color="auto" w:fill="000080"/>
      <w:lang w:val="en-SG" w:eastAsia="en-SG"/>
    </w:rPr>
  </w:style>
  <w:style w:type="paragraph" w:customStyle="1" w:styleId="StyleHeading1VnArialH18ptBold">
    <w:name w:val="Style Heading 1 +.VnArialH 18 pt Bold"/>
    <w:basedOn w:val="Heading1"/>
    <w:link w:val="StyleHeading1VnArialH18ptBoldChar"/>
    <w:rsid w:val="007F3757"/>
    <w:pPr>
      <w:keepNext w:val="0"/>
      <w:keepLines w:val="0"/>
      <w:numPr>
        <w:numId w:val="0"/>
      </w:numPr>
      <w:spacing w:before="0" w:after="0" w:line="240" w:lineRule="auto"/>
      <w:jc w:val="center"/>
    </w:pPr>
    <w:rPr>
      <w:rFonts w:ascii=".VnArialH" w:hAnsi=".VnArialH"/>
      <w:noProof/>
      <w:sz w:val="36"/>
      <w:szCs w:val="20"/>
    </w:rPr>
  </w:style>
  <w:style w:type="character" w:customStyle="1" w:styleId="StyleHeading1VnArialH18ptBoldChar">
    <w:name w:val="Style Heading 1 +.VnArialH 18 pt Bold Char"/>
    <w:link w:val="StyleHeading1VnArialH18ptBold"/>
    <w:rsid w:val="007F3757"/>
    <w:rPr>
      <w:rFonts w:ascii=".VnArialH" w:eastAsia="Times New Roman" w:hAnsi=".VnArialH" w:cs="Times New Roman"/>
      <w:b/>
      <w:bCs/>
      <w:noProof/>
      <w:sz w:val="36"/>
      <w:szCs w:val="20"/>
    </w:rPr>
  </w:style>
  <w:style w:type="paragraph" w:customStyle="1" w:styleId="normalvni">
    <w:name w:val="normalvni"/>
    <w:basedOn w:val="Normal"/>
    <w:rsid w:val="007F3757"/>
    <w:pPr>
      <w:spacing w:after="0" w:line="240" w:lineRule="auto"/>
      <w:ind w:left="567" w:firstLine="0"/>
      <w:jc w:val="left"/>
    </w:pPr>
    <w:rPr>
      <w:rFonts w:ascii="VNI-Times" w:eastAsia="Times New Roman" w:hAnsi="VNI-Times"/>
      <w:szCs w:val="26"/>
    </w:rPr>
  </w:style>
  <w:style w:type="character" w:customStyle="1" w:styleId="Bodytext6NotBold">
    <w:name w:val="Body text (6) + Not Bold"/>
    <w:aliases w:val="Italic23,Spacing 0 pt98"/>
    <w:basedOn w:val="DefaultParagraphFont"/>
    <w:rsid w:val="007F3757"/>
    <w:rPr>
      <w:rFonts w:ascii="Times New Roman" w:hAnsi="Times New Roman" w:cs="Times New Roman"/>
      <w:b/>
      <w:bCs/>
      <w:i/>
      <w:iCs/>
      <w:spacing w:val="-4"/>
      <w:sz w:val="23"/>
      <w:szCs w:val="23"/>
      <w:u w:val="none"/>
    </w:rPr>
  </w:style>
  <w:style w:type="paragraph" w:styleId="Index5">
    <w:name w:val="index 5"/>
    <w:basedOn w:val="Normal"/>
    <w:next w:val="Normal"/>
    <w:rsid w:val="007F3757"/>
    <w:pPr>
      <w:suppressAutoHyphens/>
      <w:spacing w:before="0" w:after="0" w:line="240" w:lineRule="auto"/>
      <w:ind w:left="1200" w:hanging="240"/>
      <w:jc w:val="left"/>
    </w:pPr>
    <w:rPr>
      <w:rFonts w:ascii="VNI-Times" w:eastAsia="Times New Roman" w:hAnsi="VNI-Times"/>
      <w:szCs w:val="24"/>
      <w:lang w:eastAsia="ar-SA"/>
    </w:rPr>
  </w:style>
  <w:style w:type="paragraph" w:customStyle="1" w:styleId="DefaultParagraphFontParaCharCharCharCharChar">
    <w:name w:val="Default Paragraph Font Para Char Char Char Char Char"/>
    <w:autoRedefine/>
    <w:rsid w:val="007F3757"/>
    <w:pPr>
      <w:tabs>
        <w:tab w:val="left" w:pos="1152"/>
      </w:tabs>
      <w:spacing w:before="120" w:after="120" w:line="312" w:lineRule="auto"/>
    </w:pPr>
    <w:rPr>
      <w:rFonts w:ascii="Arial" w:eastAsia="Times New Roman" w:hAnsi="Arial" w:cs="Arial"/>
      <w:sz w:val="26"/>
      <w:szCs w:val="26"/>
    </w:rPr>
  </w:style>
  <w:style w:type="paragraph" w:styleId="ListBullet2">
    <w:name w:val="List Bullet 2"/>
    <w:basedOn w:val="Normal"/>
    <w:unhideWhenUsed/>
    <w:rsid w:val="007F3757"/>
    <w:pPr>
      <w:numPr>
        <w:numId w:val="13"/>
      </w:numPr>
      <w:spacing w:before="120" w:after="200" w:line="276" w:lineRule="auto"/>
    </w:pPr>
    <w:rPr>
      <w:sz w:val="26"/>
      <w:szCs w:val="24"/>
    </w:rPr>
  </w:style>
  <w:style w:type="character" w:customStyle="1" w:styleId="fontstyle01">
    <w:name w:val="fontstyle01"/>
    <w:basedOn w:val="DefaultParagraphFont"/>
    <w:rsid w:val="007F3757"/>
    <w:rPr>
      <w:rFonts w:ascii="Times New Roman" w:hAnsi="Times New Roman" w:cs="Times New Roman" w:hint="default"/>
      <w:b w:val="0"/>
      <w:bCs w:val="0"/>
      <w:i w:val="0"/>
      <w:iCs w:val="0"/>
      <w:color w:val="000000"/>
      <w:sz w:val="26"/>
      <w:szCs w:val="26"/>
    </w:rPr>
  </w:style>
  <w:style w:type="character" w:customStyle="1" w:styleId="nomalChar">
    <w:name w:val="nomal Char"/>
    <w:rsid w:val="007F3757"/>
    <w:rPr>
      <w:rFonts w:ascii=".VnTime" w:hAnsi=".VnTime"/>
      <w:b/>
      <w:bCs/>
      <w:sz w:val="26"/>
      <w:szCs w:val="24"/>
      <w:lang w:val="en-US" w:eastAsia="en-US" w:bidi="ar-SA"/>
    </w:rPr>
  </w:style>
  <w:style w:type="paragraph" w:customStyle="1" w:styleId="NOIDUNG">
    <w:name w:val="NOI DUNG"/>
    <w:basedOn w:val="Normal"/>
    <w:link w:val="NOIDUNGChar"/>
    <w:rsid w:val="007F3757"/>
    <w:pPr>
      <w:widowControl w:val="0"/>
      <w:spacing w:before="120" w:after="120" w:line="240" w:lineRule="auto"/>
      <w:ind w:left="851" w:firstLine="0"/>
    </w:pPr>
    <w:rPr>
      <w:rFonts w:eastAsia="Times New Roman"/>
      <w:sz w:val="26"/>
      <w:szCs w:val="24"/>
    </w:rPr>
  </w:style>
  <w:style w:type="character" w:customStyle="1" w:styleId="NOIDUNGChar">
    <w:name w:val="NOI DUNG Char"/>
    <w:link w:val="NOIDUNG"/>
    <w:rsid w:val="007F3757"/>
    <w:rPr>
      <w:rFonts w:ascii="Times New Roman" w:eastAsia="Times New Roman" w:hAnsi="Times New Roman" w:cs="Times New Roman"/>
      <w:sz w:val="26"/>
      <w:szCs w:val="24"/>
    </w:rPr>
  </w:style>
  <w:style w:type="paragraph" w:customStyle="1" w:styleId="font5">
    <w:name w:val="font5"/>
    <w:basedOn w:val="Normal"/>
    <w:rsid w:val="007F3757"/>
    <w:pPr>
      <w:spacing w:before="100" w:beforeAutospacing="1" w:after="100" w:afterAutospacing="1" w:line="240" w:lineRule="auto"/>
      <w:ind w:firstLine="0"/>
      <w:jc w:val="left"/>
    </w:pPr>
    <w:rPr>
      <w:rFonts w:eastAsia="Times New Roman"/>
      <w:sz w:val="26"/>
      <w:szCs w:val="26"/>
    </w:rPr>
  </w:style>
  <w:style w:type="paragraph" w:customStyle="1" w:styleId="font6">
    <w:name w:val="font6"/>
    <w:basedOn w:val="Normal"/>
    <w:rsid w:val="007F3757"/>
    <w:pPr>
      <w:spacing w:before="100" w:beforeAutospacing="1" w:after="100" w:afterAutospacing="1" w:line="240" w:lineRule="auto"/>
      <w:ind w:firstLine="0"/>
      <w:jc w:val="left"/>
    </w:pPr>
    <w:rPr>
      <w:rFonts w:eastAsia="Times New Roman"/>
      <w:color w:val="FF0000"/>
      <w:sz w:val="26"/>
      <w:szCs w:val="26"/>
    </w:rPr>
  </w:style>
  <w:style w:type="paragraph" w:customStyle="1" w:styleId="font7">
    <w:name w:val="font7"/>
    <w:basedOn w:val="Normal"/>
    <w:rsid w:val="007F3757"/>
    <w:pPr>
      <w:spacing w:before="100" w:beforeAutospacing="1" w:after="100" w:afterAutospacing="1" w:line="240" w:lineRule="auto"/>
      <w:ind w:firstLine="0"/>
      <w:jc w:val="left"/>
    </w:pPr>
    <w:rPr>
      <w:rFonts w:eastAsia="Times New Roman"/>
      <w:b/>
      <w:bCs/>
      <w:sz w:val="26"/>
      <w:szCs w:val="26"/>
    </w:rPr>
  </w:style>
  <w:style w:type="paragraph" w:customStyle="1" w:styleId="xl63">
    <w:name w:val="xl63"/>
    <w:basedOn w:val="Normal"/>
    <w:rsid w:val="007F375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sz w:val="26"/>
      <w:szCs w:val="26"/>
    </w:rPr>
  </w:style>
  <w:style w:type="paragraph" w:customStyle="1" w:styleId="xl64">
    <w:name w:val="xl64"/>
    <w:basedOn w:val="Normal"/>
    <w:rsid w:val="007F375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6"/>
      <w:szCs w:val="26"/>
    </w:rPr>
  </w:style>
  <w:style w:type="paragraph" w:customStyle="1" w:styleId="xl65">
    <w:name w:val="xl65"/>
    <w:basedOn w:val="Normal"/>
    <w:rsid w:val="007F375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FF0000"/>
      <w:sz w:val="26"/>
      <w:szCs w:val="26"/>
    </w:rPr>
  </w:style>
  <w:style w:type="paragraph" w:customStyle="1" w:styleId="xl66">
    <w:name w:val="xl66"/>
    <w:basedOn w:val="Normal"/>
    <w:rsid w:val="007F375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 w:val="26"/>
      <w:szCs w:val="26"/>
    </w:rPr>
  </w:style>
  <w:style w:type="paragraph" w:customStyle="1" w:styleId="xl67">
    <w:name w:val="xl67"/>
    <w:basedOn w:val="Normal"/>
    <w:rsid w:val="007F375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sz w:val="26"/>
      <w:szCs w:val="26"/>
    </w:rPr>
  </w:style>
  <w:style w:type="paragraph" w:customStyle="1" w:styleId="xl68">
    <w:name w:val="xl68"/>
    <w:basedOn w:val="Normal"/>
    <w:rsid w:val="007F3757"/>
    <w:pPr>
      <w:spacing w:before="100" w:beforeAutospacing="1" w:after="100" w:afterAutospacing="1" w:line="240" w:lineRule="auto"/>
      <w:ind w:firstLine="0"/>
      <w:jc w:val="center"/>
    </w:pPr>
    <w:rPr>
      <w:rFonts w:eastAsia="Times New Roman"/>
      <w:sz w:val="26"/>
      <w:szCs w:val="26"/>
    </w:rPr>
  </w:style>
  <w:style w:type="paragraph" w:customStyle="1" w:styleId="xl69">
    <w:name w:val="xl69"/>
    <w:basedOn w:val="Normal"/>
    <w:rsid w:val="007F375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color w:val="FF0000"/>
      <w:sz w:val="26"/>
      <w:szCs w:val="26"/>
    </w:rPr>
  </w:style>
  <w:style w:type="paragraph" w:customStyle="1" w:styleId="xl70">
    <w:name w:val="xl70"/>
    <w:basedOn w:val="Normal"/>
    <w:rsid w:val="007F375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b/>
      <w:bCs/>
      <w:color w:val="FF0000"/>
      <w:sz w:val="26"/>
      <w:szCs w:val="26"/>
    </w:rPr>
  </w:style>
  <w:style w:type="paragraph" w:customStyle="1" w:styleId="xl71">
    <w:name w:val="xl71"/>
    <w:basedOn w:val="Normal"/>
    <w:rsid w:val="007F3757"/>
    <w:pPr>
      <w:spacing w:before="100" w:beforeAutospacing="1" w:after="100" w:afterAutospacing="1" w:line="240" w:lineRule="auto"/>
      <w:ind w:firstLine="0"/>
      <w:jc w:val="left"/>
    </w:pPr>
    <w:rPr>
      <w:rFonts w:eastAsia="Times New Roman"/>
      <w:color w:val="FF0000"/>
      <w:sz w:val="26"/>
      <w:szCs w:val="26"/>
    </w:rPr>
  </w:style>
  <w:style w:type="paragraph" w:customStyle="1" w:styleId="xl72">
    <w:name w:val="xl72"/>
    <w:basedOn w:val="Normal"/>
    <w:rsid w:val="007F3757"/>
    <w:pPr>
      <w:spacing w:before="100" w:beforeAutospacing="1" w:after="100" w:afterAutospacing="1" w:line="240" w:lineRule="auto"/>
      <w:ind w:firstLine="0"/>
      <w:jc w:val="left"/>
    </w:pPr>
    <w:rPr>
      <w:rFonts w:eastAsia="Times New Roman"/>
      <w:sz w:val="26"/>
      <w:szCs w:val="26"/>
    </w:rPr>
  </w:style>
  <w:style w:type="paragraph" w:customStyle="1" w:styleId="xl73">
    <w:name w:val="xl73"/>
    <w:basedOn w:val="Normal"/>
    <w:rsid w:val="007F375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sz w:val="26"/>
      <w:szCs w:val="26"/>
    </w:rPr>
  </w:style>
  <w:style w:type="paragraph" w:customStyle="1" w:styleId="xl74">
    <w:name w:val="xl74"/>
    <w:basedOn w:val="Normal"/>
    <w:rsid w:val="007F375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b/>
      <w:bCs/>
      <w:sz w:val="26"/>
      <w:szCs w:val="26"/>
    </w:rPr>
  </w:style>
  <w:style w:type="paragraph" w:customStyle="1" w:styleId="xl75">
    <w:name w:val="xl75"/>
    <w:basedOn w:val="Normal"/>
    <w:rsid w:val="007F375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b/>
      <w:bCs/>
      <w:sz w:val="26"/>
      <w:szCs w:val="26"/>
    </w:rPr>
  </w:style>
  <w:style w:type="paragraph" w:customStyle="1" w:styleId="xl76">
    <w:name w:val="xl76"/>
    <w:basedOn w:val="Normal"/>
    <w:rsid w:val="007F375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b/>
      <w:bCs/>
      <w:sz w:val="26"/>
      <w:szCs w:val="26"/>
    </w:rPr>
  </w:style>
  <w:style w:type="paragraph" w:customStyle="1" w:styleId="xl77">
    <w:name w:val="xl77"/>
    <w:basedOn w:val="Normal"/>
    <w:rsid w:val="007F375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 w:val="26"/>
      <w:szCs w:val="26"/>
    </w:rPr>
  </w:style>
  <w:style w:type="paragraph" w:customStyle="1" w:styleId="xl78">
    <w:name w:val="xl78"/>
    <w:basedOn w:val="Normal"/>
    <w:rsid w:val="007F3757"/>
    <w:pPr>
      <w:spacing w:before="100" w:beforeAutospacing="1" w:after="100" w:afterAutospacing="1" w:line="240" w:lineRule="auto"/>
      <w:ind w:firstLine="0"/>
      <w:jc w:val="left"/>
      <w:textAlignment w:val="center"/>
    </w:pPr>
    <w:rPr>
      <w:rFonts w:eastAsia="Times New Roman"/>
      <w:b/>
      <w:bCs/>
      <w:sz w:val="26"/>
      <w:szCs w:val="26"/>
    </w:rPr>
  </w:style>
  <w:style w:type="paragraph" w:customStyle="1" w:styleId="xl79">
    <w:name w:val="xl79"/>
    <w:basedOn w:val="Normal"/>
    <w:rsid w:val="007F3757"/>
    <w:pPr>
      <w:spacing w:before="100" w:beforeAutospacing="1" w:after="100" w:afterAutospacing="1" w:line="240" w:lineRule="auto"/>
      <w:ind w:firstLine="0"/>
      <w:jc w:val="left"/>
    </w:pPr>
    <w:rPr>
      <w:rFonts w:eastAsia="Times New Roman"/>
      <w:sz w:val="26"/>
      <w:szCs w:val="26"/>
    </w:rPr>
  </w:style>
  <w:style w:type="paragraph" w:customStyle="1" w:styleId="xl80">
    <w:name w:val="xl80"/>
    <w:basedOn w:val="Normal"/>
    <w:rsid w:val="007F375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b/>
      <w:bCs/>
      <w:color w:val="FF0000"/>
      <w:sz w:val="26"/>
      <w:szCs w:val="26"/>
    </w:rPr>
  </w:style>
  <w:style w:type="paragraph" w:customStyle="1" w:styleId="TableParagraph">
    <w:name w:val="Table Paragraph"/>
    <w:basedOn w:val="Normal"/>
    <w:uiPriority w:val="1"/>
    <w:qFormat/>
    <w:rsid w:val="003C7511"/>
    <w:pPr>
      <w:widowControl w:val="0"/>
      <w:autoSpaceDE w:val="0"/>
      <w:autoSpaceDN w:val="0"/>
      <w:spacing w:before="0" w:after="0" w:line="240" w:lineRule="auto"/>
      <w:ind w:firstLine="0"/>
      <w:jc w:val="left"/>
    </w:pPr>
    <w:rPr>
      <w:rFonts w:eastAsia="Times New Roman"/>
      <w:sz w:val="22"/>
    </w:rPr>
  </w:style>
  <w:style w:type="character" w:customStyle="1" w:styleId="SectionHeader3Char">
    <w:name w:val="Section Header3 Char"/>
    <w:aliases w:val="ClauseSub_No&amp;Name Char,Section Header3 Char Char Char,Sub-Clause Paragraph Char"/>
    <w:rsid w:val="00B21B9B"/>
    <w:rPr>
      <w:rFonts w:ascii="Times New Roman" w:eastAsia="Times New Roman" w:hAnsi="Times New Roman" w:cs="Times New Roman"/>
      <w:b/>
      <w:sz w:val="28"/>
      <w:szCs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Ref Char"/>
    <w:link w:val="ListParagraph"/>
    <w:qFormat/>
    <w:rsid w:val="00B21B9B"/>
    <w:rPr>
      <w:rFonts w:ascii="Times New Roman" w:eastAsia="Calibri" w:hAnsi="Times New Roman" w:cs="Times New Roman"/>
      <w:sz w:val="24"/>
    </w:rPr>
  </w:style>
  <w:style w:type="character" w:customStyle="1" w:styleId="EndnoteTextChar1">
    <w:name w:val="Endnote Text Char1"/>
    <w:basedOn w:val="DefaultParagraphFont"/>
    <w:uiPriority w:val="99"/>
    <w:semiHidden/>
    <w:rsid w:val="00AA2448"/>
    <w:rPr>
      <w:rFonts w:ascii="Times New Roman" w:eastAsia="Calibri" w:hAnsi="Times New Roman" w:cs="Times New Roman"/>
      <w:sz w:val="20"/>
      <w:szCs w:val="20"/>
    </w:rPr>
  </w:style>
  <w:style w:type="character" w:customStyle="1" w:styleId="CommentSubjectChar1">
    <w:name w:val="Comment Subject Char1"/>
    <w:basedOn w:val="CommentTextChar"/>
    <w:uiPriority w:val="99"/>
    <w:semiHidden/>
    <w:rsid w:val="00AA2448"/>
    <w:rPr>
      <w:rFonts w:ascii=".VnTime" w:eastAsia="Times New Roman" w:hAnsi=".VnTime" w:cs="Times New Roman"/>
      <w:b/>
      <w:bCs/>
      <w:sz w:val="20"/>
      <w:szCs w:val="20"/>
    </w:rPr>
  </w:style>
  <w:style w:type="table" w:customStyle="1" w:styleId="TableGrid1">
    <w:name w:val="Table Grid1"/>
    <w:basedOn w:val="TableNormal"/>
    <w:next w:val="TableGrid"/>
    <w:rsid w:val="000E15C7"/>
    <w:pPr>
      <w:spacing w:after="0" w:line="240" w:lineRule="auto"/>
      <w:jc w:val="both"/>
    </w:pPr>
    <w:rPr>
      <w:rFonts w:ascii="Times New Roman" w:eastAsia="Times New Roman" w:hAnsi="Times New Roman"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E0251E"/>
    <w:pPr>
      <w:spacing w:after="0" w:line="240" w:lineRule="auto"/>
      <w:jc w:val="both"/>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6F411D"/>
    <w:pPr>
      <w:spacing w:after="0" w:line="240" w:lineRule="auto"/>
      <w:jc w:val="both"/>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E914CF"/>
    <w:pPr>
      <w:spacing w:after="0" w:line="240" w:lineRule="auto"/>
      <w:jc w:val="both"/>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226057">
      <w:bodyDiv w:val="1"/>
      <w:marLeft w:val="0"/>
      <w:marRight w:val="0"/>
      <w:marTop w:val="0"/>
      <w:marBottom w:val="0"/>
      <w:divBdr>
        <w:top w:val="none" w:sz="0" w:space="0" w:color="auto"/>
        <w:left w:val="none" w:sz="0" w:space="0" w:color="auto"/>
        <w:bottom w:val="none" w:sz="0" w:space="0" w:color="auto"/>
        <w:right w:val="none" w:sz="0" w:space="0" w:color="auto"/>
      </w:divBdr>
    </w:div>
    <w:div w:id="328220669">
      <w:bodyDiv w:val="1"/>
      <w:marLeft w:val="0"/>
      <w:marRight w:val="0"/>
      <w:marTop w:val="0"/>
      <w:marBottom w:val="0"/>
      <w:divBdr>
        <w:top w:val="none" w:sz="0" w:space="0" w:color="auto"/>
        <w:left w:val="none" w:sz="0" w:space="0" w:color="auto"/>
        <w:bottom w:val="none" w:sz="0" w:space="0" w:color="auto"/>
        <w:right w:val="none" w:sz="0" w:space="0" w:color="auto"/>
      </w:divBdr>
    </w:div>
    <w:div w:id="504714273">
      <w:bodyDiv w:val="1"/>
      <w:marLeft w:val="0"/>
      <w:marRight w:val="0"/>
      <w:marTop w:val="0"/>
      <w:marBottom w:val="0"/>
      <w:divBdr>
        <w:top w:val="none" w:sz="0" w:space="0" w:color="auto"/>
        <w:left w:val="none" w:sz="0" w:space="0" w:color="auto"/>
        <w:bottom w:val="none" w:sz="0" w:space="0" w:color="auto"/>
        <w:right w:val="none" w:sz="0" w:space="0" w:color="auto"/>
      </w:divBdr>
    </w:div>
    <w:div w:id="576523829">
      <w:bodyDiv w:val="1"/>
      <w:marLeft w:val="0"/>
      <w:marRight w:val="0"/>
      <w:marTop w:val="0"/>
      <w:marBottom w:val="0"/>
      <w:divBdr>
        <w:top w:val="none" w:sz="0" w:space="0" w:color="auto"/>
        <w:left w:val="none" w:sz="0" w:space="0" w:color="auto"/>
        <w:bottom w:val="none" w:sz="0" w:space="0" w:color="auto"/>
        <w:right w:val="none" w:sz="0" w:space="0" w:color="auto"/>
      </w:divBdr>
    </w:div>
    <w:div w:id="579146624">
      <w:bodyDiv w:val="1"/>
      <w:marLeft w:val="0"/>
      <w:marRight w:val="0"/>
      <w:marTop w:val="0"/>
      <w:marBottom w:val="0"/>
      <w:divBdr>
        <w:top w:val="none" w:sz="0" w:space="0" w:color="auto"/>
        <w:left w:val="none" w:sz="0" w:space="0" w:color="auto"/>
        <w:bottom w:val="none" w:sz="0" w:space="0" w:color="auto"/>
        <w:right w:val="none" w:sz="0" w:space="0" w:color="auto"/>
      </w:divBdr>
    </w:div>
    <w:div w:id="650445843">
      <w:bodyDiv w:val="1"/>
      <w:marLeft w:val="0"/>
      <w:marRight w:val="0"/>
      <w:marTop w:val="0"/>
      <w:marBottom w:val="0"/>
      <w:divBdr>
        <w:top w:val="none" w:sz="0" w:space="0" w:color="auto"/>
        <w:left w:val="none" w:sz="0" w:space="0" w:color="auto"/>
        <w:bottom w:val="none" w:sz="0" w:space="0" w:color="auto"/>
        <w:right w:val="none" w:sz="0" w:space="0" w:color="auto"/>
      </w:divBdr>
    </w:div>
    <w:div w:id="674916759">
      <w:bodyDiv w:val="1"/>
      <w:marLeft w:val="0"/>
      <w:marRight w:val="0"/>
      <w:marTop w:val="0"/>
      <w:marBottom w:val="0"/>
      <w:divBdr>
        <w:top w:val="none" w:sz="0" w:space="0" w:color="auto"/>
        <w:left w:val="none" w:sz="0" w:space="0" w:color="auto"/>
        <w:bottom w:val="none" w:sz="0" w:space="0" w:color="auto"/>
        <w:right w:val="none" w:sz="0" w:space="0" w:color="auto"/>
      </w:divBdr>
    </w:div>
    <w:div w:id="818041282">
      <w:bodyDiv w:val="1"/>
      <w:marLeft w:val="0"/>
      <w:marRight w:val="0"/>
      <w:marTop w:val="0"/>
      <w:marBottom w:val="0"/>
      <w:divBdr>
        <w:top w:val="none" w:sz="0" w:space="0" w:color="auto"/>
        <w:left w:val="none" w:sz="0" w:space="0" w:color="auto"/>
        <w:bottom w:val="none" w:sz="0" w:space="0" w:color="auto"/>
        <w:right w:val="none" w:sz="0" w:space="0" w:color="auto"/>
      </w:divBdr>
    </w:div>
    <w:div w:id="1224485003">
      <w:bodyDiv w:val="1"/>
      <w:marLeft w:val="0"/>
      <w:marRight w:val="0"/>
      <w:marTop w:val="0"/>
      <w:marBottom w:val="0"/>
      <w:divBdr>
        <w:top w:val="none" w:sz="0" w:space="0" w:color="auto"/>
        <w:left w:val="none" w:sz="0" w:space="0" w:color="auto"/>
        <w:bottom w:val="none" w:sz="0" w:space="0" w:color="auto"/>
        <w:right w:val="none" w:sz="0" w:space="0" w:color="auto"/>
      </w:divBdr>
    </w:div>
    <w:div w:id="1398893530">
      <w:bodyDiv w:val="1"/>
      <w:marLeft w:val="0"/>
      <w:marRight w:val="0"/>
      <w:marTop w:val="0"/>
      <w:marBottom w:val="0"/>
      <w:divBdr>
        <w:top w:val="none" w:sz="0" w:space="0" w:color="auto"/>
        <w:left w:val="none" w:sz="0" w:space="0" w:color="auto"/>
        <w:bottom w:val="none" w:sz="0" w:space="0" w:color="auto"/>
        <w:right w:val="none" w:sz="0" w:space="0" w:color="auto"/>
      </w:divBdr>
    </w:div>
    <w:div w:id="1412502416">
      <w:bodyDiv w:val="1"/>
      <w:marLeft w:val="0"/>
      <w:marRight w:val="0"/>
      <w:marTop w:val="0"/>
      <w:marBottom w:val="0"/>
      <w:divBdr>
        <w:top w:val="none" w:sz="0" w:space="0" w:color="auto"/>
        <w:left w:val="none" w:sz="0" w:space="0" w:color="auto"/>
        <w:bottom w:val="none" w:sz="0" w:space="0" w:color="auto"/>
        <w:right w:val="none" w:sz="0" w:space="0" w:color="auto"/>
      </w:divBdr>
    </w:div>
    <w:div w:id="1550262725">
      <w:bodyDiv w:val="1"/>
      <w:marLeft w:val="0"/>
      <w:marRight w:val="0"/>
      <w:marTop w:val="0"/>
      <w:marBottom w:val="0"/>
      <w:divBdr>
        <w:top w:val="none" w:sz="0" w:space="0" w:color="auto"/>
        <w:left w:val="none" w:sz="0" w:space="0" w:color="auto"/>
        <w:bottom w:val="none" w:sz="0" w:space="0" w:color="auto"/>
        <w:right w:val="none" w:sz="0" w:space="0" w:color="auto"/>
      </w:divBdr>
    </w:div>
    <w:div w:id="1670207741">
      <w:bodyDiv w:val="1"/>
      <w:marLeft w:val="0"/>
      <w:marRight w:val="0"/>
      <w:marTop w:val="0"/>
      <w:marBottom w:val="0"/>
      <w:divBdr>
        <w:top w:val="none" w:sz="0" w:space="0" w:color="auto"/>
        <w:left w:val="none" w:sz="0" w:space="0" w:color="auto"/>
        <w:bottom w:val="none" w:sz="0" w:space="0" w:color="auto"/>
        <w:right w:val="none" w:sz="0" w:space="0" w:color="auto"/>
      </w:divBdr>
    </w:div>
    <w:div w:id="1741125990">
      <w:bodyDiv w:val="1"/>
      <w:marLeft w:val="0"/>
      <w:marRight w:val="0"/>
      <w:marTop w:val="0"/>
      <w:marBottom w:val="0"/>
      <w:divBdr>
        <w:top w:val="none" w:sz="0" w:space="0" w:color="auto"/>
        <w:left w:val="none" w:sz="0" w:space="0" w:color="auto"/>
        <w:bottom w:val="none" w:sz="0" w:space="0" w:color="auto"/>
        <w:right w:val="none" w:sz="0" w:space="0" w:color="auto"/>
      </w:divBdr>
    </w:div>
    <w:div w:id="1851334096">
      <w:bodyDiv w:val="1"/>
      <w:marLeft w:val="0"/>
      <w:marRight w:val="0"/>
      <w:marTop w:val="0"/>
      <w:marBottom w:val="0"/>
      <w:divBdr>
        <w:top w:val="none" w:sz="0" w:space="0" w:color="auto"/>
        <w:left w:val="none" w:sz="0" w:space="0" w:color="auto"/>
        <w:bottom w:val="none" w:sz="0" w:space="0" w:color="auto"/>
        <w:right w:val="none" w:sz="0" w:space="0" w:color="auto"/>
      </w:divBdr>
    </w:div>
    <w:div w:id="1854763260">
      <w:bodyDiv w:val="1"/>
      <w:marLeft w:val="0"/>
      <w:marRight w:val="0"/>
      <w:marTop w:val="0"/>
      <w:marBottom w:val="0"/>
      <w:divBdr>
        <w:top w:val="none" w:sz="0" w:space="0" w:color="auto"/>
        <w:left w:val="none" w:sz="0" w:space="0" w:color="auto"/>
        <w:bottom w:val="none" w:sz="0" w:space="0" w:color="auto"/>
        <w:right w:val="none" w:sz="0" w:space="0" w:color="auto"/>
      </w:divBdr>
    </w:div>
    <w:div w:id="1897668019">
      <w:bodyDiv w:val="1"/>
      <w:marLeft w:val="0"/>
      <w:marRight w:val="0"/>
      <w:marTop w:val="0"/>
      <w:marBottom w:val="0"/>
      <w:divBdr>
        <w:top w:val="none" w:sz="0" w:space="0" w:color="auto"/>
        <w:left w:val="none" w:sz="0" w:space="0" w:color="auto"/>
        <w:bottom w:val="none" w:sz="0" w:space="0" w:color="auto"/>
        <w:right w:val="none" w:sz="0" w:space="0" w:color="auto"/>
      </w:divBdr>
    </w:div>
    <w:div w:id="1977371764">
      <w:bodyDiv w:val="1"/>
      <w:marLeft w:val="0"/>
      <w:marRight w:val="0"/>
      <w:marTop w:val="0"/>
      <w:marBottom w:val="0"/>
      <w:divBdr>
        <w:top w:val="none" w:sz="0" w:space="0" w:color="auto"/>
        <w:left w:val="none" w:sz="0" w:space="0" w:color="auto"/>
        <w:bottom w:val="none" w:sz="0" w:space="0" w:color="auto"/>
        <w:right w:val="none" w:sz="0" w:space="0" w:color="auto"/>
      </w:divBdr>
    </w:div>
    <w:div w:id="2011790527">
      <w:bodyDiv w:val="1"/>
      <w:marLeft w:val="0"/>
      <w:marRight w:val="0"/>
      <w:marTop w:val="0"/>
      <w:marBottom w:val="0"/>
      <w:divBdr>
        <w:top w:val="none" w:sz="0" w:space="0" w:color="auto"/>
        <w:left w:val="none" w:sz="0" w:space="0" w:color="auto"/>
        <w:bottom w:val="none" w:sz="0" w:space="0" w:color="auto"/>
        <w:right w:val="none" w:sz="0" w:space="0" w:color="auto"/>
      </w:divBdr>
    </w:div>
    <w:div w:id="2053919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F969C5-9F0C-4DED-8BEE-E5BAD8A22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20</Pages>
  <Words>5550</Words>
  <Characters>31636</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 TIEN SY</dc:creator>
  <cp:keywords/>
  <dc:description/>
  <cp:lastModifiedBy>HPCTHACMO.20</cp:lastModifiedBy>
  <cp:revision>53</cp:revision>
  <cp:lastPrinted>2021-01-04T08:21:00Z</cp:lastPrinted>
  <dcterms:created xsi:type="dcterms:W3CDTF">2025-06-19T00:44:00Z</dcterms:created>
  <dcterms:modified xsi:type="dcterms:W3CDTF">2025-08-07T09:18:00Z</dcterms:modified>
</cp:coreProperties>
</file>