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00" w:rsidRPr="003752A0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Đính chính một số nội dung tại </w:t>
      </w:r>
      <w:r w:rsidRPr="003752A0">
        <w:rPr>
          <w:rFonts w:ascii="Times New Roman" w:hAnsi="Times New Roman"/>
          <w:color w:val="000000"/>
          <w:sz w:val="28"/>
          <w:szCs w:val="28"/>
        </w:rPr>
        <w:t>Ch</w:t>
      </w:r>
      <w:r w:rsidRPr="003752A0">
        <w:rPr>
          <w:rFonts w:ascii="Times New Roman" w:hAnsi="Times New Roman" w:hint="eastAsia"/>
          <w:color w:val="000000"/>
          <w:sz w:val="28"/>
          <w:szCs w:val="28"/>
        </w:rPr>
        <w:t>ươ</w:t>
      </w:r>
      <w:r w:rsidRPr="003752A0">
        <w:rPr>
          <w:rFonts w:ascii="Times New Roman" w:hAnsi="Times New Roman"/>
          <w:color w:val="000000"/>
          <w:sz w:val="28"/>
          <w:szCs w:val="28"/>
        </w:rPr>
        <w:t>ng V. YÊU CẦU VỀ KỸ THUẬT</w:t>
      </w:r>
      <w:r>
        <w:rPr>
          <w:rFonts w:ascii="Times New Roman" w:hAnsi="Times New Roman"/>
          <w:color w:val="000000"/>
          <w:sz w:val="28"/>
          <w:szCs w:val="28"/>
        </w:rPr>
        <w:t xml:space="preserve"> do lỗi soạn thảo:</w:t>
      </w:r>
    </w:p>
    <w:p w:rsidR="00436D00" w:rsidRPr="0039412C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9412C">
        <w:rPr>
          <w:rFonts w:ascii="Times New Roman" w:hAnsi="Times New Roman"/>
          <w:b/>
          <w:i/>
          <w:color w:val="000000"/>
          <w:sz w:val="28"/>
          <w:szCs w:val="28"/>
        </w:rPr>
        <w:t>1. Đính chính điểm 5 phần Các  nội dung cam kết tại Mục 2. Yêu cầu chung:</w:t>
      </w:r>
    </w:p>
    <w:p w:rsidR="00436D00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+ Trước sửa đổi (đính chính):</w:t>
      </w:r>
    </w:p>
    <w:p w:rsidR="00436D00" w:rsidRPr="003752A0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3752A0">
        <w:rPr>
          <w:rFonts w:ascii="Times New Roman" w:hAnsi="Times New Roman"/>
          <w:color w:val="000000"/>
          <w:sz w:val="28"/>
          <w:szCs w:val="28"/>
          <w:lang w:val="nl-NL"/>
        </w:rPr>
        <w:t xml:space="preserve">5 Thu hồi và đổi trả nếu hàng hóa bị lỗi do nhà sản xuất và lỗi do quá trình vận chuyển đến kho của </w:t>
      </w:r>
      <w:r w:rsidRPr="006C0704">
        <w:rPr>
          <w:rFonts w:ascii="Times New Roman" w:hAnsi="Times New Roman"/>
          <w:i/>
          <w:color w:val="000000"/>
          <w:sz w:val="28"/>
          <w:szCs w:val="28"/>
          <w:lang w:val="nl-NL"/>
        </w:rPr>
        <w:t>Bệnh viện Đa khoa huyện Cẩm Thủy</w:t>
      </w:r>
      <w:r w:rsidRPr="003752A0">
        <w:rPr>
          <w:rFonts w:ascii="Times New Roman" w:hAnsi="Times New Roman"/>
          <w:color w:val="000000"/>
          <w:sz w:val="28"/>
          <w:szCs w:val="28"/>
          <w:lang w:val="nl-NL"/>
        </w:rPr>
        <w:t xml:space="preserve"> hoặc có thông báo thu hồi của cơ quan có thẩm quyền mà nguyên nhân không do lỗi của bên mời thầu.</w:t>
      </w:r>
    </w:p>
    <w:p w:rsidR="00436D00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+ Nay sửa đổi (đính chính):</w:t>
      </w:r>
    </w:p>
    <w:p w:rsidR="00436D00" w:rsidRPr="003752A0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3752A0">
        <w:rPr>
          <w:rFonts w:ascii="Times New Roman" w:hAnsi="Times New Roman"/>
          <w:color w:val="000000"/>
          <w:sz w:val="28"/>
          <w:szCs w:val="28"/>
          <w:lang w:val="nl-NL"/>
        </w:rPr>
        <w:t xml:space="preserve">5 Thu hồi và đổi trả nếu hàng hóa bị lỗi do nhà sản xuất và lỗi do quá trình vận chuyển đến kho của </w:t>
      </w:r>
      <w:r w:rsidRPr="006C0704">
        <w:rPr>
          <w:rFonts w:ascii="Times New Roman" w:hAnsi="Times New Roman"/>
          <w:i/>
          <w:color w:val="000000"/>
          <w:sz w:val="28"/>
          <w:szCs w:val="28"/>
          <w:lang w:val="nl-NL"/>
        </w:rPr>
        <w:t>Viện Y học Hải Quân</w:t>
      </w:r>
      <w:r w:rsidRPr="003752A0">
        <w:rPr>
          <w:rFonts w:ascii="Times New Roman" w:hAnsi="Times New Roman"/>
          <w:color w:val="000000"/>
          <w:sz w:val="28"/>
          <w:szCs w:val="28"/>
          <w:lang w:val="nl-NL"/>
        </w:rPr>
        <w:t xml:space="preserve"> hoặc có thông báo thu hồi của cơ quan có thẩm quyền mà nguyên nhân không do lỗi của bên mời thầu.</w:t>
      </w:r>
    </w:p>
    <w:p w:rsidR="00436D00" w:rsidRPr="0039412C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9412C">
        <w:rPr>
          <w:rFonts w:ascii="Times New Roman" w:hAnsi="Times New Roman"/>
          <w:b/>
          <w:i/>
          <w:color w:val="000000"/>
          <w:sz w:val="28"/>
          <w:szCs w:val="28"/>
        </w:rPr>
        <w:t>2. Đính chính phần Địa điểm kiểm tra và thử nghiệm tại Mục 3. Kiểm tra và thử nghiệm:</w:t>
      </w:r>
    </w:p>
    <w:p w:rsidR="00436D00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+ Trước sửa đổi (đính chính):</w:t>
      </w:r>
    </w:p>
    <w:p w:rsidR="00436D00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070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C0704">
        <w:rPr>
          <w:rFonts w:ascii="Times New Roman" w:hAnsi="Times New Roman" w:hint="eastAsia"/>
          <w:color w:val="000000"/>
          <w:sz w:val="28"/>
          <w:szCs w:val="28"/>
        </w:rPr>
        <w:t>Đ</w:t>
      </w:r>
      <w:r w:rsidRPr="006C0704">
        <w:rPr>
          <w:rFonts w:ascii="Times New Roman" w:hAnsi="Times New Roman"/>
          <w:color w:val="000000"/>
          <w:sz w:val="28"/>
          <w:szCs w:val="28"/>
        </w:rPr>
        <w:t xml:space="preserve">ịa </w:t>
      </w:r>
      <w:r w:rsidRPr="006C0704">
        <w:rPr>
          <w:rFonts w:ascii="Times New Roman" w:hAnsi="Times New Roman" w:hint="eastAsia"/>
          <w:color w:val="000000"/>
          <w:sz w:val="28"/>
          <w:szCs w:val="28"/>
        </w:rPr>
        <w:t>đ</w:t>
      </w:r>
      <w:r w:rsidRPr="006C0704">
        <w:rPr>
          <w:rFonts w:ascii="Times New Roman" w:hAnsi="Times New Roman"/>
          <w:color w:val="000000"/>
          <w:sz w:val="28"/>
          <w:szCs w:val="28"/>
        </w:rPr>
        <w:t xml:space="preserve">iểm: Trung tâm y tế huyện Hòn </w:t>
      </w:r>
      <w:r w:rsidRPr="006C0704">
        <w:rPr>
          <w:rFonts w:ascii="Times New Roman" w:hAnsi="Times New Roman" w:hint="eastAsia"/>
          <w:color w:val="000000"/>
          <w:sz w:val="28"/>
          <w:szCs w:val="28"/>
        </w:rPr>
        <w:t>Đ</w:t>
      </w:r>
      <w:r w:rsidRPr="006C0704">
        <w:rPr>
          <w:rFonts w:ascii="Times New Roman" w:hAnsi="Times New Roman"/>
          <w:color w:val="000000"/>
          <w:sz w:val="28"/>
          <w:szCs w:val="28"/>
        </w:rPr>
        <w:t>ất.</w:t>
      </w:r>
    </w:p>
    <w:p w:rsidR="00436D00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+ Nay sửa đổi (đính chính):</w:t>
      </w:r>
    </w:p>
    <w:p w:rsidR="00436D00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070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C0704">
        <w:rPr>
          <w:rFonts w:ascii="Times New Roman" w:hAnsi="Times New Roman" w:hint="eastAsia"/>
          <w:color w:val="000000"/>
          <w:sz w:val="28"/>
          <w:szCs w:val="28"/>
        </w:rPr>
        <w:t>Đ</w:t>
      </w:r>
      <w:r w:rsidRPr="006C0704">
        <w:rPr>
          <w:rFonts w:ascii="Times New Roman" w:hAnsi="Times New Roman"/>
          <w:color w:val="000000"/>
          <w:sz w:val="28"/>
          <w:szCs w:val="28"/>
        </w:rPr>
        <w:t xml:space="preserve">ịa </w:t>
      </w:r>
      <w:r w:rsidRPr="006C0704">
        <w:rPr>
          <w:rFonts w:ascii="Times New Roman" w:hAnsi="Times New Roman" w:hint="eastAsia"/>
          <w:color w:val="000000"/>
          <w:sz w:val="28"/>
          <w:szCs w:val="28"/>
        </w:rPr>
        <w:t>đ</w:t>
      </w:r>
      <w:r w:rsidRPr="006C0704">
        <w:rPr>
          <w:rFonts w:ascii="Times New Roman" w:hAnsi="Times New Roman"/>
          <w:color w:val="000000"/>
          <w:sz w:val="28"/>
          <w:szCs w:val="28"/>
        </w:rPr>
        <w:t>iểm: Viện Y học Hải Quân .</w:t>
      </w:r>
    </w:p>
    <w:p w:rsidR="00436D00" w:rsidRPr="00B961F8" w:rsidRDefault="00436D00" w:rsidP="00436D00">
      <w:pPr>
        <w:tabs>
          <w:tab w:val="left" w:pos="0"/>
        </w:tabs>
        <w:spacing w:before="80" w:after="8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Các nội dung khác của E-HSMT giữ nguyên không thay đổi</w:t>
      </w:r>
    </w:p>
    <w:p w:rsidR="006F5A2F" w:rsidRDefault="006F5A2F">
      <w:bookmarkStart w:id="0" w:name="_GoBack"/>
      <w:bookmarkEnd w:id="0"/>
    </w:p>
    <w:sectPr w:rsidR="006F5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00"/>
    <w:rsid w:val="00436D00"/>
    <w:rsid w:val="006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4362D-C74D-4861-A76B-EB90DBBB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D00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PC-CIC</dc:creator>
  <cp:keywords/>
  <dc:description/>
  <cp:lastModifiedBy>PC-CIC</cp:lastModifiedBy>
  <cp:revision>1</cp:revision>
  <dcterms:created xsi:type="dcterms:W3CDTF">2025-07-30T03:48:00Z</dcterms:created>
  <dcterms:modified xsi:type="dcterms:W3CDTF">2025-07-30T03:48:00Z</dcterms:modified>
</cp:coreProperties>
</file>