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02" w:rsidRPr="00831EB3" w:rsidRDefault="00662402" w:rsidP="00E90CC4">
      <w:pPr>
        <w:shd w:val="clear" w:color="auto" w:fill="FFFFFF"/>
        <w:spacing w:before="120" w:after="120" w:line="234" w:lineRule="atLeast"/>
        <w:jc w:val="center"/>
        <w:rPr>
          <w:rFonts w:ascii="Times New Roman" w:eastAsia="Times New Roman" w:hAnsi="Times New Roman" w:cs="Times New Roman"/>
          <w:sz w:val="24"/>
          <w:szCs w:val="24"/>
        </w:rPr>
      </w:pPr>
      <w:r w:rsidRPr="00831EB3">
        <w:rPr>
          <w:rFonts w:ascii="Times New Roman" w:eastAsia="Times New Roman" w:hAnsi="Times New Roman" w:cs="Times New Roman"/>
          <w:b/>
          <w:bCs/>
          <w:sz w:val="24"/>
          <w:szCs w:val="24"/>
          <w:lang w:val="vi-VN"/>
        </w:rPr>
        <w:t>Phần 2: YÊU CẦU VỀ PHẠM VI CUNG CẤP</w:t>
      </w:r>
    </w:p>
    <w:p w:rsidR="00662402" w:rsidRPr="00831EB3" w:rsidRDefault="00662402" w:rsidP="00E90CC4">
      <w:pPr>
        <w:shd w:val="clear" w:color="auto" w:fill="FFFFFF"/>
        <w:spacing w:before="120" w:after="120" w:line="234" w:lineRule="atLeast"/>
        <w:jc w:val="center"/>
        <w:rPr>
          <w:rFonts w:ascii="Times New Roman" w:eastAsia="Times New Roman" w:hAnsi="Times New Roman" w:cs="Times New Roman"/>
          <w:sz w:val="24"/>
          <w:szCs w:val="24"/>
        </w:rPr>
      </w:pPr>
      <w:r w:rsidRPr="00831EB3">
        <w:rPr>
          <w:rFonts w:ascii="Times New Roman" w:eastAsia="Times New Roman" w:hAnsi="Times New Roman" w:cs="Times New Roman"/>
          <w:b/>
          <w:bCs/>
          <w:sz w:val="24"/>
          <w:szCs w:val="24"/>
          <w:lang w:val="vi-VN"/>
        </w:rPr>
        <w:t>Chương V: PHẠM VI CUNG CẤP</w:t>
      </w:r>
    </w:p>
    <w:p w:rsidR="00BA7573" w:rsidRPr="00553A49" w:rsidRDefault="00BA7573" w:rsidP="00BA7573">
      <w:pPr>
        <w:pStyle w:val="Heading3"/>
        <w:spacing w:before="0"/>
        <w:rPr>
          <w:rFonts w:ascii="Times New Roman" w:hAnsi="Times New Roman" w:cs="Times New Roman"/>
          <w:color w:val="auto"/>
          <w:sz w:val="24"/>
          <w:szCs w:val="24"/>
        </w:rPr>
      </w:pPr>
      <w:r w:rsidRPr="00553A49">
        <w:rPr>
          <w:rFonts w:ascii="Times New Roman" w:hAnsi="Times New Roman" w:cs="Times New Roman"/>
          <w:color w:val="auto"/>
          <w:sz w:val="24"/>
          <w:szCs w:val="24"/>
        </w:rPr>
        <w:t>Mục 1. Phạm vi và tiến độ cung cấp thuốc</w:t>
      </w:r>
    </w:p>
    <w:p w:rsidR="00BA7573" w:rsidRPr="00553A49" w:rsidRDefault="00BA7573" w:rsidP="009252DA">
      <w:pPr>
        <w:pStyle w:val="ListParagraph"/>
        <w:widowControl w:val="0"/>
        <w:numPr>
          <w:ilvl w:val="1"/>
          <w:numId w:val="10"/>
        </w:numPr>
        <w:autoSpaceDE w:val="0"/>
        <w:autoSpaceDN w:val="0"/>
        <w:spacing w:after="0" w:line="240" w:lineRule="auto"/>
        <w:ind w:left="0" w:firstLine="0"/>
        <w:contextualSpacing w:val="0"/>
        <w:jc w:val="both"/>
        <w:rPr>
          <w:rFonts w:cs="Times New Roman"/>
          <w:b/>
          <w:sz w:val="24"/>
          <w:szCs w:val="24"/>
        </w:rPr>
      </w:pPr>
      <w:r w:rsidRPr="00553A49">
        <w:rPr>
          <w:rFonts w:cs="Times New Roman"/>
          <w:b/>
          <w:spacing w:val="-5"/>
          <w:sz w:val="24"/>
          <w:szCs w:val="24"/>
        </w:rPr>
        <w:t xml:space="preserve">Phạm </w:t>
      </w:r>
      <w:r w:rsidRPr="00553A49">
        <w:rPr>
          <w:rFonts w:cs="Times New Roman"/>
          <w:b/>
          <w:spacing w:val="-3"/>
          <w:sz w:val="24"/>
          <w:szCs w:val="24"/>
        </w:rPr>
        <w:t xml:space="preserve">vi </w:t>
      </w:r>
      <w:r w:rsidRPr="00553A49">
        <w:rPr>
          <w:rFonts w:cs="Times New Roman"/>
          <w:b/>
          <w:spacing w:val="-6"/>
          <w:sz w:val="24"/>
          <w:szCs w:val="24"/>
        </w:rPr>
        <w:t xml:space="preserve">cung </w:t>
      </w:r>
      <w:r w:rsidRPr="00553A49">
        <w:rPr>
          <w:rFonts w:cs="Times New Roman"/>
          <w:b/>
          <w:spacing w:val="-4"/>
          <w:sz w:val="24"/>
          <w:szCs w:val="24"/>
        </w:rPr>
        <w:t>cấp</w:t>
      </w:r>
      <w:r w:rsidRPr="00553A49">
        <w:rPr>
          <w:rFonts w:cs="Times New Roman"/>
          <w:b/>
          <w:spacing w:val="-44"/>
          <w:sz w:val="24"/>
          <w:szCs w:val="24"/>
        </w:rPr>
        <w:t xml:space="preserve"> </w:t>
      </w:r>
      <w:r w:rsidRPr="00553A49">
        <w:rPr>
          <w:rFonts w:cs="Times New Roman"/>
          <w:b/>
          <w:spacing w:val="-6"/>
          <w:sz w:val="24"/>
          <w:szCs w:val="24"/>
        </w:rPr>
        <w:t>thuốc</w:t>
      </w:r>
    </w:p>
    <w:p w:rsidR="00706994" w:rsidRPr="00553A49" w:rsidRDefault="00706994" w:rsidP="00706994">
      <w:pPr>
        <w:widowControl w:val="0"/>
        <w:autoSpaceDE w:val="0"/>
        <w:autoSpaceDN w:val="0"/>
        <w:spacing w:after="0"/>
        <w:ind w:firstLine="720"/>
        <w:jc w:val="both"/>
        <w:rPr>
          <w:rFonts w:ascii="Times New Roman" w:eastAsia="Times New Roman" w:hAnsi="Times New Roman" w:cs="Times New Roman"/>
          <w:sz w:val="24"/>
          <w:szCs w:val="24"/>
        </w:rPr>
      </w:pPr>
      <w:r w:rsidRPr="00553A49">
        <w:rPr>
          <w:rFonts w:ascii="Times New Roman" w:eastAsia="Times New Roman" w:hAnsi="Times New Roman" w:cs="Times New Roman"/>
          <w:sz w:val="24"/>
          <w:szCs w:val="24"/>
          <w:lang w:val="vi"/>
        </w:rPr>
        <w:t>Phạm</w:t>
      </w:r>
      <w:r w:rsidRPr="00553A49">
        <w:rPr>
          <w:rFonts w:ascii="Times New Roman" w:eastAsia="Times New Roman" w:hAnsi="Times New Roman" w:cs="Times New Roman"/>
          <w:spacing w:val="-2"/>
          <w:sz w:val="24"/>
          <w:szCs w:val="24"/>
          <w:lang w:val="vi"/>
        </w:rPr>
        <w:t xml:space="preserve"> </w:t>
      </w:r>
      <w:r w:rsidRPr="00553A49">
        <w:rPr>
          <w:rFonts w:ascii="Times New Roman" w:eastAsia="Times New Roman" w:hAnsi="Times New Roman" w:cs="Times New Roman"/>
          <w:sz w:val="24"/>
          <w:szCs w:val="24"/>
          <w:lang w:val="vi"/>
        </w:rPr>
        <w:t>vi</w:t>
      </w:r>
      <w:r w:rsidRPr="00553A49">
        <w:rPr>
          <w:rFonts w:ascii="Times New Roman" w:eastAsia="Times New Roman" w:hAnsi="Times New Roman" w:cs="Times New Roman"/>
          <w:spacing w:val="-2"/>
          <w:sz w:val="24"/>
          <w:szCs w:val="24"/>
          <w:lang w:val="vi"/>
        </w:rPr>
        <w:t xml:space="preserve"> </w:t>
      </w:r>
      <w:r w:rsidRPr="00553A49">
        <w:rPr>
          <w:rFonts w:ascii="Times New Roman" w:eastAsia="Times New Roman" w:hAnsi="Times New Roman" w:cs="Times New Roman"/>
          <w:sz w:val="24"/>
          <w:szCs w:val="24"/>
          <w:lang w:val="vi"/>
        </w:rPr>
        <w:t>và</w:t>
      </w:r>
      <w:r w:rsidRPr="00553A49">
        <w:rPr>
          <w:rFonts w:ascii="Times New Roman" w:eastAsia="Times New Roman" w:hAnsi="Times New Roman" w:cs="Times New Roman"/>
          <w:spacing w:val="-2"/>
          <w:sz w:val="24"/>
          <w:szCs w:val="24"/>
          <w:lang w:val="vi"/>
        </w:rPr>
        <w:t xml:space="preserve"> </w:t>
      </w:r>
      <w:r w:rsidRPr="00553A49">
        <w:rPr>
          <w:rFonts w:ascii="Times New Roman" w:eastAsia="Times New Roman" w:hAnsi="Times New Roman" w:cs="Times New Roman"/>
          <w:sz w:val="24"/>
          <w:szCs w:val="24"/>
          <w:lang w:val="vi"/>
        </w:rPr>
        <w:t>tiến</w:t>
      </w:r>
      <w:r w:rsidRPr="00553A49">
        <w:rPr>
          <w:rFonts w:ascii="Times New Roman" w:eastAsia="Times New Roman" w:hAnsi="Times New Roman" w:cs="Times New Roman"/>
          <w:spacing w:val="-2"/>
          <w:sz w:val="24"/>
          <w:szCs w:val="24"/>
          <w:lang w:val="vi"/>
        </w:rPr>
        <w:t xml:space="preserve"> </w:t>
      </w:r>
      <w:r w:rsidRPr="00553A49">
        <w:rPr>
          <w:rFonts w:ascii="Times New Roman" w:eastAsia="Times New Roman" w:hAnsi="Times New Roman" w:cs="Times New Roman"/>
          <w:sz w:val="24"/>
          <w:szCs w:val="24"/>
          <w:lang w:val="vi"/>
        </w:rPr>
        <w:t>độ</w:t>
      </w:r>
      <w:r w:rsidRPr="00553A49">
        <w:rPr>
          <w:rFonts w:ascii="Times New Roman" w:eastAsia="Times New Roman" w:hAnsi="Times New Roman" w:cs="Times New Roman"/>
          <w:spacing w:val="-2"/>
          <w:sz w:val="24"/>
          <w:szCs w:val="24"/>
          <w:lang w:val="vi"/>
        </w:rPr>
        <w:t xml:space="preserve"> </w:t>
      </w:r>
      <w:r w:rsidRPr="00553A49">
        <w:rPr>
          <w:rFonts w:ascii="Times New Roman" w:eastAsia="Times New Roman" w:hAnsi="Times New Roman" w:cs="Times New Roman"/>
          <w:sz w:val="24"/>
          <w:szCs w:val="24"/>
          <w:lang w:val="vi"/>
        </w:rPr>
        <w:t>cung</w:t>
      </w:r>
      <w:r w:rsidRPr="00553A49">
        <w:rPr>
          <w:rFonts w:ascii="Times New Roman" w:eastAsia="Times New Roman" w:hAnsi="Times New Roman" w:cs="Times New Roman"/>
          <w:spacing w:val="-2"/>
          <w:sz w:val="24"/>
          <w:szCs w:val="24"/>
          <w:lang w:val="vi"/>
        </w:rPr>
        <w:t xml:space="preserve"> </w:t>
      </w:r>
      <w:r w:rsidRPr="00553A49">
        <w:rPr>
          <w:rFonts w:ascii="Times New Roman" w:eastAsia="Times New Roman" w:hAnsi="Times New Roman" w:cs="Times New Roman"/>
          <w:sz w:val="24"/>
          <w:szCs w:val="24"/>
          <w:lang w:val="vi"/>
        </w:rPr>
        <w:t>cấp</w:t>
      </w:r>
      <w:r w:rsidRPr="00553A49">
        <w:rPr>
          <w:rFonts w:ascii="Times New Roman" w:eastAsia="Times New Roman" w:hAnsi="Times New Roman" w:cs="Times New Roman"/>
          <w:spacing w:val="-2"/>
          <w:sz w:val="24"/>
          <w:szCs w:val="24"/>
          <w:lang w:val="vi"/>
        </w:rPr>
        <w:t xml:space="preserve"> </w:t>
      </w:r>
      <w:r w:rsidRPr="00553A49">
        <w:rPr>
          <w:rFonts w:ascii="Times New Roman" w:eastAsia="Times New Roman" w:hAnsi="Times New Roman" w:cs="Times New Roman"/>
          <w:sz w:val="24"/>
          <w:szCs w:val="24"/>
          <w:lang w:val="vi"/>
        </w:rPr>
        <w:t>thuốc quy</w:t>
      </w:r>
      <w:r w:rsidRPr="00553A49">
        <w:rPr>
          <w:rFonts w:ascii="Times New Roman" w:eastAsia="Times New Roman" w:hAnsi="Times New Roman" w:cs="Times New Roman"/>
          <w:spacing w:val="-2"/>
          <w:sz w:val="24"/>
          <w:szCs w:val="24"/>
          <w:lang w:val="vi"/>
        </w:rPr>
        <w:t xml:space="preserve"> </w:t>
      </w:r>
      <w:r w:rsidRPr="00553A49">
        <w:rPr>
          <w:rFonts w:ascii="Times New Roman" w:eastAsia="Times New Roman" w:hAnsi="Times New Roman" w:cs="Times New Roman"/>
          <w:sz w:val="24"/>
          <w:szCs w:val="24"/>
          <w:lang w:val="vi"/>
        </w:rPr>
        <w:t>định</w:t>
      </w:r>
      <w:r w:rsidRPr="00553A49">
        <w:rPr>
          <w:rFonts w:ascii="Times New Roman" w:eastAsia="Times New Roman" w:hAnsi="Times New Roman" w:cs="Times New Roman"/>
          <w:spacing w:val="-2"/>
          <w:sz w:val="24"/>
          <w:szCs w:val="24"/>
          <w:lang w:val="vi"/>
        </w:rPr>
        <w:t xml:space="preserve"> </w:t>
      </w:r>
      <w:r w:rsidRPr="00553A49">
        <w:rPr>
          <w:rFonts w:ascii="Times New Roman" w:eastAsia="Times New Roman" w:hAnsi="Times New Roman" w:cs="Times New Roman"/>
          <w:sz w:val="24"/>
          <w:szCs w:val="24"/>
          <w:lang w:val="vi"/>
        </w:rPr>
        <w:t>tại</w:t>
      </w:r>
      <w:r w:rsidRPr="00553A49">
        <w:rPr>
          <w:rFonts w:ascii="Times New Roman" w:eastAsia="Times New Roman" w:hAnsi="Times New Roman" w:cs="Times New Roman"/>
          <w:spacing w:val="-2"/>
          <w:sz w:val="24"/>
          <w:szCs w:val="24"/>
          <w:lang w:val="vi"/>
        </w:rPr>
        <w:t xml:space="preserve"> </w:t>
      </w:r>
      <w:r w:rsidRPr="00553A49">
        <w:rPr>
          <w:rFonts w:ascii="Times New Roman" w:eastAsia="Times New Roman" w:hAnsi="Times New Roman" w:cs="Times New Roman"/>
          <w:sz w:val="24"/>
          <w:szCs w:val="24"/>
          <w:lang w:val="vi"/>
        </w:rPr>
        <w:t>Mẫu</w:t>
      </w:r>
      <w:r w:rsidRPr="00553A49">
        <w:rPr>
          <w:rFonts w:ascii="Times New Roman" w:eastAsia="Times New Roman" w:hAnsi="Times New Roman" w:cs="Times New Roman"/>
          <w:spacing w:val="-2"/>
          <w:sz w:val="24"/>
          <w:szCs w:val="24"/>
          <w:lang w:val="vi"/>
        </w:rPr>
        <w:t xml:space="preserve"> </w:t>
      </w:r>
      <w:r w:rsidRPr="00553A49">
        <w:rPr>
          <w:rFonts w:ascii="Times New Roman" w:eastAsia="Times New Roman" w:hAnsi="Times New Roman" w:cs="Times New Roman"/>
          <w:sz w:val="24"/>
          <w:szCs w:val="24"/>
          <w:lang w:val="vi"/>
        </w:rPr>
        <w:t>số</w:t>
      </w:r>
      <w:r w:rsidRPr="00553A49">
        <w:rPr>
          <w:rFonts w:ascii="Times New Roman" w:eastAsia="Times New Roman" w:hAnsi="Times New Roman" w:cs="Times New Roman"/>
          <w:spacing w:val="-2"/>
          <w:sz w:val="24"/>
          <w:szCs w:val="24"/>
          <w:lang w:val="vi"/>
        </w:rPr>
        <w:t xml:space="preserve"> </w:t>
      </w:r>
      <w:r w:rsidRPr="00553A49">
        <w:rPr>
          <w:rFonts w:ascii="Times New Roman" w:eastAsia="Times New Roman" w:hAnsi="Times New Roman" w:cs="Times New Roman"/>
          <w:sz w:val="24"/>
          <w:szCs w:val="24"/>
          <w:lang w:val="vi"/>
        </w:rPr>
        <w:t>00,</w:t>
      </w:r>
      <w:r w:rsidRPr="00553A49">
        <w:rPr>
          <w:rFonts w:ascii="Times New Roman" w:eastAsia="Times New Roman" w:hAnsi="Times New Roman" w:cs="Times New Roman"/>
          <w:spacing w:val="-2"/>
          <w:sz w:val="24"/>
          <w:szCs w:val="24"/>
          <w:lang w:val="vi"/>
        </w:rPr>
        <w:t xml:space="preserve"> </w:t>
      </w:r>
      <w:r w:rsidRPr="00553A49">
        <w:rPr>
          <w:rFonts w:ascii="Times New Roman" w:eastAsia="Times New Roman" w:hAnsi="Times New Roman" w:cs="Times New Roman"/>
          <w:sz w:val="24"/>
          <w:szCs w:val="24"/>
          <w:lang w:val="vi"/>
        </w:rPr>
        <w:t>Chương</w:t>
      </w:r>
      <w:r w:rsidRPr="00553A49">
        <w:rPr>
          <w:rFonts w:ascii="Times New Roman" w:eastAsia="Times New Roman" w:hAnsi="Times New Roman" w:cs="Times New Roman"/>
          <w:spacing w:val="-2"/>
          <w:sz w:val="24"/>
          <w:szCs w:val="24"/>
          <w:lang w:val="vi"/>
        </w:rPr>
        <w:t xml:space="preserve"> </w:t>
      </w:r>
      <w:r w:rsidRPr="00553A49">
        <w:rPr>
          <w:rFonts w:ascii="Times New Roman" w:eastAsia="Times New Roman" w:hAnsi="Times New Roman" w:cs="Times New Roman"/>
          <w:sz w:val="24"/>
          <w:szCs w:val="24"/>
          <w:lang w:val="vi"/>
        </w:rPr>
        <w:t>IV</w:t>
      </w:r>
      <w:r w:rsidRPr="00553A49">
        <w:rPr>
          <w:rFonts w:ascii="Times New Roman" w:eastAsia="Times New Roman" w:hAnsi="Times New Roman" w:cs="Times New Roman"/>
          <w:spacing w:val="-8"/>
          <w:sz w:val="24"/>
          <w:szCs w:val="24"/>
          <w:lang w:val="vi"/>
        </w:rPr>
        <w:t xml:space="preserve"> </w:t>
      </w:r>
      <w:r w:rsidRPr="00553A49">
        <w:rPr>
          <w:rFonts w:ascii="Times New Roman" w:eastAsia="Times New Roman" w:hAnsi="Times New Roman" w:cs="Times New Roman"/>
          <w:sz w:val="24"/>
          <w:szCs w:val="24"/>
          <w:lang w:val="vi"/>
        </w:rPr>
        <w:t>-</w:t>
      </w:r>
      <w:r w:rsidRPr="00553A49">
        <w:rPr>
          <w:rFonts w:ascii="Times New Roman" w:eastAsia="Times New Roman" w:hAnsi="Times New Roman" w:cs="Times New Roman"/>
          <w:spacing w:val="-2"/>
          <w:sz w:val="24"/>
          <w:szCs w:val="24"/>
          <w:lang w:val="vi"/>
        </w:rPr>
        <w:t xml:space="preserve"> </w:t>
      </w:r>
      <w:r w:rsidRPr="00553A49">
        <w:rPr>
          <w:rFonts w:ascii="Times New Roman" w:eastAsia="Times New Roman" w:hAnsi="Times New Roman" w:cs="Times New Roman"/>
          <w:sz w:val="24"/>
          <w:szCs w:val="24"/>
          <w:lang w:val="vi"/>
        </w:rPr>
        <w:t>biểu</w:t>
      </w:r>
      <w:r w:rsidRPr="00553A49">
        <w:rPr>
          <w:rFonts w:ascii="Times New Roman" w:eastAsia="Times New Roman" w:hAnsi="Times New Roman" w:cs="Times New Roman"/>
          <w:spacing w:val="-2"/>
          <w:sz w:val="24"/>
          <w:szCs w:val="24"/>
          <w:lang w:val="vi"/>
        </w:rPr>
        <w:t xml:space="preserve"> </w:t>
      </w:r>
      <w:r w:rsidRPr="00553A49">
        <w:rPr>
          <w:rFonts w:ascii="Times New Roman" w:eastAsia="Times New Roman" w:hAnsi="Times New Roman" w:cs="Times New Roman"/>
          <w:sz w:val="24"/>
          <w:szCs w:val="24"/>
          <w:lang w:val="vi"/>
        </w:rPr>
        <w:t>mẫu</w:t>
      </w:r>
      <w:r w:rsidRPr="00553A49">
        <w:rPr>
          <w:rFonts w:ascii="Times New Roman" w:eastAsia="Times New Roman" w:hAnsi="Times New Roman" w:cs="Times New Roman"/>
          <w:spacing w:val="-3"/>
          <w:sz w:val="24"/>
          <w:szCs w:val="24"/>
          <w:lang w:val="vi"/>
        </w:rPr>
        <w:t xml:space="preserve"> </w:t>
      </w:r>
      <w:r w:rsidRPr="00553A49">
        <w:rPr>
          <w:rFonts w:ascii="Times New Roman" w:eastAsia="Times New Roman" w:hAnsi="Times New Roman" w:cs="Times New Roman"/>
          <w:sz w:val="24"/>
          <w:szCs w:val="24"/>
          <w:lang w:val="vi"/>
        </w:rPr>
        <w:t>dự</w:t>
      </w:r>
      <w:r w:rsidRPr="00553A49">
        <w:rPr>
          <w:rFonts w:ascii="Times New Roman" w:eastAsia="Times New Roman" w:hAnsi="Times New Roman" w:cs="Times New Roman"/>
          <w:spacing w:val="-2"/>
          <w:sz w:val="24"/>
          <w:szCs w:val="24"/>
          <w:lang w:val="vi"/>
        </w:rPr>
        <w:t xml:space="preserve"> </w:t>
      </w:r>
      <w:r w:rsidRPr="00553A49">
        <w:rPr>
          <w:rFonts w:ascii="Times New Roman" w:eastAsia="Times New Roman" w:hAnsi="Times New Roman" w:cs="Times New Roman"/>
          <w:sz w:val="24"/>
          <w:szCs w:val="24"/>
          <w:lang w:val="vi"/>
        </w:rPr>
        <w:t>thầu Phạm vi cung cấp thuốc và dịch vụ liên quan</w:t>
      </w:r>
      <w:r w:rsidRPr="00553A49">
        <w:rPr>
          <w:rFonts w:ascii="Times New Roman" w:eastAsia="Times New Roman" w:hAnsi="Times New Roman" w:cs="Times New Roman"/>
          <w:sz w:val="24"/>
          <w:szCs w:val="24"/>
        </w:rPr>
        <w:t>.</w:t>
      </w:r>
    </w:p>
    <w:p w:rsidR="00706994" w:rsidRPr="00553A49" w:rsidRDefault="00706994" w:rsidP="00706994">
      <w:pPr>
        <w:widowControl w:val="0"/>
        <w:autoSpaceDE w:val="0"/>
        <w:autoSpaceDN w:val="0"/>
        <w:spacing w:after="0"/>
        <w:ind w:firstLine="720"/>
        <w:jc w:val="both"/>
        <w:rPr>
          <w:rFonts w:ascii="Times New Roman" w:eastAsia="Times New Roman" w:hAnsi="Times New Roman" w:cs="Times New Roman"/>
          <w:sz w:val="24"/>
          <w:szCs w:val="24"/>
        </w:rPr>
      </w:pPr>
      <w:r w:rsidRPr="00553A49">
        <w:rPr>
          <w:rFonts w:ascii="Times New Roman" w:eastAsia="Times New Roman" w:hAnsi="Times New Roman" w:cs="Times New Roman"/>
          <w:sz w:val="24"/>
          <w:szCs w:val="24"/>
        </w:rPr>
        <w:t>Thuốc trong quá trình vận chuyển, giao nhận phải đảm bảo đúng điều kiện bảo quản theo các nguyên tắc GSP đối với từng loại thuốc theo quy định của nhà sản xuất và các quy định về thuốc phải kiểm soát đặc biệt.</w:t>
      </w:r>
    </w:p>
    <w:p w:rsidR="00BA7573" w:rsidRPr="00553A49" w:rsidRDefault="00BA7573" w:rsidP="009252DA">
      <w:pPr>
        <w:pStyle w:val="Heading3"/>
        <w:keepNext w:val="0"/>
        <w:keepLines w:val="0"/>
        <w:widowControl w:val="0"/>
        <w:numPr>
          <w:ilvl w:val="1"/>
          <w:numId w:val="10"/>
        </w:numPr>
        <w:autoSpaceDE w:val="0"/>
        <w:autoSpaceDN w:val="0"/>
        <w:spacing w:before="0" w:line="240" w:lineRule="auto"/>
        <w:ind w:left="0" w:firstLine="3"/>
        <w:rPr>
          <w:rFonts w:ascii="Times New Roman" w:hAnsi="Times New Roman" w:cs="Times New Roman"/>
          <w:color w:val="auto"/>
          <w:sz w:val="24"/>
          <w:szCs w:val="24"/>
        </w:rPr>
      </w:pPr>
      <w:r w:rsidRPr="00553A49">
        <w:rPr>
          <w:rFonts w:ascii="Times New Roman" w:hAnsi="Times New Roman" w:cs="Times New Roman"/>
          <w:color w:val="auto"/>
          <w:sz w:val="24"/>
          <w:szCs w:val="24"/>
        </w:rPr>
        <w:t>Tiến độ cung cấp hàng</w:t>
      </w:r>
      <w:r w:rsidRPr="00553A49">
        <w:rPr>
          <w:rFonts w:ascii="Times New Roman" w:hAnsi="Times New Roman" w:cs="Times New Roman"/>
          <w:color w:val="auto"/>
          <w:spacing w:val="1"/>
          <w:sz w:val="24"/>
          <w:szCs w:val="24"/>
        </w:rPr>
        <w:t xml:space="preserve"> </w:t>
      </w:r>
      <w:r w:rsidRPr="00553A49">
        <w:rPr>
          <w:rFonts w:ascii="Times New Roman" w:hAnsi="Times New Roman" w:cs="Times New Roman"/>
          <w:color w:val="auto"/>
          <w:spacing w:val="-2"/>
          <w:sz w:val="24"/>
          <w:szCs w:val="24"/>
        </w:rPr>
        <w:t>hóa</w:t>
      </w:r>
    </w:p>
    <w:p w:rsidR="00BA7573" w:rsidRPr="00553A49" w:rsidRDefault="00BA7573" w:rsidP="009252DA">
      <w:pPr>
        <w:pStyle w:val="BodyText"/>
        <w:ind w:right="27" w:firstLine="720"/>
        <w:jc w:val="both"/>
        <w:rPr>
          <w:sz w:val="24"/>
          <w:szCs w:val="24"/>
        </w:rPr>
      </w:pPr>
      <w:r w:rsidRPr="00553A49">
        <w:rPr>
          <w:sz w:val="24"/>
          <w:szCs w:val="24"/>
        </w:rPr>
        <w:t>Tiến độ cung cấp các mặt hàng trúng thầu: Căn cứ vào nhu cầu điều trị thực tế, cơ sở y tế chủ động dự trù mua hàng hóa đáp ứng nhu cầu sử dụng.</w:t>
      </w:r>
    </w:p>
    <w:p w:rsidR="00E87845" w:rsidRPr="00E87845" w:rsidRDefault="00BA7573" w:rsidP="00E87845">
      <w:pPr>
        <w:spacing w:before="120"/>
        <w:ind w:left="113" w:right="137" w:firstLine="607"/>
        <w:jc w:val="both"/>
        <w:rPr>
          <w:rFonts w:ascii="Times New Roman" w:hAnsi="Times New Roman" w:cs="Times New Roman"/>
          <w:sz w:val="24"/>
          <w:szCs w:val="24"/>
        </w:rPr>
      </w:pPr>
      <w:r w:rsidRPr="00E87845">
        <w:rPr>
          <w:rFonts w:ascii="Times New Roman" w:hAnsi="Times New Roman" w:cs="Times New Roman"/>
          <w:sz w:val="24"/>
          <w:szCs w:val="24"/>
        </w:rPr>
        <w:t xml:space="preserve">Việc cung ứng các mặt hàng trúng thầu theo từng đợt, căn cứ theo nhu cầu sử dụng của đơn vị, hàng tháng </w:t>
      </w:r>
      <w:r w:rsidR="00697F23" w:rsidRPr="00E87845">
        <w:rPr>
          <w:rFonts w:ascii="Times New Roman" w:hAnsi="Times New Roman" w:cs="Times New Roman"/>
          <w:sz w:val="24"/>
          <w:szCs w:val="24"/>
        </w:rPr>
        <w:t>đơn vị</w:t>
      </w:r>
      <w:r w:rsidRPr="00E87845">
        <w:rPr>
          <w:rFonts w:ascii="Times New Roman" w:hAnsi="Times New Roman" w:cs="Times New Roman"/>
          <w:sz w:val="24"/>
          <w:szCs w:val="24"/>
        </w:rPr>
        <w:t xml:space="preserve"> lập dự trù và gửi cho nhà thầu. </w:t>
      </w:r>
      <w:r w:rsidR="00E87845" w:rsidRPr="00E87845">
        <w:rPr>
          <w:rFonts w:ascii="Times New Roman" w:hAnsi="Times New Roman" w:cs="Times New Roman"/>
          <w:sz w:val="24"/>
          <w:szCs w:val="24"/>
        </w:rPr>
        <w:t>Thời gian giao hàng chậm nhất không quá 10 ngày kể từ khi nhận được dự trù mua hàng của Trung tâm Y tế huyện Phú Vang. Trong tháng nếu có biến động do nhu cầu điều trị của bệnh nhân, Trung tâm Y tế huyện Phú Vang có dự trù mua hàng đột xuất đề nghị nhà thầu giao hàng sớm cho Trung tâm Y tế huyện Phú Vang chậm nhất không quá 48 giờ kể từ khi nhận được dự trù mua hàng của Trung tâm Y tế huyện Phú Vang.</w:t>
      </w:r>
    </w:p>
    <w:p w:rsidR="00BA7573" w:rsidRPr="00553A49" w:rsidRDefault="00BA7573" w:rsidP="00E87845">
      <w:pPr>
        <w:pStyle w:val="BodyText"/>
        <w:spacing w:before="55"/>
        <w:ind w:right="27" w:firstLine="720"/>
        <w:jc w:val="both"/>
        <w:rPr>
          <w:sz w:val="24"/>
          <w:szCs w:val="24"/>
          <w:lang w:val="en-US"/>
        </w:rPr>
      </w:pPr>
      <w:r w:rsidRPr="00553A49">
        <w:rPr>
          <w:sz w:val="24"/>
          <w:szCs w:val="24"/>
        </w:rPr>
        <w:t>Địa điểm cung cấp</w:t>
      </w:r>
      <w:r w:rsidRPr="00553A49">
        <w:rPr>
          <w:sz w:val="24"/>
          <w:szCs w:val="24"/>
          <w:lang w:val="en-US"/>
        </w:rPr>
        <w:t>:</w:t>
      </w:r>
      <w:r w:rsidRPr="00553A49">
        <w:rPr>
          <w:sz w:val="24"/>
          <w:szCs w:val="24"/>
        </w:rPr>
        <w:t xml:space="preserve">  </w:t>
      </w:r>
      <w:r w:rsidRPr="00553A49">
        <w:rPr>
          <w:sz w:val="24"/>
          <w:szCs w:val="24"/>
          <w:lang w:val="en-US"/>
        </w:rPr>
        <w:t>K</w:t>
      </w:r>
      <w:r w:rsidRPr="00553A49">
        <w:rPr>
          <w:sz w:val="24"/>
          <w:szCs w:val="24"/>
        </w:rPr>
        <w:t xml:space="preserve">hoa </w:t>
      </w:r>
      <w:r w:rsidRPr="00553A49">
        <w:rPr>
          <w:sz w:val="24"/>
          <w:szCs w:val="24"/>
          <w:lang w:val="en-US"/>
        </w:rPr>
        <w:t>D</w:t>
      </w:r>
      <w:r w:rsidRPr="00553A49">
        <w:rPr>
          <w:sz w:val="24"/>
          <w:szCs w:val="24"/>
        </w:rPr>
        <w:t>ược</w:t>
      </w:r>
      <w:r w:rsidRPr="00553A49">
        <w:rPr>
          <w:sz w:val="24"/>
          <w:szCs w:val="24"/>
          <w:lang w:val="en-US"/>
        </w:rPr>
        <w:t xml:space="preserve"> - TTB - VTYT, Trung tâm Y tế huyện Phú Vang.</w:t>
      </w:r>
    </w:p>
    <w:p w:rsidR="00BA7573" w:rsidRPr="00553A49" w:rsidRDefault="00BA7573" w:rsidP="00BA7573">
      <w:pPr>
        <w:pStyle w:val="BodyText"/>
        <w:spacing w:before="60"/>
        <w:ind w:right="27" w:firstLine="720"/>
        <w:jc w:val="both"/>
        <w:rPr>
          <w:sz w:val="24"/>
          <w:szCs w:val="24"/>
        </w:rPr>
      </w:pPr>
      <w:r w:rsidRPr="00553A49">
        <w:rPr>
          <w:sz w:val="24"/>
          <w:szCs w:val="24"/>
          <w:lang w:val="en-US"/>
        </w:rPr>
        <w:t xml:space="preserve">Địa chỉ: Thị trấn Phú Đa, huyện Phú Vang, </w:t>
      </w:r>
      <w:r w:rsidR="00DA2233">
        <w:rPr>
          <w:sz w:val="24"/>
          <w:szCs w:val="24"/>
          <w:lang w:val="en-US"/>
        </w:rPr>
        <w:t>Thành Phố</w:t>
      </w:r>
      <w:r w:rsidRPr="00553A49">
        <w:rPr>
          <w:sz w:val="24"/>
          <w:szCs w:val="24"/>
          <w:lang w:val="en-US"/>
        </w:rPr>
        <w:t xml:space="preserve"> Huế.</w:t>
      </w:r>
      <w:r w:rsidRPr="00553A49">
        <w:rPr>
          <w:sz w:val="24"/>
          <w:szCs w:val="24"/>
        </w:rPr>
        <w:t xml:space="preserve"> </w:t>
      </w:r>
    </w:p>
    <w:p w:rsidR="00BA7573" w:rsidRPr="00553A49" w:rsidRDefault="00BA7573" w:rsidP="00BA7573">
      <w:pPr>
        <w:pStyle w:val="Heading3"/>
        <w:spacing w:before="148"/>
        <w:jc w:val="both"/>
        <w:rPr>
          <w:rFonts w:ascii="Times New Roman" w:hAnsi="Times New Roman" w:cs="Times New Roman"/>
          <w:color w:val="auto"/>
          <w:sz w:val="24"/>
          <w:szCs w:val="24"/>
        </w:rPr>
      </w:pPr>
      <w:bookmarkStart w:id="0" w:name="_TOC_250003"/>
      <w:bookmarkEnd w:id="0"/>
      <w:r w:rsidRPr="00553A49">
        <w:rPr>
          <w:rFonts w:ascii="Times New Roman" w:hAnsi="Times New Roman" w:cs="Times New Roman"/>
          <w:color w:val="auto"/>
          <w:sz w:val="24"/>
          <w:szCs w:val="24"/>
        </w:rPr>
        <w:t>Mục 2. Yêu cầu về kỹ thuật</w:t>
      </w:r>
    </w:p>
    <w:p w:rsidR="00BA7573" w:rsidRPr="00553A49" w:rsidRDefault="00BA7573" w:rsidP="00BA7573">
      <w:pPr>
        <w:pStyle w:val="ListParagraph"/>
        <w:widowControl w:val="0"/>
        <w:numPr>
          <w:ilvl w:val="1"/>
          <w:numId w:val="9"/>
        </w:numPr>
        <w:autoSpaceDE w:val="0"/>
        <w:autoSpaceDN w:val="0"/>
        <w:spacing w:before="60" w:after="0" w:line="240" w:lineRule="auto"/>
        <w:ind w:left="0" w:firstLine="0"/>
        <w:contextualSpacing w:val="0"/>
        <w:jc w:val="both"/>
        <w:rPr>
          <w:rFonts w:cs="Times New Roman"/>
          <w:b/>
          <w:sz w:val="24"/>
          <w:szCs w:val="24"/>
        </w:rPr>
      </w:pPr>
      <w:r w:rsidRPr="00553A49">
        <w:rPr>
          <w:rFonts w:cs="Times New Roman"/>
          <w:b/>
          <w:sz w:val="24"/>
          <w:szCs w:val="24"/>
        </w:rPr>
        <w:t>Giới thiệu chung về gói</w:t>
      </w:r>
      <w:r w:rsidRPr="00553A49">
        <w:rPr>
          <w:rFonts w:cs="Times New Roman"/>
          <w:b/>
          <w:spacing w:val="-1"/>
          <w:sz w:val="24"/>
          <w:szCs w:val="24"/>
        </w:rPr>
        <w:t xml:space="preserve"> </w:t>
      </w:r>
      <w:r w:rsidRPr="00553A49">
        <w:rPr>
          <w:rFonts w:cs="Times New Roman"/>
          <w:b/>
          <w:sz w:val="24"/>
          <w:szCs w:val="24"/>
        </w:rPr>
        <w:t>thầu</w:t>
      </w:r>
    </w:p>
    <w:p w:rsidR="00F75058" w:rsidRPr="00F75058" w:rsidRDefault="00BA7573" w:rsidP="00BA7573">
      <w:pPr>
        <w:pStyle w:val="ListParagraph"/>
        <w:widowControl w:val="0"/>
        <w:numPr>
          <w:ilvl w:val="1"/>
          <w:numId w:val="11"/>
        </w:numPr>
        <w:autoSpaceDE w:val="0"/>
        <w:autoSpaceDN w:val="0"/>
        <w:spacing w:before="59" w:after="0" w:line="240" w:lineRule="auto"/>
        <w:ind w:left="0" w:right="27" w:firstLine="566"/>
        <w:contextualSpacing w:val="0"/>
        <w:rPr>
          <w:rFonts w:cs="Times New Roman"/>
          <w:sz w:val="24"/>
          <w:szCs w:val="24"/>
        </w:rPr>
      </w:pPr>
      <w:r w:rsidRPr="00F75058">
        <w:rPr>
          <w:rFonts w:cs="Times New Roman"/>
          <w:sz w:val="24"/>
          <w:szCs w:val="24"/>
        </w:rPr>
        <w:t xml:space="preserve">Tên gói thầu: Gói thầu </w:t>
      </w:r>
      <w:r w:rsidR="00F75058" w:rsidRPr="00572B2D">
        <w:rPr>
          <w:rFonts w:cs="Times New Roman"/>
          <w:sz w:val="26"/>
          <w:szCs w:val="26"/>
          <w:lang w:val="sv-SE"/>
        </w:rPr>
        <w:t xml:space="preserve">Mua sắm </w:t>
      </w:r>
      <w:r w:rsidR="00F75058" w:rsidRPr="00572B2D">
        <w:rPr>
          <w:rFonts w:cs="Times New Roman"/>
          <w:sz w:val="26"/>
          <w:szCs w:val="26"/>
        </w:rPr>
        <w:t>vắc xin (vắc xin, sinh phẩm) tiêm chủng dịch vụ năm 2025</w:t>
      </w:r>
    </w:p>
    <w:p w:rsidR="00BA7573" w:rsidRPr="00F75058" w:rsidRDefault="00BA7573" w:rsidP="00BA7573">
      <w:pPr>
        <w:pStyle w:val="ListParagraph"/>
        <w:widowControl w:val="0"/>
        <w:numPr>
          <w:ilvl w:val="1"/>
          <w:numId w:val="11"/>
        </w:numPr>
        <w:autoSpaceDE w:val="0"/>
        <w:autoSpaceDN w:val="0"/>
        <w:spacing w:before="59" w:after="0" w:line="240" w:lineRule="auto"/>
        <w:ind w:left="0" w:right="27" w:firstLine="566"/>
        <w:contextualSpacing w:val="0"/>
        <w:rPr>
          <w:rFonts w:cs="Times New Roman"/>
          <w:sz w:val="24"/>
          <w:szCs w:val="24"/>
        </w:rPr>
      </w:pPr>
      <w:r w:rsidRPr="00F75058">
        <w:rPr>
          <w:rFonts w:cs="Times New Roman"/>
          <w:sz w:val="24"/>
          <w:szCs w:val="24"/>
        </w:rPr>
        <w:t>Nội dung cung cấp chủ yếu theo danh mục thuốc mời thầu đính kèm trong HSMT.</w:t>
      </w:r>
    </w:p>
    <w:p w:rsidR="00BA7573" w:rsidRPr="00553A49" w:rsidRDefault="00BA7573" w:rsidP="00BA7573">
      <w:pPr>
        <w:pStyle w:val="BodyText"/>
        <w:spacing w:before="60"/>
        <w:ind w:right="27" w:firstLine="720"/>
        <w:jc w:val="both"/>
        <w:rPr>
          <w:sz w:val="24"/>
          <w:szCs w:val="24"/>
          <w:lang w:val="en-US"/>
        </w:rPr>
      </w:pPr>
      <w:r w:rsidRPr="00553A49">
        <w:rPr>
          <w:sz w:val="24"/>
          <w:szCs w:val="24"/>
        </w:rPr>
        <w:t xml:space="preserve">Địa điểm cung ứng: </w:t>
      </w:r>
      <w:r w:rsidRPr="00553A49">
        <w:rPr>
          <w:sz w:val="24"/>
          <w:szCs w:val="24"/>
          <w:lang w:val="en-US"/>
        </w:rPr>
        <w:t>K</w:t>
      </w:r>
      <w:r w:rsidRPr="00553A49">
        <w:rPr>
          <w:sz w:val="24"/>
          <w:szCs w:val="24"/>
        </w:rPr>
        <w:t xml:space="preserve">hoa </w:t>
      </w:r>
      <w:r w:rsidRPr="00553A49">
        <w:rPr>
          <w:sz w:val="24"/>
          <w:szCs w:val="24"/>
          <w:lang w:val="en-US"/>
        </w:rPr>
        <w:t>D</w:t>
      </w:r>
      <w:r w:rsidRPr="00553A49">
        <w:rPr>
          <w:sz w:val="24"/>
          <w:szCs w:val="24"/>
        </w:rPr>
        <w:t>ược</w:t>
      </w:r>
      <w:r w:rsidRPr="00553A49">
        <w:rPr>
          <w:sz w:val="24"/>
          <w:szCs w:val="24"/>
          <w:lang w:val="en-US"/>
        </w:rPr>
        <w:t xml:space="preserve"> - TTB - VTYT, Trung tâm Y tế huyện Phú Vang.</w:t>
      </w:r>
    </w:p>
    <w:p w:rsidR="00BA7573" w:rsidRPr="00553A49" w:rsidRDefault="00BA7573" w:rsidP="00BA7573">
      <w:pPr>
        <w:pStyle w:val="ListParagraph"/>
        <w:widowControl w:val="0"/>
        <w:numPr>
          <w:ilvl w:val="1"/>
          <w:numId w:val="11"/>
        </w:numPr>
        <w:autoSpaceDE w:val="0"/>
        <w:autoSpaceDN w:val="0"/>
        <w:spacing w:before="59" w:after="0" w:line="240" w:lineRule="auto"/>
        <w:ind w:left="0" w:right="27" w:firstLine="566"/>
        <w:contextualSpacing w:val="0"/>
        <w:rPr>
          <w:rFonts w:cs="Times New Roman"/>
          <w:sz w:val="24"/>
          <w:szCs w:val="24"/>
        </w:rPr>
      </w:pPr>
      <w:r w:rsidRPr="00553A49">
        <w:rPr>
          <w:rFonts w:cs="Times New Roman"/>
          <w:sz w:val="24"/>
          <w:szCs w:val="24"/>
        </w:rPr>
        <w:t xml:space="preserve">Thời gian thực hiện: </w:t>
      </w:r>
      <w:r w:rsidRPr="00BC7FBD">
        <w:rPr>
          <w:rFonts w:cs="Times New Roman"/>
          <w:sz w:val="24"/>
          <w:szCs w:val="24"/>
        </w:rPr>
        <w:t>12 tháng, kể</w:t>
      </w:r>
      <w:r w:rsidRPr="00553A49">
        <w:rPr>
          <w:rFonts w:cs="Times New Roman"/>
          <w:sz w:val="24"/>
          <w:szCs w:val="24"/>
        </w:rPr>
        <w:t xml:space="preserve"> từ khi hợp đồng có hiệu lực.</w:t>
      </w:r>
    </w:p>
    <w:p w:rsidR="00BA7573" w:rsidRPr="00553A49" w:rsidRDefault="00BA7573" w:rsidP="00BA7573">
      <w:pPr>
        <w:pStyle w:val="Heading3"/>
        <w:keepNext w:val="0"/>
        <w:keepLines w:val="0"/>
        <w:widowControl w:val="0"/>
        <w:numPr>
          <w:ilvl w:val="1"/>
          <w:numId w:val="9"/>
        </w:numPr>
        <w:autoSpaceDE w:val="0"/>
        <w:autoSpaceDN w:val="0"/>
        <w:spacing w:before="67" w:line="240" w:lineRule="auto"/>
        <w:ind w:left="0" w:firstLine="0"/>
        <w:rPr>
          <w:rFonts w:ascii="Times New Roman" w:hAnsi="Times New Roman" w:cs="Times New Roman"/>
          <w:color w:val="auto"/>
          <w:sz w:val="24"/>
          <w:szCs w:val="24"/>
        </w:rPr>
      </w:pPr>
      <w:r w:rsidRPr="00553A49">
        <w:rPr>
          <w:rFonts w:ascii="Times New Roman" w:hAnsi="Times New Roman" w:cs="Times New Roman"/>
          <w:color w:val="auto"/>
          <w:sz w:val="24"/>
          <w:szCs w:val="24"/>
        </w:rPr>
        <w:t xml:space="preserve">Yêu cầu về </w:t>
      </w:r>
      <w:r w:rsidRPr="00553A49">
        <w:rPr>
          <w:rFonts w:ascii="Times New Roman" w:hAnsi="Times New Roman" w:cs="Times New Roman"/>
          <w:color w:val="auto"/>
          <w:spacing w:val="-3"/>
          <w:sz w:val="24"/>
          <w:szCs w:val="24"/>
        </w:rPr>
        <w:t>kỹ</w:t>
      </w:r>
      <w:r w:rsidRPr="00553A49">
        <w:rPr>
          <w:rFonts w:ascii="Times New Roman" w:hAnsi="Times New Roman" w:cs="Times New Roman"/>
          <w:color w:val="auto"/>
          <w:spacing w:val="1"/>
          <w:sz w:val="24"/>
          <w:szCs w:val="24"/>
        </w:rPr>
        <w:t xml:space="preserve"> </w:t>
      </w:r>
      <w:r w:rsidRPr="00553A49">
        <w:rPr>
          <w:rFonts w:ascii="Times New Roman" w:hAnsi="Times New Roman" w:cs="Times New Roman"/>
          <w:color w:val="auto"/>
          <w:sz w:val="24"/>
          <w:szCs w:val="24"/>
        </w:rPr>
        <w:t>thuật</w:t>
      </w:r>
    </w:p>
    <w:p w:rsidR="00BA7573" w:rsidRPr="00553A49" w:rsidRDefault="00BA7573" w:rsidP="00BA7573">
      <w:pPr>
        <w:pStyle w:val="ListParagraph"/>
        <w:widowControl w:val="0"/>
        <w:numPr>
          <w:ilvl w:val="1"/>
          <w:numId w:val="11"/>
        </w:numPr>
        <w:autoSpaceDE w:val="0"/>
        <w:autoSpaceDN w:val="0"/>
        <w:spacing w:before="55" w:after="0" w:line="240" w:lineRule="auto"/>
        <w:ind w:left="0" w:firstLine="540"/>
        <w:contextualSpacing w:val="0"/>
        <w:rPr>
          <w:rFonts w:cs="Times New Roman"/>
          <w:sz w:val="24"/>
          <w:szCs w:val="24"/>
        </w:rPr>
      </w:pPr>
      <w:r w:rsidRPr="00553A49">
        <w:rPr>
          <w:rFonts w:cs="Times New Roman"/>
          <w:sz w:val="24"/>
          <w:szCs w:val="24"/>
        </w:rPr>
        <w:t>Thuốc phải đạt tiêu chuẩn chất lượng đã được Bộ Y tế cho phép lưu</w:t>
      </w:r>
      <w:r w:rsidRPr="00553A49">
        <w:rPr>
          <w:rFonts w:cs="Times New Roman"/>
          <w:spacing w:val="-19"/>
          <w:sz w:val="24"/>
          <w:szCs w:val="24"/>
        </w:rPr>
        <w:t xml:space="preserve"> </w:t>
      </w:r>
      <w:r w:rsidRPr="00553A49">
        <w:rPr>
          <w:rFonts w:cs="Times New Roman"/>
          <w:sz w:val="24"/>
          <w:szCs w:val="24"/>
        </w:rPr>
        <w:t>hành.</w:t>
      </w:r>
    </w:p>
    <w:p w:rsidR="00BA7573" w:rsidRPr="00553A49" w:rsidRDefault="00BA7573" w:rsidP="00BA7573">
      <w:pPr>
        <w:pStyle w:val="ListParagraph"/>
        <w:widowControl w:val="0"/>
        <w:numPr>
          <w:ilvl w:val="1"/>
          <w:numId w:val="11"/>
        </w:numPr>
        <w:autoSpaceDE w:val="0"/>
        <w:autoSpaceDN w:val="0"/>
        <w:spacing w:before="60" w:after="0" w:line="240" w:lineRule="auto"/>
        <w:ind w:left="0" w:firstLine="540"/>
        <w:contextualSpacing w:val="0"/>
        <w:rPr>
          <w:rFonts w:cs="Times New Roman"/>
          <w:sz w:val="24"/>
          <w:szCs w:val="24"/>
        </w:rPr>
      </w:pPr>
      <w:r w:rsidRPr="00553A49">
        <w:rPr>
          <w:rFonts w:cs="Times New Roman"/>
          <w:sz w:val="24"/>
          <w:szCs w:val="24"/>
        </w:rPr>
        <w:t>Thuốc phải đúng yêu cầu theo danh mục mời thầu quy định tại</w:t>
      </w:r>
      <w:r w:rsidRPr="00553A49">
        <w:rPr>
          <w:rFonts w:cs="Times New Roman"/>
          <w:spacing w:val="-12"/>
          <w:sz w:val="24"/>
          <w:szCs w:val="24"/>
        </w:rPr>
        <w:t xml:space="preserve"> </w:t>
      </w:r>
      <w:r w:rsidRPr="00553A49">
        <w:rPr>
          <w:rFonts w:cs="Times New Roman"/>
          <w:sz w:val="24"/>
          <w:szCs w:val="24"/>
        </w:rPr>
        <w:t>HSMT.</w:t>
      </w:r>
    </w:p>
    <w:p w:rsidR="00BA7573" w:rsidRPr="00553A49" w:rsidRDefault="00BA7573" w:rsidP="00BA7573">
      <w:pPr>
        <w:pStyle w:val="ListParagraph"/>
        <w:widowControl w:val="0"/>
        <w:numPr>
          <w:ilvl w:val="1"/>
          <w:numId w:val="11"/>
        </w:numPr>
        <w:autoSpaceDE w:val="0"/>
        <w:autoSpaceDN w:val="0"/>
        <w:spacing w:before="59" w:after="0" w:line="240" w:lineRule="auto"/>
        <w:ind w:left="0" w:right="27" w:firstLine="540"/>
        <w:contextualSpacing w:val="0"/>
        <w:jc w:val="both"/>
        <w:rPr>
          <w:rFonts w:cs="Times New Roman"/>
          <w:sz w:val="24"/>
          <w:szCs w:val="24"/>
        </w:rPr>
      </w:pPr>
      <w:r w:rsidRPr="00553A49">
        <w:rPr>
          <w:rFonts w:cs="Times New Roman"/>
          <w:sz w:val="24"/>
          <w:szCs w:val="24"/>
        </w:rPr>
        <w:t>Nhãn hàng hóa: theo đúng quy định hiện hành, có tờ hướng dẫn sử dụng thuốc bằng tiếng</w:t>
      </w:r>
      <w:r w:rsidRPr="00553A49">
        <w:rPr>
          <w:rFonts w:cs="Times New Roman"/>
          <w:spacing w:val="1"/>
          <w:sz w:val="24"/>
          <w:szCs w:val="24"/>
        </w:rPr>
        <w:t xml:space="preserve"> </w:t>
      </w:r>
      <w:r w:rsidRPr="00553A49">
        <w:rPr>
          <w:rFonts w:cs="Times New Roman"/>
          <w:sz w:val="24"/>
          <w:szCs w:val="24"/>
        </w:rPr>
        <w:t>Việt.</w:t>
      </w:r>
    </w:p>
    <w:p w:rsidR="00BA7573" w:rsidRPr="00553A49" w:rsidRDefault="00363A78" w:rsidP="00BA7573">
      <w:pPr>
        <w:pStyle w:val="ListParagraph"/>
        <w:widowControl w:val="0"/>
        <w:numPr>
          <w:ilvl w:val="1"/>
          <w:numId w:val="11"/>
        </w:numPr>
        <w:autoSpaceDE w:val="0"/>
        <w:autoSpaceDN w:val="0"/>
        <w:spacing w:before="60" w:after="0" w:line="240" w:lineRule="auto"/>
        <w:ind w:left="0" w:right="27" w:firstLine="566"/>
        <w:contextualSpacing w:val="0"/>
        <w:jc w:val="both"/>
        <w:rPr>
          <w:rFonts w:cs="Times New Roman"/>
          <w:sz w:val="24"/>
          <w:szCs w:val="24"/>
        </w:rPr>
      </w:pPr>
      <w:r w:rsidRPr="00831EB3">
        <w:rPr>
          <w:rFonts w:cs="Times New Roman"/>
          <w:iCs/>
          <w:sz w:val="24"/>
          <w:szCs w:val="24"/>
        </w:rPr>
        <w:t>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nhưng phải đảm bảo còn hạn sử dụng khi sử dụng thuốc cho bệnh nhân</w:t>
      </w:r>
      <w:bookmarkStart w:id="1" w:name="_GoBack"/>
      <w:bookmarkEnd w:id="1"/>
      <w:r w:rsidR="00BA7573" w:rsidRPr="00553A49">
        <w:rPr>
          <w:rFonts w:cs="Times New Roman"/>
          <w:sz w:val="24"/>
          <w:szCs w:val="24"/>
        </w:rPr>
        <w:t>.</w:t>
      </w:r>
    </w:p>
    <w:p w:rsidR="00BA7573" w:rsidRPr="00553A49" w:rsidRDefault="00BA7573" w:rsidP="00BA7573">
      <w:pPr>
        <w:pStyle w:val="ListParagraph"/>
        <w:widowControl w:val="0"/>
        <w:numPr>
          <w:ilvl w:val="1"/>
          <w:numId w:val="11"/>
        </w:numPr>
        <w:autoSpaceDE w:val="0"/>
        <w:autoSpaceDN w:val="0"/>
        <w:spacing w:before="61" w:after="0" w:line="240" w:lineRule="auto"/>
        <w:ind w:left="0" w:right="27" w:firstLine="566"/>
        <w:contextualSpacing w:val="0"/>
        <w:jc w:val="both"/>
        <w:rPr>
          <w:rFonts w:cs="Times New Roman"/>
          <w:sz w:val="24"/>
          <w:szCs w:val="24"/>
        </w:rPr>
      </w:pPr>
      <w:r w:rsidRPr="00553A49">
        <w:rPr>
          <w:rFonts w:cs="Times New Roman"/>
          <w:sz w:val="24"/>
          <w:szCs w:val="24"/>
        </w:rPr>
        <w:t xml:space="preserve">Nhà thầu phải cam kết thu hồi thuốc trong trường hợp thuốc đã giao nhưng không đảm bảo chất lượng hoặc có thông báo thu hồi của cơ quan có thẩm quyền </w:t>
      </w:r>
      <w:r w:rsidRPr="00553A49">
        <w:rPr>
          <w:rFonts w:cs="Times New Roman"/>
          <w:spacing w:val="-3"/>
          <w:sz w:val="24"/>
          <w:szCs w:val="24"/>
        </w:rPr>
        <w:t xml:space="preserve">mà </w:t>
      </w:r>
      <w:r w:rsidRPr="00553A49">
        <w:rPr>
          <w:rFonts w:cs="Times New Roman"/>
          <w:sz w:val="24"/>
          <w:szCs w:val="24"/>
        </w:rPr>
        <w:t>nguyên nhân không do lỗi của đơn vị mua</w:t>
      </w:r>
      <w:r w:rsidRPr="00553A49">
        <w:rPr>
          <w:rFonts w:cs="Times New Roman"/>
          <w:spacing w:val="-11"/>
          <w:sz w:val="24"/>
          <w:szCs w:val="24"/>
        </w:rPr>
        <w:t xml:space="preserve"> </w:t>
      </w:r>
      <w:r w:rsidRPr="00553A49">
        <w:rPr>
          <w:rFonts w:cs="Times New Roman"/>
          <w:sz w:val="24"/>
          <w:szCs w:val="24"/>
        </w:rPr>
        <w:t>hàng.</w:t>
      </w:r>
    </w:p>
    <w:p w:rsidR="000E6617" w:rsidRPr="00831EB3" w:rsidRDefault="000E6617" w:rsidP="00833855">
      <w:pPr>
        <w:shd w:val="clear" w:color="auto" w:fill="FFFFFF"/>
        <w:spacing w:before="120" w:after="120" w:line="234" w:lineRule="atLeast"/>
        <w:jc w:val="both"/>
        <w:rPr>
          <w:rFonts w:ascii="Times New Roman" w:eastAsia="Times New Roman" w:hAnsi="Times New Roman" w:cs="Times New Roman"/>
          <w:b/>
          <w:bCs/>
          <w:sz w:val="24"/>
          <w:szCs w:val="24"/>
        </w:rPr>
      </w:pPr>
    </w:p>
    <w:p w:rsidR="000E6617" w:rsidRPr="00831EB3" w:rsidRDefault="000E6617" w:rsidP="00833855">
      <w:pPr>
        <w:shd w:val="clear" w:color="auto" w:fill="FFFFFF"/>
        <w:spacing w:before="120" w:after="120" w:line="234" w:lineRule="atLeast"/>
        <w:jc w:val="both"/>
        <w:rPr>
          <w:rFonts w:ascii="Times New Roman" w:eastAsia="Times New Roman" w:hAnsi="Times New Roman" w:cs="Times New Roman"/>
          <w:b/>
          <w:bCs/>
          <w:sz w:val="24"/>
          <w:szCs w:val="24"/>
        </w:rPr>
      </w:pPr>
    </w:p>
    <w:p w:rsidR="000E6617" w:rsidRPr="00831EB3" w:rsidRDefault="000E6617" w:rsidP="00833855">
      <w:pPr>
        <w:shd w:val="clear" w:color="auto" w:fill="FFFFFF"/>
        <w:spacing w:before="120" w:after="120" w:line="234" w:lineRule="atLeast"/>
        <w:jc w:val="both"/>
        <w:rPr>
          <w:rFonts w:ascii="Times New Roman" w:eastAsia="Times New Roman" w:hAnsi="Times New Roman" w:cs="Times New Roman"/>
          <w:b/>
          <w:bCs/>
          <w:sz w:val="24"/>
          <w:szCs w:val="24"/>
        </w:rPr>
      </w:pPr>
    </w:p>
    <w:p w:rsidR="00422CE6" w:rsidRDefault="00422CE6" w:rsidP="00E90CC4">
      <w:pPr>
        <w:shd w:val="clear" w:color="auto" w:fill="FFFFFF"/>
        <w:spacing w:before="120" w:after="120" w:line="234" w:lineRule="atLeast"/>
        <w:jc w:val="center"/>
        <w:rPr>
          <w:rFonts w:ascii="Times New Roman" w:eastAsia="Times New Roman" w:hAnsi="Times New Roman" w:cs="Times New Roman"/>
          <w:b/>
          <w:bCs/>
          <w:sz w:val="24"/>
          <w:szCs w:val="24"/>
        </w:rPr>
      </w:pPr>
    </w:p>
    <w:p w:rsidR="00422CE6" w:rsidRDefault="00422CE6" w:rsidP="00E90CC4">
      <w:pPr>
        <w:shd w:val="clear" w:color="auto" w:fill="FFFFFF"/>
        <w:spacing w:before="120" w:after="120" w:line="234" w:lineRule="atLeast"/>
        <w:jc w:val="center"/>
        <w:rPr>
          <w:rFonts w:ascii="Times New Roman" w:eastAsia="Times New Roman" w:hAnsi="Times New Roman" w:cs="Times New Roman"/>
          <w:b/>
          <w:bCs/>
          <w:sz w:val="24"/>
          <w:szCs w:val="24"/>
        </w:rPr>
      </w:pPr>
    </w:p>
    <w:sectPr w:rsidR="00422CE6" w:rsidSect="00DB4FB8">
      <w:headerReference w:type="default" r:id="rId9"/>
      <w:pgSz w:w="11907" w:h="16840" w:code="9"/>
      <w:pgMar w:top="567" w:right="794" w:bottom="567" w:left="102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C13" w:rsidRDefault="00434C13" w:rsidP="007A3DB5">
      <w:pPr>
        <w:spacing w:after="0" w:line="240" w:lineRule="auto"/>
      </w:pPr>
      <w:r>
        <w:separator/>
      </w:r>
    </w:p>
  </w:endnote>
  <w:endnote w:type="continuationSeparator" w:id="0">
    <w:p w:rsidR="00434C13" w:rsidRDefault="00434C13" w:rsidP="007A3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C13" w:rsidRDefault="00434C13" w:rsidP="007A3DB5">
      <w:pPr>
        <w:spacing w:after="0" w:line="240" w:lineRule="auto"/>
      </w:pPr>
      <w:r>
        <w:separator/>
      </w:r>
    </w:p>
  </w:footnote>
  <w:footnote w:type="continuationSeparator" w:id="0">
    <w:p w:rsidR="00434C13" w:rsidRDefault="00434C13" w:rsidP="007A3D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3451320"/>
      <w:docPartObj>
        <w:docPartGallery w:val="Page Numbers (Top of Page)"/>
        <w:docPartUnique/>
      </w:docPartObj>
    </w:sdtPr>
    <w:sdtEndPr>
      <w:rPr>
        <w:noProof/>
      </w:rPr>
    </w:sdtEndPr>
    <w:sdtContent>
      <w:p w:rsidR="008B2461" w:rsidRDefault="008B2461">
        <w:pPr>
          <w:pStyle w:val="Header"/>
          <w:jc w:val="center"/>
        </w:pPr>
        <w:r>
          <w:fldChar w:fldCharType="begin"/>
        </w:r>
        <w:r>
          <w:instrText xml:space="preserve"> PAGE   \* MERGEFORMAT </w:instrText>
        </w:r>
        <w:r>
          <w:fldChar w:fldCharType="separate"/>
        </w:r>
        <w:r w:rsidR="00363A78">
          <w:rPr>
            <w:noProof/>
          </w:rPr>
          <w:t>1</w:t>
        </w:r>
        <w:r>
          <w:rPr>
            <w:noProof/>
          </w:rPr>
          <w:fldChar w:fldCharType="end"/>
        </w:r>
      </w:p>
    </w:sdtContent>
  </w:sdt>
  <w:p w:rsidR="008B2461" w:rsidRDefault="008B24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F6713"/>
    <w:multiLevelType w:val="hybridMultilevel"/>
    <w:tmpl w:val="1BEA532E"/>
    <w:lvl w:ilvl="0" w:tplc="90E28F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D4664B"/>
    <w:multiLevelType w:val="hybridMultilevel"/>
    <w:tmpl w:val="5DD65A5A"/>
    <w:lvl w:ilvl="0" w:tplc="63B45542">
      <w:numFmt w:val="bullet"/>
      <w:lvlText w:val="-"/>
      <w:lvlJc w:val="left"/>
      <w:pPr>
        <w:ind w:left="473" w:hanging="360"/>
      </w:pPr>
      <w:rPr>
        <w:rFonts w:ascii="Times New Roman" w:eastAsia="Courier New" w:hAnsi="Times New Roman"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
    <w:nsid w:val="16014C13"/>
    <w:multiLevelType w:val="multilevel"/>
    <w:tmpl w:val="52B2F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A11465"/>
    <w:multiLevelType w:val="multilevel"/>
    <w:tmpl w:val="E90CF304"/>
    <w:lvl w:ilvl="0">
      <w:start w:val="1"/>
      <w:numFmt w:val="decimal"/>
      <w:lvlText w:val="%1"/>
      <w:lvlJc w:val="left"/>
      <w:pPr>
        <w:ind w:left="1943" w:hanging="459"/>
      </w:pPr>
      <w:rPr>
        <w:rFonts w:hint="default"/>
        <w:lang w:val="vi" w:eastAsia="en-US" w:bidi="ar-SA"/>
      </w:rPr>
    </w:lvl>
    <w:lvl w:ilvl="1">
      <w:start w:val="1"/>
      <w:numFmt w:val="decimal"/>
      <w:lvlText w:val="%1.%2."/>
      <w:lvlJc w:val="left"/>
      <w:pPr>
        <w:ind w:left="1943" w:hanging="459"/>
      </w:pPr>
      <w:rPr>
        <w:rFonts w:ascii="Times New Roman" w:eastAsia="Times New Roman" w:hAnsi="Times New Roman" w:cs="Times New Roman" w:hint="default"/>
        <w:b/>
        <w:bCs/>
        <w:spacing w:val="-8"/>
        <w:w w:val="100"/>
        <w:sz w:val="28"/>
        <w:szCs w:val="28"/>
        <w:lang w:val="vi" w:eastAsia="en-US" w:bidi="ar-SA"/>
      </w:rPr>
    </w:lvl>
    <w:lvl w:ilvl="2">
      <w:numFmt w:val="bullet"/>
      <w:lvlText w:val="•"/>
      <w:lvlJc w:val="left"/>
      <w:pPr>
        <w:ind w:left="3773" w:hanging="459"/>
      </w:pPr>
      <w:rPr>
        <w:rFonts w:hint="default"/>
        <w:lang w:val="vi" w:eastAsia="en-US" w:bidi="ar-SA"/>
      </w:rPr>
    </w:lvl>
    <w:lvl w:ilvl="3">
      <w:numFmt w:val="bullet"/>
      <w:lvlText w:val="•"/>
      <w:lvlJc w:val="left"/>
      <w:pPr>
        <w:ind w:left="4689" w:hanging="459"/>
      </w:pPr>
      <w:rPr>
        <w:rFonts w:hint="default"/>
        <w:lang w:val="vi" w:eastAsia="en-US" w:bidi="ar-SA"/>
      </w:rPr>
    </w:lvl>
    <w:lvl w:ilvl="4">
      <w:numFmt w:val="bullet"/>
      <w:lvlText w:val="•"/>
      <w:lvlJc w:val="left"/>
      <w:pPr>
        <w:ind w:left="5606" w:hanging="459"/>
      </w:pPr>
      <w:rPr>
        <w:rFonts w:hint="default"/>
        <w:lang w:val="vi" w:eastAsia="en-US" w:bidi="ar-SA"/>
      </w:rPr>
    </w:lvl>
    <w:lvl w:ilvl="5">
      <w:numFmt w:val="bullet"/>
      <w:lvlText w:val="•"/>
      <w:lvlJc w:val="left"/>
      <w:pPr>
        <w:ind w:left="6523" w:hanging="459"/>
      </w:pPr>
      <w:rPr>
        <w:rFonts w:hint="default"/>
        <w:lang w:val="vi" w:eastAsia="en-US" w:bidi="ar-SA"/>
      </w:rPr>
    </w:lvl>
    <w:lvl w:ilvl="6">
      <w:numFmt w:val="bullet"/>
      <w:lvlText w:val="•"/>
      <w:lvlJc w:val="left"/>
      <w:pPr>
        <w:ind w:left="7439" w:hanging="459"/>
      </w:pPr>
      <w:rPr>
        <w:rFonts w:hint="default"/>
        <w:lang w:val="vi" w:eastAsia="en-US" w:bidi="ar-SA"/>
      </w:rPr>
    </w:lvl>
    <w:lvl w:ilvl="7">
      <w:numFmt w:val="bullet"/>
      <w:lvlText w:val="•"/>
      <w:lvlJc w:val="left"/>
      <w:pPr>
        <w:ind w:left="8356" w:hanging="459"/>
      </w:pPr>
      <w:rPr>
        <w:rFonts w:hint="default"/>
        <w:lang w:val="vi" w:eastAsia="en-US" w:bidi="ar-SA"/>
      </w:rPr>
    </w:lvl>
    <w:lvl w:ilvl="8">
      <w:numFmt w:val="bullet"/>
      <w:lvlText w:val="•"/>
      <w:lvlJc w:val="left"/>
      <w:pPr>
        <w:ind w:left="9273" w:hanging="459"/>
      </w:pPr>
      <w:rPr>
        <w:rFonts w:hint="default"/>
        <w:lang w:val="vi" w:eastAsia="en-US" w:bidi="ar-SA"/>
      </w:rPr>
    </w:lvl>
  </w:abstractNum>
  <w:abstractNum w:abstractNumId="4">
    <w:nsid w:val="210A445B"/>
    <w:multiLevelType w:val="multilevel"/>
    <w:tmpl w:val="527A9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B81C4A"/>
    <w:multiLevelType w:val="multilevel"/>
    <w:tmpl w:val="15D0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E400D0"/>
    <w:multiLevelType w:val="multilevel"/>
    <w:tmpl w:val="CED6A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05523E"/>
    <w:multiLevelType w:val="multilevel"/>
    <w:tmpl w:val="A226306A"/>
    <w:lvl w:ilvl="0">
      <w:start w:val="2"/>
      <w:numFmt w:val="decimal"/>
      <w:lvlText w:val="%1"/>
      <w:lvlJc w:val="left"/>
      <w:pPr>
        <w:ind w:left="1977" w:hanging="493"/>
      </w:pPr>
      <w:rPr>
        <w:rFonts w:hint="default"/>
        <w:lang w:val="vi" w:eastAsia="en-US" w:bidi="ar-SA"/>
      </w:rPr>
    </w:lvl>
    <w:lvl w:ilvl="1">
      <w:start w:val="1"/>
      <w:numFmt w:val="decimal"/>
      <w:lvlText w:val="%1.%2."/>
      <w:lvlJc w:val="left"/>
      <w:pPr>
        <w:ind w:left="1977" w:hanging="493"/>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3805" w:hanging="493"/>
      </w:pPr>
      <w:rPr>
        <w:rFonts w:hint="default"/>
        <w:lang w:val="vi" w:eastAsia="en-US" w:bidi="ar-SA"/>
      </w:rPr>
    </w:lvl>
    <w:lvl w:ilvl="3">
      <w:numFmt w:val="bullet"/>
      <w:lvlText w:val="•"/>
      <w:lvlJc w:val="left"/>
      <w:pPr>
        <w:ind w:left="4717" w:hanging="493"/>
      </w:pPr>
      <w:rPr>
        <w:rFonts w:hint="default"/>
        <w:lang w:val="vi" w:eastAsia="en-US" w:bidi="ar-SA"/>
      </w:rPr>
    </w:lvl>
    <w:lvl w:ilvl="4">
      <w:numFmt w:val="bullet"/>
      <w:lvlText w:val="•"/>
      <w:lvlJc w:val="left"/>
      <w:pPr>
        <w:ind w:left="5630" w:hanging="493"/>
      </w:pPr>
      <w:rPr>
        <w:rFonts w:hint="default"/>
        <w:lang w:val="vi" w:eastAsia="en-US" w:bidi="ar-SA"/>
      </w:rPr>
    </w:lvl>
    <w:lvl w:ilvl="5">
      <w:numFmt w:val="bullet"/>
      <w:lvlText w:val="•"/>
      <w:lvlJc w:val="left"/>
      <w:pPr>
        <w:ind w:left="6543" w:hanging="493"/>
      </w:pPr>
      <w:rPr>
        <w:rFonts w:hint="default"/>
        <w:lang w:val="vi" w:eastAsia="en-US" w:bidi="ar-SA"/>
      </w:rPr>
    </w:lvl>
    <w:lvl w:ilvl="6">
      <w:numFmt w:val="bullet"/>
      <w:lvlText w:val="•"/>
      <w:lvlJc w:val="left"/>
      <w:pPr>
        <w:ind w:left="7455" w:hanging="493"/>
      </w:pPr>
      <w:rPr>
        <w:rFonts w:hint="default"/>
        <w:lang w:val="vi" w:eastAsia="en-US" w:bidi="ar-SA"/>
      </w:rPr>
    </w:lvl>
    <w:lvl w:ilvl="7">
      <w:numFmt w:val="bullet"/>
      <w:lvlText w:val="•"/>
      <w:lvlJc w:val="left"/>
      <w:pPr>
        <w:ind w:left="8368" w:hanging="493"/>
      </w:pPr>
      <w:rPr>
        <w:rFonts w:hint="default"/>
        <w:lang w:val="vi" w:eastAsia="en-US" w:bidi="ar-SA"/>
      </w:rPr>
    </w:lvl>
    <w:lvl w:ilvl="8">
      <w:numFmt w:val="bullet"/>
      <w:lvlText w:val="•"/>
      <w:lvlJc w:val="left"/>
      <w:pPr>
        <w:ind w:left="9281" w:hanging="493"/>
      </w:pPr>
      <w:rPr>
        <w:rFonts w:hint="default"/>
        <w:lang w:val="vi" w:eastAsia="en-US" w:bidi="ar-SA"/>
      </w:rPr>
    </w:lvl>
  </w:abstractNum>
  <w:abstractNum w:abstractNumId="8">
    <w:nsid w:val="3D8A259A"/>
    <w:multiLevelType w:val="hybridMultilevel"/>
    <w:tmpl w:val="653E9C28"/>
    <w:lvl w:ilvl="0" w:tplc="35BCFF14">
      <w:start w:val="3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59144D"/>
    <w:multiLevelType w:val="hybridMultilevel"/>
    <w:tmpl w:val="8A3CC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B272BF"/>
    <w:multiLevelType w:val="hybridMultilevel"/>
    <w:tmpl w:val="CA70A66E"/>
    <w:lvl w:ilvl="0" w:tplc="61241DBE">
      <w:numFmt w:val="bullet"/>
      <w:lvlText w:val="-"/>
      <w:lvlJc w:val="left"/>
      <w:pPr>
        <w:ind w:left="918" w:hanging="164"/>
      </w:pPr>
      <w:rPr>
        <w:rFonts w:hint="default"/>
        <w:i/>
        <w:w w:val="100"/>
        <w:lang w:val="vi" w:eastAsia="en-US" w:bidi="ar-SA"/>
      </w:rPr>
    </w:lvl>
    <w:lvl w:ilvl="1" w:tplc="5B0A29A0">
      <w:numFmt w:val="bullet"/>
      <w:lvlText w:val="-"/>
      <w:lvlJc w:val="left"/>
      <w:pPr>
        <w:ind w:left="918" w:hanging="192"/>
      </w:pPr>
      <w:rPr>
        <w:rFonts w:ascii="Times New Roman" w:eastAsia="Times New Roman" w:hAnsi="Times New Roman" w:cs="Times New Roman" w:hint="default"/>
        <w:w w:val="100"/>
        <w:sz w:val="28"/>
        <w:szCs w:val="28"/>
        <w:lang w:val="vi" w:eastAsia="en-US" w:bidi="ar-SA"/>
      </w:rPr>
    </w:lvl>
    <w:lvl w:ilvl="2" w:tplc="280A4C02">
      <w:numFmt w:val="bullet"/>
      <w:lvlText w:val="-"/>
      <w:lvlJc w:val="left"/>
      <w:pPr>
        <w:ind w:left="1912" w:hanging="286"/>
      </w:pPr>
      <w:rPr>
        <w:rFonts w:ascii="Times New Roman" w:eastAsia="Times New Roman" w:hAnsi="Times New Roman" w:cs="Times New Roman" w:hint="default"/>
        <w:w w:val="100"/>
        <w:sz w:val="28"/>
        <w:szCs w:val="28"/>
        <w:lang w:val="vi" w:eastAsia="en-US" w:bidi="ar-SA"/>
      </w:rPr>
    </w:lvl>
    <w:lvl w:ilvl="3" w:tplc="7C6A8D40">
      <w:numFmt w:val="bullet"/>
      <w:lvlText w:val="•"/>
      <w:lvlJc w:val="left"/>
      <w:pPr>
        <w:ind w:left="3961" w:hanging="286"/>
      </w:pPr>
      <w:rPr>
        <w:rFonts w:hint="default"/>
        <w:lang w:val="vi" w:eastAsia="en-US" w:bidi="ar-SA"/>
      </w:rPr>
    </w:lvl>
    <w:lvl w:ilvl="4" w:tplc="74822DD2">
      <w:numFmt w:val="bullet"/>
      <w:lvlText w:val="•"/>
      <w:lvlJc w:val="left"/>
      <w:pPr>
        <w:ind w:left="4982" w:hanging="286"/>
      </w:pPr>
      <w:rPr>
        <w:rFonts w:hint="default"/>
        <w:lang w:val="vi" w:eastAsia="en-US" w:bidi="ar-SA"/>
      </w:rPr>
    </w:lvl>
    <w:lvl w:ilvl="5" w:tplc="3E1ADD9E">
      <w:numFmt w:val="bullet"/>
      <w:lvlText w:val="•"/>
      <w:lvlJc w:val="left"/>
      <w:pPr>
        <w:ind w:left="6002" w:hanging="286"/>
      </w:pPr>
      <w:rPr>
        <w:rFonts w:hint="default"/>
        <w:lang w:val="vi" w:eastAsia="en-US" w:bidi="ar-SA"/>
      </w:rPr>
    </w:lvl>
    <w:lvl w:ilvl="6" w:tplc="9EE67C18">
      <w:numFmt w:val="bullet"/>
      <w:lvlText w:val="•"/>
      <w:lvlJc w:val="left"/>
      <w:pPr>
        <w:ind w:left="7023" w:hanging="286"/>
      </w:pPr>
      <w:rPr>
        <w:rFonts w:hint="default"/>
        <w:lang w:val="vi" w:eastAsia="en-US" w:bidi="ar-SA"/>
      </w:rPr>
    </w:lvl>
    <w:lvl w:ilvl="7" w:tplc="0BE47EE4">
      <w:numFmt w:val="bullet"/>
      <w:lvlText w:val="•"/>
      <w:lvlJc w:val="left"/>
      <w:pPr>
        <w:ind w:left="8044" w:hanging="286"/>
      </w:pPr>
      <w:rPr>
        <w:rFonts w:hint="default"/>
        <w:lang w:val="vi" w:eastAsia="en-US" w:bidi="ar-SA"/>
      </w:rPr>
    </w:lvl>
    <w:lvl w:ilvl="8" w:tplc="5240F8B0">
      <w:numFmt w:val="bullet"/>
      <w:lvlText w:val="•"/>
      <w:lvlJc w:val="left"/>
      <w:pPr>
        <w:ind w:left="9064" w:hanging="286"/>
      </w:pPr>
      <w:rPr>
        <w:rFonts w:hint="default"/>
        <w:lang w:val="vi" w:eastAsia="en-US" w:bidi="ar-SA"/>
      </w:rPr>
    </w:lvl>
  </w:abstractNum>
  <w:abstractNum w:abstractNumId="11">
    <w:nsid w:val="6DD25FFD"/>
    <w:multiLevelType w:val="multilevel"/>
    <w:tmpl w:val="79D2D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2"/>
  </w:num>
  <w:num w:numId="4">
    <w:abstractNumId w:val="4"/>
  </w:num>
  <w:num w:numId="5">
    <w:abstractNumId w:val="5"/>
  </w:num>
  <w:num w:numId="6">
    <w:abstractNumId w:val="8"/>
  </w:num>
  <w:num w:numId="7">
    <w:abstractNumId w:val="1"/>
  </w:num>
  <w:num w:numId="8">
    <w:abstractNumId w:val="0"/>
  </w:num>
  <w:num w:numId="9">
    <w:abstractNumId w:val="7"/>
  </w:num>
  <w:num w:numId="10">
    <w:abstractNumId w:val="3"/>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66A"/>
    <w:rsid w:val="00010F9A"/>
    <w:rsid w:val="00013C6F"/>
    <w:rsid w:val="000203B9"/>
    <w:rsid w:val="00027028"/>
    <w:rsid w:val="00030C42"/>
    <w:rsid w:val="00030C8E"/>
    <w:rsid w:val="00064E96"/>
    <w:rsid w:val="00067DDE"/>
    <w:rsid w:val="00070166"/>
    <w:rsid w:val="00073644"/>
    <w:rsid w:val="00086235"/>
    <w:rsid w:val="000872F4"/>
    <w:rsid w:val="000B04D0"/>
    <w:rsid w:val="000B27DC"/>
    <w:rsid w:val="000C7F98"/>
    <w:rsid w:val="000D2B73"/>
    <w:rsid w:val="000D5CEC"/>
    <w:rsid w:val="000D78BC"/>
    <w:rsid w:val="000E151F"/>
    <w:rsid w:val="000E1A86"/>
    <w:rsid w:val="000E6617"/>
    <w:rsid w:val="000F116E"/>
    <w:rsid w:val="000F23C8"/>
    <w:rsid w:val="000F3525"/>
    <w:rsid w:val="0010590F"/>
    <w:rsid w:val="00105FB3"/>
    <w:rsid w:val="00113986"/>
    <w:rsid w:val="00115D83"/>
    <w:rsid w:val="00124F51"/>
    <w:rsid w:val="001353F4"/>
    <w:rsid w:val="0013643E"/>
    <w:rsid w:val="00140FB9"/>
    <w:rsid w:val="0014347D"/>
    <w:rsid w:val="00157A24"/>
    <w:rsid w:val="00160125"/>
    <w:rsid w:val="001760C5"/>
    <w:rsid w:val="00181542"/>
    <w:rsid w:val="00186F92"/>
    <w:rsid w:val="0019272A"/>
    <w:rsid w:val="00195D2C"/>
    <w:rsid w:val="001A0A98"/>
    <w:rsid w:val="001A630A"/>
    <w:rsid w:val="001C5084"/>
    <w:rsid w:val="001C6860"/>
    <w:rsid w:val="001F3049"/>
    <w:rsid w:val="001F5B70"/>
    <w:rsid w:val="0020291B"/>
    <w:rsid w:val="002145A0"/>
    <w:rsid w:val="00227C5E"/>
    <w:rsid w:val="0023734C"/>
    <w:rsid w:val="00237EA7"/>
    <w:rsid w:val="00240E4A"/>
    <w:rsid w:val="00241DCE"/>
    <w:rsid w:val="00243C2B"/>
    <w:rsid w:val="00244C5F"/>
    <w:rsid w:val="00255BEF"/>
    <w:rsid w:val="00260451"/>
    <w:rsid w:val="0028037F"/>
    <w:rsid w:val="00285650"/>
    <w:rsid w:val="00285BD9"/>
    <w:rsid w:val="00286D15"/>
    <w:rsid w:val="00287C25"/>
    <w:rsid w:val="00290631"/>
    <w:rsid w:val="002A6CD6"/>
    <w:rsid w:val="002B02E7"/>
    <w:rsid w:val="002B2046"/>
    <w:rsid w:val="002B3659"/>
    <w:rsid w:val="002B67B9"/>
    <w:rsid w:val="002C3B06"/>
    <w:rsid w:val="002E1A60"/>
    <w:rsid w:val="002F153F"/>
    <w:rsid w:val="00301FD5"/>
    <w:rsid w:val="00311E05"/>
    <w:rsid w:val="00315F52"/>
    <w:rsid w:val="00331604"/>
    <w:rsid w:val="003425A2"/>
    <w:rsid w:val="00347620"/>
    <w:rsid w:val="00356DDB"/>
    <w:rsid w:val="00363A78"/>
    <w:rsid w:val="003827ED"/>
    <w:rsid w:val="00385969"/>
    <w:rsid w:val="003914D0"/>
    <w:rsid w:val="00396CCA"/>
    <w:rsid w:val="003978BF"/>
    <w:rsid w:val="003B021E"/>
    <w:rsid w:val="003B0533"/>
    <w:rsid w:val="003D0C05"/>
    <w:rsid w:val="003D1B86"/>
    <w:rsid w:val="003D3409"/>
    <w:rsid w:val="003F1D1D"/>
    <w:rsid w:val="003F2824"/>
    <w:rsid w:val="0040138B"/>
    <w:rsid w:val="004048B6"/>
    <w:rsid w:val="004100EC"/>
    <w:rsid w:val="00420274"/>
    <w:rsid w:val="00421166"/>
    <w:rsid w:val="004227B7"/>
    <w:rsid w:val="00422CE6"/>
    <w:rsid w:val="00427356"/>
    <w:rsid w:val="00434C13"/>
    <w:rsid w:val="004360CA"/>
    <w:rsid w:val="00442B64"/>
    <w:rsid w:val="004538D2"/>
    <w:rsid w:val="00462A08"/>
    <w:rsid w:val="00473BAA"/>
    <w:rsid w:val="00480FA1"/>
    <w:rsid w:val="0048184D"/>
    <w:rsid w:val="00483DA3"/>
    <w:rsid w:val="00493AA7"/>
    <w:rsid w:val="00495152"/>
    <w:rsid w:val="004A1A1B"/>
    <w:rsid w:val="004A2F7B"/>
    <w:rsid w:val="004A64BA"/>
    <w:rsid w:val="004A688E"/>
    <w:rsid w:val="004B059C"/>
    <w:rsid w:val="004B1B38"/>
    <w:rsid w:val="004C00D4"/>
    <w:rsid w:val="004C3C05"/>
    <w:rsid w:val="004E2F93"/>
    <w:rsid w:val="004E3947"/>
    <w:rsid w:val="004E4294"/>
    <w:rsid w:val="004E76F1"/>
    <w:rsid w:val="004F0DAD"/>
    <w:rsid w:val="004F47B4"/>
    <w:rsid w:val="004F7539"/>
    <w:rsid w:val="00501705"/>
    <w:rsid w:val="00501E3A"/>
    <w:rsid w:val="00506520"/>
    <w:rsid w:val="0050726D"/>
    <w:rsid w:val="005076B1"/>
    <w:rsid w:val="005122D2"/>
    <w:rsid w:val="00512DEA"/>
    <w:rsid w:val="00513E8C"/>
    <w:rsid w:val="0052338F"/>
    <w:rsid w:val="005247FC"/>
    <w:rsid w:val="00526775"/>
    <w:rsid w:val="0052756E"/>
    <w:rsid w:val="0053370D"/>
    <w:rsid w:val="00541388"/>
    <w:rsid w:val="0054570E"/>
    <w:rsid w:val="00553A49"/>
    <w:rsid w:val="00553BB8"/>
    <w:rsid w:val="0055655B"/>
    <w:rsid w:val="005744A5"/>
    <w:rsid w:val="00576E05"/>
    <w:rsid w:val="0058211B"/>
    <w:rsid w:val="00582F56"/>
    <w:rsid w:val="00583B24"/>
    <w:rsid w:val="00586274"/>
    <w:rsid w:val="00594DCE"/>
    <w:rsid w:val="005A14F8"/>
    <w:rsid w:val="005A5AB8"/>
    <w:rsid w:val="005B06E9"/>
    <w:rsid w:val="005C02E9"/>
    <w:rsid w:val="005C6DEB"/>
    <w:rsid w:val="005D03FE"/>
    <w:rsid w:val="005D2B35"/>
    <w:rsid w:val="005E3135"/>
    <w:rsid w:val="005E6301"/>
    <w:rsid w:val="005E681A"/>
    <w:rsid w:val="005E7505"/>
    <w:rsid w:val="005F0B7B"/>
    <w:rsid w:val="00602114"/>
    <w:rsid w:val="00605599"/>
    <w:rsid w:val="006130EB"/>
    <w:rsid w:val="00623E11"/>
    <w:rsid w:val="00625BEB"/>
    <w:rsid w:val="00633E17"/>
    <w:rsid w:val="0063527C"/>
    <w:rsid w:val="00640C19"/>
    <w:rsid w:val="006437B9"/>
    <w:rsid w:val="006462E9"/>
    <w:rsid w:val="00653C58"/>
    <w:rsid w:val="00662402"/>
    <w:rsid w:val="006671F3"/>
    <w:rsid w:val="00674A06"/>
    <w:rsid w:val="006760A8"/>
    <w:rsid w:val="0069166A"/>
    <w:rsid w:val="00693488"/>
    <w:rsid w:val="00696F29"/>
    <w:rsid w:val="00697001"/>
    <w:rsid w:val="00697932"/>
    <w:rsid w:val="00697F23"/>
    <w:rsid w:val="006B4227"/>
    <w:rsid w:val="006B6A65"/>
    <w:rsid w:val="006C14E7"/>
    <w:rsid w:val="006D6D86"/>
    <w:rsid w:val="006D7006"/>
    <w:rsid w:val="006F6BEC"/>
    <w:rsid w:val="00700C24"/>
    <w:rsid w:val="00702AF6"/>
    <w:rsid w:val="00702CCC"/>
    <w:rsid w:val="00703536"/>
    <w:rsid w:val="00706994"/>
    <w:rsid w:val="00706FE1"/>
    <w:rsid w:val="00712A3D"/>
    <w:rsid w:val="00727C05"/>
    <w:rsid w:val="00731F02"/>
    <w:rsid w:val="00735E82"/>
    <w:rsid w:val="007367DD"/>
    <w:rsid w:val="00742B58"/>
    <w:rsid w:val="00751396"/>
    <w:rsid w:val="00752E63"/>
    <w:rsid w:val="00755B37"/>
    <w:rsid w:val="007605F7"/>
    <w:rsid w:val="00766A94"/>
    <w:rsid w:val="0076724D"/>
    <w:rsid w:val="00780AAD"/>
    <w:rsid w:val="007815C6"/>
    <w:rsid w:val="00784931"/>
    <w:rsid w:val="00794522"/>
    <w:rsid w:val="00795A9E"/>
    <w:rsid w:val="007971C3"/>
    <w:rsid w:val="007A3DB5"/>
    <w:rsid w:val="007A470A"/>
    <w:rsid w:val="007A5BF8"/>
    <w:rsid w:val="007A6C2A"/>
    <w:rsid w:val="007B08DE"/>
    <w:rsid w:val="007B6F75"/>
    <w:rsid w:val="007D079A"/>
    <w:rsid w:val="007D09F7"/>
    <w:rsid w:val="007F6F0D"/>
    <w:rsid w:val="00800B81"/>
    <w:rsid w:val="00820B51"/>
    <w:rsid w:val="00825E09"/>
    <w:rsid w:val="00831EB3"/>
    <w:rsid w:val="00833855"/>
    <w:rsid w:val="00835BEB"/>
    <w:rsid w:val="00837078"/>
    <w:rsid w:val="0084071D"/>
    <w:rsid w:val="00840739"/>
    <w:rsid w:val="00845FA5"/>
    <w:rsid w:val="008473A1"/>
    <w:rsid w:val="00873CB1"/>
    <w:rsid w:val="00883554"/>
    <w:rsid w:val="00883E6F"/>
    <w:rsid w:val="008845DE"/>
    <w:rsid w:val="00890539"/>
    <w:rsid w:val="008911A5"/>
    <w:rsid w:val="00891329"/>
    <w:rsid w:val="008B2461"/>
    <w:rsid w:val="008B2481"/>
    <w:rsid w:val="008C696D"/>
    <w:rsid w:val="008D1C01"/>
    <w:rsid w:val="008E745A"/>
    <w:rsid w:val="0090463B"/>
    <w:rsid w:val="0091222D"/>
    <w:rsid w:val="00916687"/>
    <w:rsid w:val="009252DA"/>
    <w:rsid w:val="00931D97"/>
    <w:rsid w:val="00952024"/>
    <w:rsid w:val="0095567C"/>
    <w:rsid w:val="00957D18"/>
    <w:rsid w:val="00972A35"/>
    <w:rsid w:val="00973716"/>
    <w:rsid w:val="009901A1"/>
    <w:rsid w:val="00993ED4"/>
    <w:rsid w:val="00995F67"/>
    <w:rsid w:val="009A1CF9"/>
    <w:rsid w:val="009B7C7D"/>
    <w:rsid w:val="009D083F"/>
    <w:rsid w:val="009D36A8"/>
    <w:rsid w:val="009E392A"/>
    <w:rsid w:val="009E5D65"/>
    <w:rsid w:val="009F1517"/>
    <w:rsid w:val="009F53FC"/>
    <w:rsid w:val="00A00462"/>
    <w:rsid w:val="00A00B99"/>
    <w:rsid w:val="00A00D8D"/>
    <w:rsid w:val="00A04149"/>
    <w:rsid w:val="00A21DD3"/>
    <w:rsid w:val="00A26551"/>
    <w:rsid w:val="00A3438B"/>
    <w:rsid w:val="00A352D7"/>
    <w:rsid w:val="00A40CA7"/>
    <w:rsid w:val="00A40D4E"/>
    <w:rsid w:val="00A40DD6"/>
    <w:rsid w:val="00A425CF"/>
    <w:rsid w:val="00A44796"/>
    <w:rsid w:val="00A44D6B"/>
    <w:rsid w:val="00A45B8F"/>
    <w:rsid w:val="00A50FDC"/>
    <w:rsid w:val="00A53421"/>
    <w:rsid w:val="00A56052"/>
    <w:rsid w:val="00A66B7F"/>
    <w:rsid w:val="00A7053F"/>
    <w:rsid w:val="00A87F86"/>
    <w:rsid w:val="00A94787"/>
    <w:rsid w:val="00AA2AB0"/>
    <w:rsid w:val="00AA3F3F"/>
    <w:rsid w:val="00AA637B"/>
    <w:rsid w:val="00AB53A3"/>
    <w:rsid w:val="00AC0338"/>
    <w:rsid w:val="00AC1DC2"/>
    <w:rsid w:val="00AD67A3"/>
    <w:rsid w:val="00AE39BE"/>
    <w:rsid w:val="00AE7449"/>
    <w:rsid w:val="00AF15F6"/>
    <w:rsid w:val="00AF3453"/>
    <w:rsid w:val="00AF60B8"/>
    <w:rsid w:val="00AF7893"/>
    <w:rsid w:val="00B05670"/>
    <w:rsid w:val="00B11A19"/>
    <w:rsid w:val="00B213AA"/>
    <w:rsid w:val="00B23283"/>
    <w:rsid w:val="00B33379"/>
    <w:rsid w:val="00B42921"/>
    <w:rsid w:val="00B46E23"/>
    <w:rsid w:val="00B46F8C"/>
    <w:rsid w:val="00B524F9"/>
    <w:rsid w:val="00B67DB9"/>
    <w:rsid w:val="00B7044B"/>
    <w:rsid w:val="00B71E71"/>
    <w:rsid w:val="00B74653"/>
    <w:rsid w:val="00B82086"/>
    <w:rsid w:val="00B83030"/>
    <w:rsid w:val="00B91B1B"/>
    <w:rsid w:val="00B91F8A"/>
    <w:rsid w:val="00BA26F7"/>
    <w:rsid w:val="00BA32F6"/>
    <w:rsid w:val="00BA573A"/>
    <w:rsid w:val="00BA7573"/>
    <w:rsid w:val="00BB6568"/>
    <w:rsid w:val="00BC191E"/>
    <w:rsid w:val="00BC7FBD"/>
    <w:rsid w:val="00BE0823"/>
    <w:rsid w:val="00BE08B5"/>
    <w:rsid w:val="00BE5B6F"/>
    <w:rsid w:val="00BE7662"/>
    <w:rsid w:val="00BF2761"/>
    <w:rsid w:val="00C01FFC"/>
    <w:rsid w:val="00C05C20"/>
    <w:rsid w:val="00C078F3"/>
    <w:rsid w:val="00C11500"/>
    <w:rsid w:val="00C25959"/>
    <w:rsid w:val="00C25E5E"/>
    <w:rsid w:val="00C2709F"/>
    <w:rsid w:val="00C274CB"/>
    <w:rsid w:val="00C44690"/>
    <w:rsid w:val="00C455AE"/>
    <w:rsid w:val="00C51AEE"/>
    <w:rsid w:val="00C54191"/>
    <w:rsid w:val="00C63DDF"/>
    <w:rsid w:val="00C65912"/>
    <w:rsid w:val="00C67B96"/>
    <w:rsid w:val="00C75E6D"/>
    <w:rsid w:val="00C76147"/>
    <w:rsid w:val="00C7724A"/>
    <w:rsid w:val="00C80260"/>
    <w:rsid w:val="00C805C1"/>
    <w:rsid w:val="00C827F6"/>
    <w:rsid w:val="00C9232C"/>
    <w:rsid w:val="00CA5F33"/>
    <w:rsid w:val="00CB22D6"/>
    <w:rsid w:val="00CC0679"/>
    <w:rsid w:val="00CC5896"/>
    <w:rsid w:val="00CD5AC8"/>
    <w:rsid w:val="00CE1964"/>
    <w:rsid w:val="00CE1EB8"/>
    <w:rsid w:val="00CF26B5"/>
    <w:rsid w:val="00D02F87"/>
    <w:rsid w:val="00D052D2"/>
    <w:rsid w:val="00D22691"/>
    <w:rsid w:val="00D279D7"/>
    <w:rsid w:val="00D364E2"/>
    <w:rsid w:val="00D440F9"/>
    <w:rsid w:val="00D45F93"/>
    <w:rsid w:val="00D50313"/>
    <w:rsid w:val="00D534A3"/>
    <w:rsid w:val="00D6728B"/>
    <w:rsid w:val="00D6738D"/>
    <w:rsid w:val="00D7522C"/>
    <w:rsid w:val="00D75959"/>
    <w:rsid w:val="00D867A8"/>
    <w:rsid w:val="00D868F3"/>
    <w:rsid w:val="00D87F95"/>
    <w:rsid w:val="00D95DC9"/>
    <w:rsid w:val="00D96AD1"/>
    <w:rsid w:val="00D97DDE"/>
    <w:rsid w:val="00DA2233"/>
    <w:rsid w:val="00DA5719"/>
    <w:rsid w:val="00DB4FB8"/>
    <w:rsid w:val="00DB5C82"/>
    <w:rsid w:val="00DB77BC"/>
    <w:rsid w:val="00DE0526"/>
    <w:rsid w:val="00DE1B92"/>
    <w:rsid w:val="00DE7C68"/>
    <w:rsid w:val="00DF1F28"/>
    <w:rsid w:val="00E0138E"/>
    <w:rsid w:val="00E018C0"/>
    <w:rsid w:val="00E138BF"/>
    <w:rsid w:val="00E1764E"/>
    <w:rsid w:val="00E22D35"/>
    <w:rsid w:val="00E26481"/>
    <w:rsid w:val="00E30F9B"/>
    <w:rsid w:val="00E339B6"/>
    <w:rsid w:val="00E45419"/>
    <w:rsid w:val="00E476CF"/>
    <w:rsid w:val="00E55D96"/>
    <w:rsid w:val="00E72BB5"/>
    <w:rsid w:val="00E81387"/>
    <w:rsid w:val="00E854E5"/>
    <w:rsid w:val="00E87845"/>
    <w:rsid w:val="00E90CC4"/>
    <w:rsid w:val="00E941A1"/>
    <w:rsid w:val="00E97647"/>
    <w:rsid w:val="00EA148C"/>
    <w:rsid w:val="00EA2825"/>
    <w:rsid w:val="00EA3E55"/>
    <w:rsid w:val="00EC2C3C"/>
    <w:rsid w:val="00EC2EB6"/>
    <w:rsid w:val="00EC6099"/>
    <w:rsid w:val="00ED122F"/>
    <w:rsid w:val="00ED5500"/>
    <w:rsid w:val="00EF1C8C"/>
    <w:rsid w:val="00EF4D20"/>
    <w:rsid w:val="00F02F7A"/>
    <w:rsid w:val="00F03C53"/>
    <w:rsid w:val="00F066FD"/>
    <w:rsid w:val="00F10321"/>
    <w:rsid w:val="00F1123F"/>
    <w:rsid w:val="00F262E4"/>
    <w:rsid w:val="00F265BE"/>
    <w:rsid w:val="00F30030"/>
    <w:rsid w:val="00F35DA0"/>
    <w:rsid w:val="00F45251"/>
    <w:rsid w:val="00F50D91"/>
    <w:rsid w:val="00F60B0A"/>
    <w:rsid w:val="00F62CAA"/>
    <w:rsid w:val="00F64AD4"/>
    <w:rsid w:val="00F75058"/>
    <w:rsid w:val="00F76C6B"/>
    <w:rsid w:val="00F86C36"/>
    <w:rsid w:val="00F902A7"/>
    <w:rsid w:val="00F96CF4"/>
    <w:rsid w:val="00FB0FA2"/>
    <w:rsid w:val="00FC3FE2"/>
    <w:rsid w:val="00FC4224"/>
    <w:rsid w:val="00FD1B08"/>
    <w:rsid w:val="00FD5811"/>
    <w:rsid w:val="00FD659D"/>
    <w:rsid w:val="00FE3629"/>
    <w:rsid w:val="00FF0C31"/>
    <w:rsid w:val="00FF7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402"/>
  </w:style>
  <w:style w:type="paragraph" w:styleId="Heading3">
    <w:name w:val="heading 3"/>
    <w:basedOn w:val="Normal"/>
    <w:next w:val="Normal"/>
    <w:link w:val="Heading3Char"/>
    <w:uiPriority w:val="9"/>
    <w:semiHidden/>
    <w:unhideWhenUsed/>
    <w:qFormat/>
    <w:rsid w:val="00BA757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66240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62402"/>
    <w:rPr>
      <w:rFonts w:ascii="Times New Roman" w:eastAsia="Times New Roman" w:hAnsi="Times New Roman" w:cs="Times New Roman"/>
      <w:b/>
      <w:bCs/>
      <w:sz w:val="24"/>
      <w:szCs w:val="24"/>
    </w:rPr>
  </w:style>
  <w:style w:type="paragraph" w:styleId="NormalWeb">
    <w:name w:val="Normal (Web)"/>
    <w:basedOn w:val="Normal"/>
    <w:uiPriority w:val="99"/>
    <w:unhideWhenUsed/>
    <w:rsid w:val="0066240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62402"/>
    <w:rPr>
      <w:color w:val="0000FF"/>
      <w:u w:val="single"/>
    </w:rPr>
  </w:style>
  <w:style w:type="paragraph" w:customStyle="1" w:styleId="idtabs-new-bottom-lag">
    <w:name w:val="idtabs-new-bottom-lag"/>
    <w:basedOn w:val="Normal"/>
    <w:rsid w:val="0066240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30C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C8E"/>
    <w:rPr>
      <w:rFonts w:ascii="Tahoma" w:hAnsi="Tahoma" w:cs="Tahoma"/>
      <w:sz w:val="16"/>
      <w:szCs w:val="16"/>
    </w:rPr>
  </w:style>
  <w:style w:type="character" w:customStyle="1" w:styleId="fontstyle01">
    <w:name w:val="fontstyle01"/>
    <w:basedOn w:val="DefaultParagraphFont"/>
    <w:rsid w:val="00030C8E"/>
    <w:rPr>
      <w:rFonts w:ascii="TimesNewRomanPSMT" w:hAnsi="TimesNewRomanPSMT" w:hint="default"/>
      <w:b w:val="0"/>
      <w:bCs w:val="0"/>
      <w:i w:val="0"/>
      <w:iCs w:val="0"/>
      <w:color w:val="000000"/>
      <w:sz w:val="28"/>
      <w:szCs w:val="28"/>
    </w:rPr>
  </w:style>
  <w:style w:type="table" w:styleId="TableGrid">
    <w:name w:val="Table Grid"/>
    <w:basedOn w:val="TableNormal"/>
    <w:uiPriority w:val="59"/>
    <w:rsid w:val="00243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DA5719"/>
    <w:pPr>
      <w:spacing w:after="160" w:line="259" w:lineRule="auto"/>
      <w:ind w:left="720"/>
      <w:contextualSpacing/>
    </w:pPr>
    <w:rPr>
      <w:rFonts w:ascii="Times New Roman" w:hAnsi="Times New Roman"/>
      <w:kern w:val="2"/>
      <w:sz w:val="28"/>
      <w14:ligatures w14:val="standardContextual"/>
    </w:rPr>
  </w:style>
  <w:style w:type="character" w:customStyle="1" w:styleId="OnceABox">
    <w:name w:val="OnceABox"/>
    <w:rsid w:val="00DA5719"/>
    <w:rPr>
      <w:b/>
      <w:bCs/>
      <w:color w:val="FF0000"/>
      <w:sz w:val="22"/>
      <w:szCs w:val="22"/>
    </w:rPr>
  </w:style>
  <w:style w:type="paragraph" w:styleId="EndnoteText">
    <w:name w:val="endnote text"/>
    <w:basedOn w:val="Normal"/>
    <w:link w:val="EndnoteTextChar"/>
    <w:uiPriority w:val="99"/>
    <w:semiHidden/>
    <w:unhideWhenUsed/>
    <w:rsid w:val="007A3DB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A3DB5"/>
    <w:rPr>
      <w:sz w:val="20"/>
      <w:szCs w:val="20"/>
    </w:rPr>
  </w:style>
  <w:style w:type="character" w:styleId="EndnoteReference">
    <w:name w:val="endnote reference"/>
    <w:basedOn w:val="DefaultParagraphFont"/>
    <w:uiPriority w:val="99"/>
    <w:semiHidden/>
    <w:unhideWhenUsed/>
    <w:rsid w:val="007A3DB5"/>
    <w:rPr>
      <w:vertAlign w:val="superscript"/>
    </w:rPr>
  </w:style>
  <w:style w:type="paragraph" w:styleId="Header">
    <w:name w:val="header"/>
    <w:basedOn w:val="Normal"/>
    <w:link w:val="HeaderChar"/>
    <w:uiPriority w:val="99"/>
    <w:unhideWhenUsed/>
    <w:rsid w:val="008338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855"/>
  </w:style>
  <w:style w:type="paragraph" w:styleId="Footer">
    <w:name w:val="footer"/>
    <w:basedOn w:val="Normal"/>
    <w:link w:val="FooterChar"/>
    <w:uiPriority w:val="99"/>
    <w:unhideWhenUsed/>
    <w:rsid w:val="008338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855"/>
  </w:style>
  <w:style w:type="character" w:customStyle="1" w:styleId="Heading3Char">
    <w:name w:val="Heading 3 Char"/>
    <w:basedOn w:val="DefaultParagraphFont"/>
    <w:link w:val="Heading3"/>
    <w:uiPriority w:val="9"/>
    <w:semiHidden/>
    <w:rsid w:val="00BA7573"/>
    <w:rPr>
      <w:rFonts w:asciiTheme="majorHAnsi" w:eastAsiaTheme="majorEastAsia" w:hAnsiTheme="majorHAnsi" w:cstheme="majorBidi"/>
      <w:b/>
      <w:bCs/>
      <w:color w:val="4F81BD" w:themeColor="accent1"/>
    </w:rPr>
  </w:style>
  <w:style w:type="paragraph" w:styleId="BodyText">
    <w:name w:val="Body Text"/>
    <w:basedOn w:val="Normal"/>
    <w:link w:val="BodyTextChar"/>
    <w:uiPriority w:val="1"/>
    <w:qFormat/>
    <w:rsid w:val="00BA7573"/>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BA7573"/>
    <w:rPr>
      <w:rFonts w:ascii="Times New Roman" w:eastAsia="Times New Roman" w:hAnsi="Times New Roman" w:cs="Times New Roman"/>
      <w:sz w:val="28"/>
      <w:szCs w:val="28"/>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402"/>
  </w:style>
  <w:style w:type="paragraph" w:styleId="Heading3">
    <w:name w:val="heading 3"/>
    <w:basedOn w:val="Normal"/>
    <w:next w:val="Normal"/>
    <w:link w:val="Heading3Char"/>
    <w:uiPriority w:val="9"/>
    <w:semiHidden/>
    <w:unhideWhenUsed/>
    <w:qFormat/>
    <w:rsid w:val="00BA757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66240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62402"/>
    <w:rPr>
      <w:rFonts w:ascii="Times New Roman" w:eastAsia="Times New Roman" w:hAnsi="Times New Roman" w:cs="Times New Roman"/>
      <w:b/>
      <w:bCs/>
      <w:sz w:val="24"/>
      <w:szCs w:val="24"/>
    </w:rPr>
  </w:style>
  <w:style w:type="paragraph" w:styleId="NormalWeb">
    <w:name w:val="Normal (Web)"/>
    <w:basedOn w:val="Normal"/>
    <w:uiPriority w:val="99"/>
    <w:unhideWhenUsed/>
    <w:rsid w:val="0066240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62402"/>
    <w:rPr>
      <w:color w:val="0000FF"/>
      <w:u w:val="single"/>
    </w:rPr>
  </w:style>
  <w:style w:type="paragraph" w:customStyle="1" w:styleId="idtabs-new-bottom-lag">
    <w:name w:val="idtabs-new-bottom-lag"/>
    <w:basedOn w:val="Normal"/>
    <w:rsid w:val="0066240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30C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C8E"/>
    <w:rPr>
      <w:rFonts w:ascii="Tahoma" w:hAnsi="Tahoma" w:cs="Tahoma"/>
      <w:sz w:val="16"/>
      <w:szCs w:val="16"/>
    </w:rPr>
  </w:style>
  <w:style w:type="character" w:customStyle="1" w:styleId="fontstyle01">
    <w:name w:val="fontstyle01"/>
    <w:basedOn w:val="DefaultParagraphFont"/>
    <w:rsid w:val="00030C8E"/>
    <w:rPr>
      <w:rFonts w:ascii="TimesNewRomanPSMT" w:hAnsi="TimesNewRomanPSMT" w:hint="default"/>
      <w:b w:val="0"/>
      <w:bCs w:val="0"/>
      <w:i w:val="0"/>
      <w:iCs w:val="0"/>
      <w:color w:val="000000"/>
      <w:sz w:val="28"/>
      <w:szCs w:val="28"/>
    </w:rPr>
  </w:style>
  <w:style w:type="table" w:styleId="TableGrid">
    <w:name w:val="Table Grid"/>
    <w:basedOn w:val="TableNormal"/>
    <w:uiPriority w:val="59"/>
    <w:rsid w:val="00243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DA5719"/>
    <w:pPr>
      <w:spacing w:after="160" w:line="259" w:lineRule="auto"/>
      <w:ind w:left="720"/>
      <w:contextualSpacing/>
    </w:pPr>
    <w:rPr>
      <w:rFonts w:ascii="Times New Roman" w:hAnsi="Times New Roman"/>
      <w:kern w:val="2"/>
      <w:sz w:val="28"/>
      <w14:ligatures w14:val="standardContextual"/>
    </w:rPr>
  </w:style>
  <w:style w:type="character" w:customStyle="1" w:styleId="OnceABox">
    <w:name w:val="OnceABox"/>
    <w:rsid w:val="00DA5719"/>
    <w:rPr>
      <w:b/>
      <w:bCs/>
      <w:color w:val="FF0000"/>
      <w:sz w:val="22"/>
      <w:szCs w:val="22"/>
    </w:rPr>
  </w:style>
  <w:style w:type="paragraph" w:styleId="EndnoteText">
    <w:name w:val="endnote text"/>
    <w:basedOn w:val="Normal"/>
    <w:link w:val="EndnoteTextChar"/>
    <w:uiPriority w:val="99"/>
    <w:semiHidden/>
    <w:unhideWhenUsed/>
    <w:rsid w:val="007A3DB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A3DB5"/>
    <w:rPr>
      <w:sz w:val="20"/>
      <w:szCs w:val="20"/>
    </w:rPr>
  </w:style>
  <w:style w:type="character" w:styleId="EndnoteReference">
    <w:name w:val="endnote reference"/>
    <w:basedOn w:val="DefaultParagraphFont"/>
    <w:uiPriority w:val="99"/>
    <w:semiHidden/>
    <w:unhideWhenUsed/>
    <w:rsid w:val="007A3DB5"/>
    <w:rPr>
      <w:vertAlign w:val="superscript"/>
    </w:rPr>
  </w:style>
  <w:style w:type="paragraph" w:styleId="Header">
    <w:name w:val="header"/>
    <w:basedOn w:val="Normal"/>
    <w:link w:val="HeaderChar"/>
    <w:uiPriority w:val="99"/>
    <w:unhideWhenUsed/>
    <w:rsid w:val="008338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3855"/>
  </w:style>
  <w:style w:type="paragraph" w:styleId="Footer">
    <w:name w:val="footer"/>
    <w:basedOn w:val="Normal"/>
    <w:link w:val="FooterChar"/>
    <w:uiPriority w:val="99"/>
    <w:unhideWhenUsed/>
    <w:rsid w:val="008338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855"/>
  </w:style>
  <w:style w:type="character" w:customStyle="1" w:styleId="Heading3Char">
    <w:name w:val="Heading 3 Char"/>
    <w:basedOn w:val="DefaultParagraphFont"/>
    <w:link w:val="Heading3"/>
    <w:uiPriority w:val="9"/>
    <w:semiHidden/>
    <w:rsid w:val="00BA7573"/>
    <w:rPr>
      <w:rFonts w:asciiTheme="majorHAnsi" w:eastAsiaTheme="majorEastAsia" w:hAnsiTheme="majorHAnsi" w:cstheme="majorBidi"/>
      <w:b/>
      <w:bCs/>
      <w:color w:val="4F81BD" w:themeColor="accent1"/>
    </w:rPr>
  </w:style>
  <w:style w:type="paragraph" w:styleId="BodyText">
    <w:name w:val="Body Text"/>
    <w:basedOn w:val="Normal"/>
    <w:link w:val="BodyTextChar"/>
    <w:uiPriority w:val="1"/>
    <w:qFormat/>
    <w:rsid w:val="00BA7573"/>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BA7573"/>
    <w:rPr>
      <w:rFonts w:ascii="Times New Roman" w:eastAsia="Times New Roman" w:hAnsi="Times New Roman" w:cs="Times New Roman"/>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96863">
      <w:bodyDiv w:val="1"/>
      <w:marLeft w:val="0"/>
      <w:marRight w:val="0"/>
      <w:marTop w:val="0"/>
      <w:marBottom w:val="0"/>
      <w:divBdr>
        <w:top w:val="none" w:sz="0" w:space="0" w:color="auto"/>
        <w:left w:val="none" w:sz="0" w:space="0" w:color="auto"/>
        <w:bottom w:val="none" w:sz="0" w:space="0" w:color="auto"/>
        <w:right w:val="none" w:sz="0" w:space="0" w:color="auto"/>
      </w:divBdr>
    </w:div>
    <w:div w:id="192500168">
      <w:bodyDiv w:val="1"/>
      <w:marLeft w:val="0"/>
      <w:marRight w:val="0"/>
      <w:marTop w:val="0"/>
      <w:marBottom w:val="0"/>
      <w:divBdr>
        <w:top w:val="none" w:sz="0" w:space="0" w:color="auto"/>
        <w:left w:val="none" w:sz="0" w:space="0" w:color="auto"/>
        <w:bottom w:val="none" w:sz="0" w:space="0" w:color="auto"/>
        <w:right w:val="none" w:sz="0" w:space="0" w:color="auto"/>
      </w:divBdr>
    </w:div>
    <w:div w:id="221714476">
      <w:bodyDiv w:val="1"/>
      <w:marLeft w:val="0"/>
      <w:marRight w:val="0"/>
      <w:marTop w:val="0"/>
      <w:marBottom w:val="0"/>
      <w:divBdr>
        <w:top w:val="none" w:sz="0" w:space="0" w:color="auto"/>
        <w:left w:val="none" w:sz="0" w:space="0" w:color="auto"/>
        <w:bottom w:val="none" w:sz="0" w:space="0" w:color="auto"/>
        <w:right w:val="none" w:sz="0" w:space="0" w:color="auto"/>
      </w:divBdr>
    </w:div>
    <w:div w:id="254940784">
      <w:bodyDiv w:val="1"/>
      <w:marLeft w:val="0"/>
      <w:marRight w:val="0"/>
      <w:marTop w:val="0"/>
      <w:marBottom w:val="0"/>
      <w:divBdr>
        <w:top w:val="none" w:sz="0" w:space="0" w:color="auto"/>
        <w:left w:val="none" w:sz="0" w:space="0" w:color="auto"/>
        <w:bottom w:val="none" w:sz="0" w:space="0" w:color="auto"/>
        <w:right w:val="none" w:sz="0" w:space="0" w:color="auto"/>
      </w:divBdr>
    </w:div>
    <w:div w:id="278495173">
      <w:bodyDiv w:val="1"/>
      <w:marLeft w:val="0"/>
      <w:marRight w:val="0"/>
      <w:marTop w:val="0"/>
      <w:marBottom w:val="0"/>
      <w:divBdr>
        <w:top w:val="none" w:sz="0" w:space="0" w:color="auto"/>
        <w:left w:val="none" w:sz="0" w:space="0" w:color="auto"/>
        <w:bottom w:val="none" w:sz="0" w:space="0" w:color="auto"/>
        <w:right w:val="none" w:sz="0" w:space="0" w:color="auto"/>
      </w:divBdr>
    </w:div>
    <w:div w:id="312954529">
      <w:bodyDiv w:val="1"/>
      <w:marLeft w:val="0"/>
      <w:marRight w:val="0"/>
      <w:marTop w:val="0"/>
      <w:marBottom w:val="0"/>
      <w:divBdr>
        <w:top w:val="none" w:sz="0" w:space="0" w:color="auto"/>
        <w:left w:val="none" w:sz="0" w:space="0" w:color="auto"/>
        <w:bottom w:val="none" w:sz="0" w:space="0" w:color="auto"/>
        <w:right w:val="none" w:sz="0" w:space="0" w:color="auto"/>
      </w:divBdr>
    </w:div>
    <w:div w:id="583339620">
      <w:bodyDiv w:val="1"/>
      <w:marLeft w:val="0"/>
      <w:marRight w:val="0"/>
      <w:marTop w:val="0"/>
      <w:marBottom w:val="0"/>
      <w:divBdr>
        <w:top w:val="none" w:sz="0" w:space="0" w:color="auto"/>
        <w:left w:val="none" w:sz="0" w:space="0" w:color="auto"/>
        <w:bottom w:val="none" w:sz="0" w:space="0" w:color="auto"/>
        <w:right w:val="none" w:sz="0" w:space="0" w:color="auto"/>
      </w:divBdr>
    </w:div>
    <w:div w:id="604575866">
      <w:bodyDiv w:val="1"/>
      <w:marLeft w:val="0"/>
      <w:marRight w:val="0"/>
      <w:marTop w:val="0"/>
      <w:marBottom w:val="0"/>
      <w:divBdr>
        <w:top w:val="none" w:sz="0" w:space="0" w:color="auto"/>
        <w:left w:val="none" w:sz="0" w:space="0" w:color="auto"/>
        <w:bottom w:val="none" w:sz="0" w:space="0" w:color="auto"/>
        <w:right w:val="none" w:sz="0" w:space="0" w:color="auto"/>
      </w:divBdr>
    </w:div>
    <w:div w:id="808086053">
      <w:bodyDiv w:val="1"/>
      <w:marLeft w:val="0"/>
      <w:marRight w:val="0"/>
      <w:marTop w:val="0"/>
      <w:marBottom w:val="0"/>
      <w:divBdr>
        <w:top w:val="none" w:sz="0" w:space="0" w:color="auto"/>
        <w:left w:val="none" w:sz="0" w:space="0" w:color="auto"/>
        <w:bottom w:val="none" w:sz="0" w:space="0" w:color="auto"/>
        <w:right w:val="none" w:sz="0" w:space="0" w:color="auto"/>
      </w:divBdr>
    </w:div>
    <w:div w:id="864172541">
      <w:bodyDiv w:val="1"/>
      <w:marLeft w:val="0"/>
      <w:marRight w:val="0"/>
      <w:marTop w:val="0"/>
      <w:marBottom w:val="0"/>
      <w:divBdr>
        <w:top w:val="none" w:sz="0" w:space="0" w:color="auto"/>
        <w:left w:val="none" w:sz="0" w:space="0" w:color="auto"/>
        <w:bottom w:val="none" w:sz="0" w:space="0" w:color="auto"/>
        <w:right w:val="none" w:sz="0" w:space="0" w:color="auto"/>
      </w:divBdr>
    </w:div>
    <w:div w:id="906381852">
      <w:bodyDiv w:val="1"/>
      <w:marLeft w:val="0"/>
      <w:marRight w:val="0"/>
      <w:marTop w:val="0"/>
      <w:marBottom w:val="0"/>
      <w:divBdr>
        <w:top w:val="none" w:sz="0" w:space="0" w:color="auto"/>
        <w:left w:val="none" w:sz="0" w:space="0" w:color="auto"/>
        <w:bottom w:val="none" w:sz="0" w:space="0" w:color="auto"/>
        <w:right w:val="none" w:sz="0" w:space="0" w:color="auto"/>
      </w:divBdr>
    </w:div>
    <w:div w:id="1031027879">
      <w:bodyDiv w:val="1"/>
      <w:marLeft w:val="0"/>
      <w:marRight w:val="0"/>
      <w:marTop w:val="0"/>
      <w:marBottom w:val="0"/>
      <w:divBdr>
        <w:top w:val="none" w:sz="0" w:space="0" w:color="auto"/>
        <w:left w:val="none" w:sz="0" w:space="0" w:color="auto"/>
        <w:bottom w:val="none" w:sz="0" w:space="0" w:color="auto"/>
        <w:right w:val="none" w:sz="0" w:space="0" w:color="auto"/>
      </w:divBdr>
    </w:div>
    <w:div w:id="1079133790">
      <w:bodyDiv w:val="1"/>
      <w:marLeft w:val="0"/>
      <w:marRight w:val="0"/>
      <w:marTop w:val="0"/>
      <w:marBottom w:val="0"/>
      <w:divBdr>
        <w:top w:val="none" w:sz="0" w:space="0" w:color="auto"/>
        <w:left w:val="none" w:sz="0" w:space="0" w:color="auto"/>
        <w:bottom w:val="none" w:sz="0" w:space="0" w:color="auto"/>
        <w:right w:val="none" w:sz="0" w:space="0" w:color="auto"/>
      </w:divBdr>
    </w:div>
    <w:div w:id="1152910401">
      <w:bodyDiv w:val="1"/>
      <w:marLeft w:val="0"/>
      <w:marRight w:val="0"/>
      <w:marTop w:val="0"/>
      <w:marBottom w:val="0"/>
      <w:divBdr>
        <w:top w:val="none" w:sz="0" w:space="0" w:color="auto"/>
        <w:left w:val="none" w:sz="0" w:space="0" w:color="auto"/>
        <w:bottom w:val="none" w:sz="0" w:space="0" w:color="auto"/>
        <w:right w:val="none" w:sz="0" w:space="0" w:color="auto"/>
      </w:divBdr>
    </w:div>
    <w:div w:id="1178160501">
      <w:bodyDiv w:val="1"/>
      <w:marLeft w:val="0"/>
      <w:marRight w:val="0"/>
      <w:marTop w:val="0"/>
      <w:marBottom w:val="0"/>
      <w:divBdr>
        <w:top w:val="none" w:sz="0" w:space="0" w:color="auto"/>
        <w:left w:val="none" w:sz="0" w:space="0" w:color="auto"/>
        <w:bottom w:val="none" w:sz="0" w:space="0" w:color="auto"/>
        <w:right w:val="none" w:sz="0" w:space="0" w:color="auto"/>
      </w:divBdr>
    </w:div>
    <w:div w:id="1186480636">
      <w:bodyDiv w:val="1"/>
      <w:marLeft w:val="0"/>
      <w:marRight w:val="0"/>
      <w:marTop w:val="0"/>
      <w:marBottom w:val="0"/>
      <w:divBdr>
        <w:top w:val="none" w:sz="0" w:space="0" w:color="auto"/>
        <w:left w:val="none" w:sz="0" w:space="0" w:color="auto"/>
        <w:bottom w:val="none" w:sz="0" w:space="0" w:color="auto"/>
        <w:right w:val="none" w:sz="0" w:space="0" w:color="auto"/>
      </w:divBdr>
    </w:div>
    <w:div w:id="1197933407">
      <w:bodyDiv w:val="1"/>
      <w:marLeft w:val="0"/>
      <w:marRight w:val="0"/>
      <w:marTop w:val="0"/>
      <w:marBottom w:val="0"/>
      <w:divBdr>
        <w:top w:val="none" w:sz="0" w:space="0" w:color="auto"/>
        <w:left w:val="none" w:sz="0" w:space="0" w:color="auto"/>
        <w:bottom w:val="none" w:sz="0" w:space="0" w:color="auto"/>
        <w:right w:val="none" w:sz="0" w:space="0" w:color="auto"/>
      </w:divBdr>
    </w:div>
    <w:div w:id="1348869471">
      <w:bodyDiv w:val="1"/>
      <w:marLeft w:val="0"/>
      <w:marRight w:val="0"/>
      <w:marTop w:val="0"/>
      <w:marBottom w:val="0"/>
      <w:divBdr>
        <w:top w:val="none" w:sz="0" w:space="0" w:color="auto"/>
        <w:left w:val="none" w:sz="0" w:space="0" w:color="auto"/>
        <w:bottom w:val="none" w:sz="0" w:space="0" w:color="auto"/>
        <w:right w:val="none" w:sz="0" w:space="0" w:color="auto"/>
      </w:divBdr>
    </w:div>
    <w:div w:id="1491294075">
      <w:bodyDiv w:val="1"/>
      <w:marLeft w:val="0"/>
      <w:marRight w:val="0"/>
      <w:marTop w:val="0"/>
      <w:marBottom w:val="0"/>
      <w:divBdr>
        <w:top w:val="none" w:sz="0" w:space="0" w:color="auto"/>
        <w:left w:val="none" w:sz="0" w:space="0" w:color="auto"/>
        <w:bottom w:val="none" w:sz="0" w:space="0" w:color="auto"/>
        <w:right w:val="none" w:sz="0" w:space="0" w:color="auto"/>
      </w:divBdr>
    </w:div>
    <w:div w:id="1698578892">
      <w:bodyDiv w:val="1"/>
      <w:marLeft w:val="0"/>
      <w:marRight w:val="0"/>
      <w:marTop w:val="0"/>
      <w:marBottom w:val="0"/>
      <w:divBdr>
        <w:top w:val="none" w:sz="0" w:space="0" w:color="auto"/>
        <w:left w:val="none" w:sz="0" w:space="0" w:color="auto"/>
        <w:bottom w:val="none" w:sz="0" w:space="0" w:color="auto"/>
        <w:right w:val="none" w:sz="0" w:space="0" w:color="auto"/>
      </w:divBdr>
    </w:div>
    <w:div w:id="1736321502">
      <w:bodyDiv w:val="1"/>
      <w:marLeft w:val="0"/>
      <w:marRight w:val="0"/>
      <w:marTop w:val="0"/>
      <w:marBottom w:val="0"/>
      <w:divBdr>
        <w:top w:val="none" w:sz="0" w:space="0" w:color="auto"/>
        <w:left w:val="none" w:sz="0" w:space="0" w:color="auto"/>
        <w:bottom w:val="none" w:sz="0" w:space="0" w:color="auto"/>
        <w:right w:val="none" w:sz="0" w:space="0" w:color="auto"/>
      </w:divBdr>
    </w:div>
    <w:div w:id="1983004017">
      <w:bodyDiv w:val="1"/>
      <w:marLeft w:val="0"/>
      <w:marRight w:val="0"/>
      <w:marTop w:val="0"/>
      <w:marBottom w:val="0"/>
      <w:divBdr>
        <w:top w:val="none" w:sz="0" w:space="0" w:color="auto"/>
        <w:left w:val="none" w:sz="0" w:space="0" w:color="auto"/>
        <w:bottom w:val="none" w:sz="0" w:space="0" w:color="auto"/>
        <w:right w:val="none" w:sz="0" w:space="0" w:color="auto"/>
      </w:divBdr>
    </w:div>
    <w:div w:id="200743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3D741-AFD6-4A60-B96E-97E0E209F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1821</TotalTime>
  <Pages>2</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448</cp:revision>
  <cp:lastPrinted>2024-10-23T04:04:00Z</cp:lastPrinted>
  <dcterms:created xsi:type="dcterms:W3CDTF">2024-07-12T02:05:00Z</dcterms:created>
  <dcterms:modified xsi:type="dcterms:W3CDTF">2025-04-01T06:59:00Z</dcterms:modified>
</cp:coreProperties>
</file>