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69259A98" w:rsidR="00847464" w:rsidRPr="00287190" w:rsidRDefault="00847464" w:rsidP="00E96158">
      <w:pPr>
        <w:pStyle w:val="TOC1"/>
        <w:spacing w:line="264" w:lineRule="auto"/>
        <w:rPr>
          <w:rFonts w:ascii="Times New Roman" w:hAnsi="Times New Roman" w:cs="Times New Roman"/>
          <w:sz w:val="22"/>
          <w:szCs w:val="22"/>
        </w:rPr>
      </w:pPr>
      <w:r w:rsidRPr="00287190">
        <w:rPr>
          <w:rFonts w:ascii="Times New Roman" w:hAnsi="Times New Roman" w:cs="Times New Roman"/>
          <w:sz w:val="22"/>
          <w:szCs w:val="22"/>
        </w:rPr>
        <w:t xml:space="preserve">Mục </w:t>
      </w:r>
      <w:r w:rsidRPr="00287190">
        <w:rPr>
          <w:rFonts w:ascii="Times New Roman" w:hAnsi="Times New Roman" w:cs="Times New Roman"/>
          <w:sz w:val="22"/>
          <w:szCs w:val="22"/>
          <w:lang w:val="pl-PL"/>
        </w:rPr>
        <w:t>3</w:t>
      </w:r>
      <w:r w:rsidRPr="00287190">
        <w:rPr>
          <w:rFonts w:ascii="Times New Roman" w:hAnsi="Times New Roman" w:cs="Times New Roman"/>
          <w:sz w:val="22"/>
          <w:szCs w:val="22"/>
        </w:rPr>
        <w:t>. Tiêu chuẩn đánh giá về kỹ thuật</w:t>
      </w:r>
    </w:p>
    <w:p w14:paraId="705D5B6D" w14:textId="77777777" w:rsidR="005D05BB" w:rsidRPr="00287190" w:rsidRDefault="005D05BB" w:rsidP="005D05BB">
      <w:pPr>
        <w:spacing w:before="80" w:after="80" w:line="264" w:lineRule="auto"/>
        <w:ind w:firstLine="709"/>
        <w:rPr>
          <w:sz w:val="22"/>
          <w:szCs w:val="22"/>
          <w:lang w:val="es-ES"/>
        </w:rPr>
      </w:pPr>
      <w:r w:rsidRPr="00287190">
        <w:rPr>
          <w:b/>
          <w:iCs/>
          <w:sz w:val="22"/>
          <w:szCs w:val="22"/>
          <w:lang w:val="es-ES"/>
        </w:rPr>
        <w:t>3.2. Đánh giá theo phương pháp</w:t>
      </w:r>
      <w:r w:rsidRPr="00287190" w:rsidDel="00BE4476">
        <w:rPr>
          <w:b/>
          <w:iCs/>
          <w:sz w:val="22"/>
          <w:szCs w:val="22"/>
          <w:lang w:val="es-ES"/>
        </w:rPr>
        <w:t xml:space="preserve"> </w:t>
      </w:r>
      <w:r w:rsidRPr="00287190">
        <w:rPr>
          <w:b/>
          <w:iCs/>
          <w:sz w:val="22"/>
          <w:szCs w:val="22"/>
          <w:lang w:val="es-ES"/>
        </w:rPr>
        <w:t>đạt/không đạt</w:t>
      </w:r>
      <w:r w:rsidRPr="00287190">
        <w:rPr>
          <w:rStyle w:val="FootnoteReference"/>
          <w:b/>
          <w:iCs/>
          <w:sz w:val="22"/>
          <w:szCs w:val="22"/>
        </w:rPr>
        <w:footnoteReference w:id="1"/>
      </w:r>
      <w:r w:rsidRPr="00287190">
        <w:rPr>
          <w:b/>
          <w:sz w:val="22"/>
          <w:szCs w:val="22"/>
          <w:lang w:val="es-ES"/>
        </w:rPr>
        <w:t>:</w:t>
      </w:r>
    </w:p>
    <w:p w14:paraId="3624519F" w14:textId="5E724BB5" w:rsidR="001618A7" w:rsidRPr="00287190" w:rsidRDefault="005D05BB" w:rsidP="005D05BB">
      <w:pPr>
        <w:spacing w:before="80" w:after="80" w:line="264" w:lineRule="auto"/>
        <w:ind w:firstLine="709"/>
        <w:rPr>
          <w:sz w:val="22"/>
          <w:szCs w:val="22"/>
          <w:lang w:val="es-ES"/>
        </w:rPr>
      </w:pPr>
      <w:r w:rsidRPr="00287190">
        <w:rPr>
          <w:sz w:val="22"/>
          <w:szCs w:val="22"/>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W w:w="9749" w:type="dxa"/>
        <w:tblInd w:w="-256"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28" w:type="dxa"/>
          <w:right w:w="28" w:type="dxa"/>
        </w:tblCellMar>
        <w:tblLook w:val="01E0" w:firstRow="1" w:lastRow="1" w:firstColumn="1" w:lastColumn="1" w:noHBand="0" w:noVBand="0"/>
      </w:tblPr>
      <w:tblGrid>
        <w:gridCol w:w="595"/>
        <w:gridCol w:w="2383"/>
        <w:gridCol w:w="2939"/>
        <w:gridCol w:w="710"/>
        <w:gridCol w:w="3122"/>
      </w:tblGrid>
      <w:tr w:rsidR="001838C4" w:rsidRPr="001838C4" w14:paraId="5B9FB7E4" w14:textId="77777777" w:rsidTr="007766DB">
        <w:trPr>
          <w:trHeight w:val="454"/>
          <w:tblHeader/>
        </w:trPr>
        <w:tc>
          <w:tcPr>
            <w:tcW w:w="595" w:type="dxa"/>
            <w:vAlign w:val="center"/>
          </w:tcPr>
          <w:p w14:paraId="34DFAF03" w14:textId="77777777" w:rsidR="0080411E" w:rsidRPr="001838C4" w:rsidRDefault="0080411E" w:rsidP="007766DB">
            <w:pPr>
              <w:spacing w:line="22" w:lineRule="atLeast"/>
              <w:jc w:val="center"/>
              <w:rPr>
                <w:b/>
                <w:sz w:val="22"/>
                <w:szCs w:val="22"/>
              </w:rPr>
            </w:pPr>
            <w:r w:rsidRPr="001838C4">
              <w:rPr>
                <w:b/>
                <w:sz w:val="22"/>
                <w:szCs w:val="22"/>
              </w:rPr>
              <w:t>TT</w:t>
            </w:r>
          </w:p>
        </w:tc>
        <w:tc>
          <w:tcPr>
            <w:tcW w:w="2383" w:type="dxa"/>
            <w:vAlign w:val="center"/>
          </w:tcPr>
          <w:p w14:paraId="0449C3AF" w14:textId="77777777" w:rsidR="0080411E" w:rsidRPr="001838C4" w:rsidRDefault="0080411E" w:rsidP="007766DB">
            <w:pPr>
              <w:jc w:val="center"/>
              <w:rPr>
                <w:b/>
                <w:sz w:val="22"/>
                <w:szCs w:val="22"/>
              </w:rPr>
            </w:pPr>
            <w:r w:rsidRPr="001838C4">
              <w:rPr>
                <w:b/>
                <w:sz w:val="22"/>
                <w:szCs w:val="22"/>
              </w:rPr>
              <w:t>Nội dung yêu cầu</w:t>
            </w:r>
          </w:p>
        </w:tc>
        <w:tc>
          <w:tcPr>
            <w:tcW w:w="2939" w:type="dxa"/>
            <w:vAlign w:val="center"/>
          </w:tcPr>
          <w:p w14:paraId="1CE4CFE4" w14:textId="77777777" w:rsidR="0080411E" w:rsidRPr="001838C4" w:rsidRDefault="0080411E" w:rsidP="007766DB">
            <w:pPr>
              <w:jc w:val="center"/>
              <w:rPr>
                <w:b/>
                <w:sz w:val="22"/>
                <w:szCs w:val="22"/>
              </w:rPr>
            </w:pPr>
            <w:r w:rsidRPr="001838C4">
              <w:rPr>
                <w:b/>
                <w:sz w:val="22"/>
                <w:szCs w:val="22"/>
              </w:rPr>
              <w:t>Đạt</w:t>
            </w:r>
          </w:p>
        </w:tc>
        <w:tc>
          <w:tcPr>
            <w:tcW w:w="710" w:type="dxa"/>
          </w:tcPr>
          <w:p w14:paraId="110823F7" w14:textId="77777777" w:rsidR="0080411E" w:rsidRPr="001838C4" w:rsidRDefault="0080411E" w:rsidP="007766DB">
            <w:pPr>
              <w:jc w:val="center"/>
              <w:rPr>
                <w:b/>
                <w:sz w:val="22"/>
                <w:szCs w:val="22"/>
              </w:rPr>
            </w:pPr>
            <w:r w:rsidRPr="001838C4">
              <w:rPr>
                <w:b/>
                <w:sz w:val="22"/>
                <w:szCs w:val="22"/>
              </w:rPr>
              <w:t>Chấp nhận được</w:t>
            </w:r>
          </w:p>
        </w:tc>
        <w:tc>
          <w:tcPr>
            <w:tcW w:w="3122" w:type="dxa"/>
            <w:vAlign w:val="center"/>
          </w:tcPr>
          <w:p w14:paraId="00586ECF" w14:textId="77777777" w:rsidR="0080411E" w:rsidRPr="001838C4" w:rsidRDefault="0080411E" w:rsidP="007766DB">
            <w:pPr>
              <w:jc w:val="center"/>
              <w:rPr>
                <w:b/>
                <w:sz w:val="22"/>
                <w:szCs w:val="22"/>
              </w:rPr>
            </w:pPr>
            <w:r w:rsidRPr="001838C4">
              <w:rPr>
                <w:b/>
                <w:sz w:val="22"/>
                <w:szCs w:val="22"/>
              </w:rPr>
              <w:t>Không đạt</w:t>
            </w:r>
          </w:p>
        </w:tc>
      </w:tr>
      <w:tr w:rsidR="001838C4" w:rsidRPr="001838C4" w14:paraId="5C6F8BCF" w14:textId="77777777" w:rsidTr="007766DB">
        <w:tc>
          <w:tcPr>
            <w:tcW w:w="595" w:type="dxa"/>
          </w:tcPr>
          <w:p w14:paraId="195E849E" w14:textId="77777777" w:rsidR="0080411E" w:rsidRPr="001838C4" w:rsidRDefault="0080411E" w:rsidP="007766DB">
            <w:pPr>
              <w:spacing w:line="22" w:lineRule="atLeast"/>
              <w:jc w:val="center"/>
              <w:rPr>
                <w:sz w:val="22"/>
                <w:szCs w:val="22"/>
              </w:rPr>
            </w:pPr>
          </w:p>
          <w:p w14:paraId="5A125AA4" w14:textId="77777777" w:rsidR="0080411E" w:rsidRPr="001838C4" w:rsidRDefault="0080411E" w:rsidP="007766DB">
            <w:pPr>
              <w:spacing w:line="22" w:lineRule="atLeast"/>
              <w:jc w:val="center"/>
              <w:rPr>
                <w:sz w:val="22"/>
                <w:szCs w:val="22"/>
              </w:rPr>
            </w:pPr>
          </w:p>
          <w:p w14:paraId="0D2C3D18" w14:textId="77777777" w:rsidR="0080411E" w:rsidRPr="001838C4" w:rsidRDefault="0080411E" w:rsidP="007766DB">
            <w:pPr>
              <w:spacing w:line="22" w:lineRule="atLeast"/>
              <w:jc w:val="center"/>
              <w:rPr>
                <w:sz w:val="22"/>
                <w:szCs w:val="22"/>
              </w:rPr>
            </w:pPr>
          </w:p>
          <w:p w14:paraId="75306A54" w14:textId="77777777" w:rsidR="0080411E" w:rsidRPr="001838C4" w:rsidRDefault="0080411E" w:rsidP="007766DB">
            <w:pPr>
              <w:spacing w:line="22" w:lineRule="atLeast"/>
              <w:jc w:val="center"/>
              <w:rPr>
                <w:sz w:val="22"/>
                <w:szCs w:val="22"/>
              </w:rPr>
            </w:pPr>
          </w:p>
          <w:p w14:paraId="5D6C0396" w14:textId="77777777" w:rsidR="0080411E" w:rsidRPr="001838C4" w:rsidRDefault="0080411E" w:rsidP="007766DB">
            <w:pPr>
              <w:spacing w:line="22" w:lineRule="atLeast"/>
              <w:jc w:val="center"/>
              <w:rPr>
                <w:sz w:val="22"/>
                <w:szCs w:val="22"/>
              </w:rPr>
            </w:pPr>
          </w:p>
          <w:p w14:paraId="13D28110" w14:textId="77777777" w:rsidR="0080411E" w:rsidRPr="001838C4" w:rsidRDefault="0080411E" w:rsidP="007766DB">
            <w:pPr>
              <w:spacing w:line="22" w:lineRule="atLeast"/>
              <w:jc w:val="center"/>
              <w:rPr>
                <w:sz w:val="22"/>
                <w:szCs w:val="22"/>
              </w:rPr>
            </w:pPr>
          </w:p>
          <w:p w14:paraId="0DAE080D" w14:textId="77777777" w:rsidR="0080411E" w:rsidRPr="001838C4" w:rsidRDefault="0080411E" w:rsidP="007766DB">
            <w:pPr>
              <w:spacing w:line="22" w:lineRule="atLeast"/>
              <w:jc w:val="center"/>
              <w:rPr>
                <w:sz w:val="22"/>
                <w:szCs w:val="22"/>
              </w:rPr>
            </w:pPr>
            <w:r w:rsidRPr="001838C4">
              <w:rPr>
                <w:sz w:val="22"/>
                <w:szCs w:val="22"/>
              </w:rPr>
              <w:t>1</w:t>
            </w:r>
          </w:p>
        </w:tc>
        <w:tc>
          <w:tcPr>
            <w:tcW w:w="2383" w:type="dxa"/>
          </w:tcPr>
          <w:p w14:paraId="687787E7" w14:textId="77777777" w:rsidR="0080411E" w:rsidRPr="001838C4" w:rsidRDefault="0080411E" w:rsidP="007766DB">
            <w:pPr>
              <w:rPr>
                <w:sz w:val="22"/>
                <w:szCs w:val="22"/>
                <w:shd w:val="clear" w:color="auto" w:fill="FFFFFF"/>
              </w:rPr>
            </w:pPr>
          </w:p>
          <w:p w14:paraId="4CA59710" w14:textId="77777777" w:rsidR="0080411E" w:rsidRPr="001838C4" w:rsidRDefault="0080411E" w:rsidP="007766DB">
            <w:pPr>
              <w:rPr>
                <w:sz w:val="22"/>
                <w:szCs w:val="22"/>
                <w:shd w:val="clear" w:color="auto" w:fill="FFFFFF"/>
              </w:rPr>
            </w:pPr>
          </w:p>
          <w:p w14:paraId="07A11B1B" w14:textId="77777777" w:rsidR="0080411E" w:rsidRPr="001838C4" w:rsidRDefault="0080411E" w:rsidP="007766DB">
            <w:pPr>
              <w:rPr>
                <w:sz w:val="22"/>
                <w:szCs w:val="22"/>
                <w:shd w:val="clear" w:color="auto" w:fill="FFFFFF"/>
              </w:rPr>
            </w:pPr>
          </w:p>
          <w:p w14:paraId="4A998990" w14:textId="77777777" w:rsidR="0080411E" w:rsidRPr="001838C4" w:rsidRDefault="0080411E" w:rsidP="007766DB">
            <w:pPr>
              <w:rPr>
                <w:sz w:val="22"/>
                <w:szCs w:val="22"/>
                <w:shd w:val="clear" w:color="auto" w:fill="FFFFFF"/>
              </w:rPr>
            </w:pPr>
          </w:p>
          <w:p w14:paraId="7F3F4056" w14:textId="77777777" w:rsidR="0080411E" w:rsidRPr="001838C4" w:rsidRDefault="0080411E" w:rsidP="007766DB">
            <w:pPr>
              <w:rPr>
                <w:sz w:val="22"/>
                <w:szCs w:val="22"/>
                <w:shd w:val="clear" w:color="auto" w:fill="FFFFFF"/>
              </w:rPr>
            </w:pPr>
          </w:p>
          <w:p w14:paraId="38941A14" w14:textId="77777777" w:rsidR="0080411E" w:rsidRPr="001838C4" w:rsidRDefault="0080411E" w:rsidP="007766DB">
            <w:pPr>
              <w:rPr>
                <w:sz w:val="22"/>
                <w:szCs w:val="22"/>
              </w:rPr>
            </w:pPr>
            <w:r w:rsidRPr="001838C4">
              <w:rPr>
                <w:sz w:val="22"/>
                <w:szCs w:val="22"/>
                <w:shd w:val="clear" w:color="auto" w:fill="FFFFFF"/>
              </w:rPr>
              <w:t>Đặc tính, thông số kỹ thuật của hàng hóa, tiêu chuẩn sản xuất, tiêu chuẩn chế tạo và công nghệ</w:t>
            </w:r>
          </w:p>
        </w:tc>
        <w:tc>
          <w:tcPr>
            <w:tcW w:w="2939" w:type="dxa"/>
          </w:tcPr>
          <w:p w14:paraId="24B94E67" w14:textId="77777777" w:rsidR="0080411E" w:rsidRPr="001838C4" w:rsidRDefault="0080411E" w:rsidP="007766DB">
            <w:pPr>
              <w:widowControl w:val="0"/>
              <w:spacing w:before="60" w:after="60"/>
              <w:ind w:right="57"/>
              <w:rPr>
                <w:sz w:val="22"/>
                <w:szCs w:val="22"/>
              </w:rPr>
            </w:pPr>
            <w:r w:rsidRPr="001838C4">
              <w:rPr>
                <w:sz w:val="22"/>
                <w:szCs w:val="22"/>
              </w:rPr>
              <w:t>- Có lập bảng kê so sánh thông số kỹ thuật của hàng hóa dự thầu: Hàng hóa có đặc tính, kích thước, thông số kỹ thuật phù hợp, đáp ứng tương đương hoặc cao hơn yêu cầu của E-HSMT (theo chi tiết từng loại hàng hóa tại Chương V);</w:t>
            </w:r>
          </w:p>
          <w:p w14:paraId="740196CA" w14:textId="23DD8F7B" w:rsidR="0080411E" w:rsidRPr="001838C4" w:rsidRDefault="0080411E" w:rsidP="007766DB">
            <w:pPr>
              <w:widowControl w:val="0"/>
              <w:spacing w:before="60" w:after="60"/>
              <w:ind w:right="57"/>
              <w:rPr>
                <w:sz w:val="22"/>
                <w:szCs w:val="22"/>
              </w:rPr>
            </w:pPr>
            <w:r w:rsidRPr="001838C4">
              <w:rPr>
                <w:sz w:val="22"/>
                <w:szCs w:val="22"/>
              </w:rPr>
              <w:t>- Hàng hoá chào thầu phải nêu rõ: Ký mã hiệu, nhãn mác sản phẩm (theo quy định của nhà sản xuất (nếu có)); Tên nhà sản xuất, xuất xứ rõ ràng; Sản xuất từ năm 202</w:t>
            </w:r>
            <w:r w:rsidR="004C0C34" w:rsidRPr="001838C4">
              <w:rPr>
                <w:sz w:val="22"/>
                <w:szCs w:val="22"/>
                <w:lang w:val="vi-VN"/>
              </w:rPr>
              <w:t>4</w:t>
            </w:r>
            <w:r w:rsidRPr="001838C4">
              <w:rPr>
                <w:sz w:val="22"/>
                <w:szCs w:val="22"/>
              </w:rPr>
              <w:t xml:space="preserve"> trở đi, mới 100%; </w:t>
            </w:r>
          </w:p>
          <w:p w14:paraId="7C02A742" w14:textId="77777777" w:rsidR="0080411E" w:rsidRPr="001838C4" w:rsidRDefault="0080411E" w:rsidP="007766DB">
            <w:pPr>
              <w:rPr>
                <w:sz w:val="22"/>
                <w:szCs w:val="22"/>
              </w:rPr>
            </w:pPr>
            <w:r w:rsidRPr="001838C4">
              <w:rPr>
                <w:sz w:val="22"/>
                <w:szCs w:val="22"/>
              </w:rPr>
              <w:t>-Có đầy đủ catalogue hoặc tài liệu kỹ thuật do nhà sản xuất cung cấp của hàng hóa dự thầu (bản gốc hoặc bản chụp hoặc đường dẫn trên mạng internet).</w:t>
            </w:r>
          </w:p>
        </w:tc>
        <w:tc>
          <w:tcPr>
            <w:tcW w:w="710" w:type="dxa"/>
          </w:tcPr>
          <w:p w14:paraId="0CD79421" w14:textId="77777777" w:rsidR="0080411E" w:rsidRPr="001838C4" w:rsidRDefault="0080411E" w:rsidP="007766DB">
            <w:pPr>
              <w:widowControl w:val="0"/>
              <w:spacing w:before="60" w:after="60"/>
              <w:ind w:right="57"/>
              <w:rPr>
                <w:sz w:val="22"/>
                <w:szCs w:val="22"/>
              </w:rPr>
            </w:pPr>
          </w:p>
        </w:tc>
        <w:tc>
          <w:tcPr>
            <w:tcW w:w="3122" w:type="dxa"/>
          </w:tcPr>
          <w:p w14:paraId="455A60EC" w14:textId="77777777" w:rsidR="0080411E" w:rsidRPr="001838C4" w:rsidRDefault="0080411E" w:rsidP="007766DB">
            <w:pPr>
              <w:widowControl w:val="0"/>
              <w:spacing w:before="60" w:after="60"/>
              <w:ind w:right="57"/>
              <w:rPr>
                <w:sz w:val="22"/>
                <w:szCs w:val="22"/>
              </w:rPr>
            </w:pPr>
            <w:r w:rsidRPr="001838C4">
              <w:rPr>
                <w:sz w:val="22"/>
                <w:szCs w:val="22"/>
              </w:rPr>
              <w:t>- Không lập bảng kê so sánh thông số kỹ thuật của hàng hóa dự thầu: Hàng hóa có đặc tính, cấu hình, thông số kỹ thuật phù hợp, đáp ứng tương đương hoặc cao hơn yêu cầu của E-HSMT (theo chi tiết từng loại hàng hóa tại Chương V) hoặc:</w:t>
            </w:r>
          </w:p>
          <w:p w14:paraId="37451AA5" w14:textId="749B0122" w:rsidR="0080411E" w:rsidRPr="001838C4" w:rsidRDefault="0080411E" w:rsidP="007766DB">
            <w:pPr>
              <w:widowControl w:val="0"/>
              <w:spacing w:before="60" w:after="60"/>
              <w:ind w:right="57"/>
              <w:rPr>
                <w:sz w:val="22"/>
                <w:szCs w:val="22"/>
              </w:rPr>
            </w:pPr>
            <w:r w:rsidRPr="001838C4">
              <w:rPr>
                <w:sz w:val="22"/>
                <w:szCs w:val="22"/>
              </w:rPr>
              <w:t>- Hàng hoá chào thầu không nêu đầy đủ: Ký mã hiệu, nhãn mác sản phẩm (theo quy định của nhà sản xuất (nếu có)); Tên nhà sản xuất, xuất xứ rõ ràng; Sản xuất trước năm 202</w:t>
            </w:r>
            <w:r w:rsidR="004C0C34" w:rsidRPr="001838C4">
              <w:rPr>
                <w:sz w:val="22"/>
                <w:szCs w:val="22"/>
                <w:lang w:val="vi-VN"/>
              </w:rPr>
              <w:t>4</w:t>
            </w:r>
            <w:r w:rsidRPr="001838C4">
              <w:rPr>
                <w:sz w:val="22"/>
                <w:szCs w:val="22"/>
              </w:rPr>
              <w:t xml:space="preserve">, mới 100% </w:t>
            </w:r>
          </w:p>
          <w:p w14:paraId="711C0EC5" w14:textId="77777777" w:rsidR="0080411E" w:rsidRPr="001838C4" w:rsidRDefault="0080411E" w:rsidP="007766DB">
            <w:pPr>
              <w:rPr>
                <w:sz w:val="22"/>
                <w:szCs w:val="22"/>
              </w:rPr>
            </w:pPr>
            <w:r w:rsidRPr="001838C4">
              <w:rPr>
                <w:sz w:val="22"/>
                <w:szCs w:val="22"/>
              </w:rPr>
              <w:t>-Không có đầy đủ catalogue hoặc tài liệu kỹ thuật của hàng hóa dự thầu (bản gốc hoặc bản chụp hoặc đường dẫn trên mạng internet).</w:t>
            </w:r>
          </w:p>
        </w:tc>
      </w:tr>
      <w:tr w:rsidR="001838C4" w:rsidRPr="001838C4" w14:paraId="522CE612" w14:textId="77777777" w:rsidTr="007766DB">
        <w:tc>
          <w:tcPr>
            <w:tcW w:w="595" w:type="dxa"/>
          </w:tcPr>
          <w:p w14:paraId="3E5361EF" w14:textId="77777777" w:rsidR="0080411E" w:rsidRPr="001838C4" w:rsidRDefault="0080411E" w:rsidP="007766DB">
            <w:pPr>
              <w:spacing w:line="22" w:lineRule="atLeast"/>
              <w:jc w:val="center"/>
              <w:rPr>
                <w:sz w:val="22"/>
                <w:szCs w:val="22"/>
              </w:rPr>
            </w:pPr>
            <w:r w:rsidRPr="001838C4">
              <w:rPr>
                <w:sz w:val="22"/>
                <w:szCs w:val="22"/>
              </w:rPr>
              <w:t>2</w:t>
            </w:r>
          </w:p>
        </w:tc>
        <w:tc>
          <w:tcPr>
            <w:tcW w:w="2383" w:type="dxa"/>
          </w:tcPr>
          <w:p w14:paraId="1FE0F095" w14:textId="77777777" w:rsidR="0080411E" w:rsidRPr="001838C4" w:rsidRDefault="0080411E" w:rsidP="007766DB">
            <w:pPr>
              <w:rPr>
                <w:sz w:val="22"/>
                <w:szCs w:val="22"/>
              </w:rPr>
            </w:pPr>
            <w:r w:rsidRPr="001838C4">
              <w:rPr>
                <w:sz w:val="22"/>
                <w:szCs w:val="22"/>
                <w:shd w:val="clear" w:color="auto" w:fill="FFFFFF"/>
              </w:rPr>
              <w:t>Tính hợp lý và hiệu quả kinh tế của các giải pháp kỹ thuật, biện pháp tổ chức cung cấp, lắp đặt hàng hóa</w:t>
            </w:r>
          </w:p>
        </w:tc>
        <w:tc>
          <w:tcPr>
            <w:tcW w:w="2939" w:type="dxa"/>
          </w:tcPr>
          <w:p w14:paraId="137A470B" w14:textId="77777777" w:rsidR="0080411E" w:rsidRPr="001838C4" w:rsidRDefault="0080411E" w:rsidP="007766DB">
            <w:pPr>
              <w:rPr>
                <w:sz w:val="22"/>
                <w:szCs w:val="22"/>
              </w:rPr>
            </w:pPr>
            <w:r w:rsidRPr="001838C4">
              <w:rPr>
                <w:sz w:val="22"/>
                <w:szCs w:val="22"/>
              </w:rPr>
              <w:t>Có các giải pháp kỹ thuật, biện pháp tổ chức cung cấp, lắp đặt hàng hóa hợp lý và hiệu quả kinh tế, cụ thể:</w:t>
            </w:r>
          </w:p>
          <w:p w14:paraId="55042C57" w14:textId="77777777" w:rsidR="0080411E" w:rsidRPr="001838C4" w:rsidRDefault="0080411E" w:rsidP="007766DB">
            <w:pPr>
              <w:rPr>
                <w:sz w:val="22"/>
                <w:szCs w:val="22"/>
              </w:rPr>
            </w:pPr>
            <w:r w:rsidRPr="001838C4">
              <w:rPr>
                <w:sz w:val="22"/>
                <w:szCs w:val="22"/>
              </w:rPr>
              <w:t>- Có thuyết minh phương án vận chuyển, phương tiện vận chuyển đến đơn vị sử dụng.</w:t>
            </w:r>
          </w:p>
          <w:p w14:paraId="1C25DA0D" w14:textId="77777777" w:rsidR="0080411E" w:rsidRPr="001838C4" w:rsidRDefault="0080411E" w:rsidP="007766DB">
            <w:pPr>
              <w:rPr>
                <w:sz w:val="22"/>
                <w:szCs w:val="22"/>
              </w:rPr>
            </w:pPr>
            <w:r w:rsidRPr="001838C4">
              <w:rPr>
                <w:sz w:val="22"/>
                <w:szCs w:val="22"/>
              </w:rPr>
              <w:t>- Biện pháp bảo quản để đảm bảo về chất lượng của Hàng hoá trong quá trình vận chuyển, bàn giao.</w:t>
            </w:r>
          </w:p>
        </w:tc>
        <w:tc>
          <w:tcPr>
            <w:tcW w:w="710" w:type="dxa"/>
          </w:tcPr>
          <w:p w14:paraId="732AF365" w14:textId="77777777" w:rsidR="0080411E" w:rsidRPr="001838C4" w:rsidRDefault="0080411E" w:rsidP="007766DB">
            <w:pPr>
              <w:rPr>
                <w:sz w:val="22"/>
                <w:szCs w:val="22"/>
              </w:rPr>
            </w:pPr>
          </w:p>
        </w:tc>
        <w:tc>
          <w:tcPr>
            <w:tcW w:w="3122" w:type="dxa"/>
          </w:tcPr>
          <w:p w14:paraId="51C85F41" w14:textId="77777777" w:rsidR="0080411E" w:rsidRPr="001838C4" w:rsidRDefault="0080411E" w:rsidP="007766DB">
            <w:pPr>
              <w:rPr>
                <w:sz w:val="22"/>
                <w:szCs w:val="22"/>
              </w:rPr>
            </w:pPr>
            <w:r w:rsidRPr="001838C4">
              <w:rPr>
                <w:sz w:val="22"/>
                <w:szCs w:val="22"/>
              </w:rPr>
              <w:t xml:space="preserve">- Không có thuyết minh phương án vận chuyển, phương tiện vận chuyển đến đơn vị sử dụng hoặc: </w:t>
            </w:r>
          </w:p>
          <w:p w14:paraId="0EFB1A4E" w14:textId="77777777" w:rsidR="0080411E" w:rsidRPr="001838C4" w:rsidRDefault="0080411E" w:rsidP="007766DB">
            <w:pPr>
              <w:rPr>
                <w:sz w:val="22"/>
                <w:szCs w:val="22"/>
              </w:rPr>
            </w:pPr>
            <w:r w:rsidRPr="001838C4">
              <w:rPr>
                <w:sz w:val="22"/>
                <w:szCs w:val="22"/>
              </w:rPr>
              <w:t>- Không có biện pháp bảo quản để đảm bảo về chất lượng của Hàng hoá trong quá trình vận chuyển, bang giao.</w:t>
            </w:r>
          </w:p>
        </w:tc>
      </w:tr>
      <w:tr w:rsidR="001838C4" w:rsidRPr="001838C4" w14:paraId="769DCE81" w14:textId="77777777" w:rsidTr="007766DB">
        <w:trPr>
          <w:trHeight w:val="1218"/>
        </w:trPr>
        <w:tc>
          <w:tcPr>
            <w:tcW w:w="595" w:type="dxa"/>
          </w:tcPr>
          <w:p w14:paraId="1F83222C" w14:textId="77777777" w:rsidR="0080411E" w:rsidRPr="001838C4" w:rsidRDefault="0080411E" w:rsidP="007766DB">
            <w:pPr>
              <w:spacing w:line="22" w:lineRule="atLeast"/>
              <w:jc w:val="center"/>
              <w:rPr>
                <w:sz w:val="22"/>
                <w:szCs w:val="22"/>
              </w:rPr>
            </w:pPr>
            <w:r w:rsidRPr="001838C4">
              <w:rPr>
                <w:sz w:val="22"/>
                <w:szCs w:val="22"/>
              </w:rPr>
              <w:t>3</w:t>
            </w:r>
          </w:p>
        </w:tc>
        <w:tc>
          <w:tcPr>
            <w:tcW w:w="2383" w:type="dxa"/>
          </w:tcPr>
          <w:p w14:paraId="04C2BF77" w14:textId="77777777" w:rsidR="0080411E" w:rsidRPr="001838C4" w:rsidRDefault="0080411E" w:rsidP="007766DB">
            <w:pPr>
              <w:rPr>
                <w:sz w:val="22"/>
                <w:szCs w:val="22"/>
              </w:rPr>
            </w:pPr>
            <w:r w:rsidRPr="001838C4">
              <w:rPr>
                <w:sz w:val="22"/>
                <w:szCs w:val="22"/>
                <w:shd w:val="clear" w:color="auto" w:fill="FFFFFF"/>
              </w:rPr>
              <w:t>Mức độ đáp ứng các yêu cầu về bảo hành, bảo trì: nhà thầu phải trình bày được kế hoạch cung cấp dịch vụ bảo hành, bảo trì; năng lực cung cấp các dịch vụ sau bán hàng</w:t>
            </w:r>
          </w:p>
        </w:tc>
        <w:tc>
          <w:tcPr>
            <w:tcW w:w="2939" w:type="dxa"/>
          </w:tcPr>
          <w:p w14:paraId="3E37E4AA" w14:textId="77777777" w:rsidR="0080411E" w:rsidRPr="001838C4" w:rsidRDefault="0080411E" w:rsidP="007766DB">
            <w:pPr>
              <w:widowControl w:val="0"/>
              <w:tabs>
                <w:tab w:val="left" w:leader="dot" w:pos="8424"/>
              </w:tabs>
              <w:autoSpaceDE w:val="0"/>
              <w:autoSpaceDN w:val="0"/>
              <w:spacing w:line="276" w:lineRule="auto"/>
              <w:rPr>
                <w:sz w:val="22"/>
                <w:szCs w:val="22"/>
              </w:rPr>
            </w:pPr>
          </w:p>
          <w:p w14:paraId="014C1C96" w14:textId="77777777" w:rsidR="0080411E" w:rsidRPr="001838C4" w:rsidRDefault="0080411E" w:rsidP="007766DB">
            <w:pPr>
              <w:widowControl w:val="0"/>
              <w:tabs>
                <w:tab w:val="left" w:leader="dot" w:pos="8424"/>
              </w:tabs>
              <w:autoSpaceDE w:val="0"/>
              <w:autoSpaceDN w:val="0"/>
              <w:spacing w:line="276" w:lineRule="auto"/>
              <w:rPr>
                <w:sz w:val="22"/>
                <w:szCs w:val="22"/>
              </w:rPr>
            </w:pPr>
          </w:p>
          <w:p w14:paraId="5FF15D43" w14:textId="77777777" w:rsidR="0080411E" w:rsidRPr="001838C4" w:rsidRDefault="0080411E" w:rsidP="007766DB">
            <w:pPr>
              <w:widowControl w:val="0"/>
              <w:tabs>
                <w:tab w:val="left" w:leader="dot" w:pos="8424"/>
              </w:tabs>
              <w:autoSpaceDE w:val="0"/>
              <w:autoSpaceDN w:val="0"/>
              <w:spacing w:line="276" w:lineRule="auto"/>
              <w:rPr>
                <w:sz w:val="22"/>
                <w:szCs w:val="22"/>
              </w:rPr>
            </w:pPr>
            <w:r w:rsidRPr="001838C4">
              <w:rPr>
                <w:sz w:val="22"/>
                <w:szCs w:val="22"/>
              </w:rPr>
              <w:t>Có yêu cầu rõ ràng, phương thức hợp lý</w:t>
            </w:r>
          </w:p>
        </w:tc>
        <w:tc>
          <w:tcPr>
            <w:tcW w:w="710" w:type="dxa"/>
          </w:tcPr>
          <w:p w14:paraId="4993CB13" w14:textId="77777777" w:rsidR="0080411E" w:rsidRPr="001838C4" w:rsidRDefault="0080411E" w:rsidP="007766DB">
            <w:pPr>
              <w:rPr>
                <w:sz w:val="22"/>
                <w:szCs w:val="22"/>
              </w:rPr>
            </w:pPr>
          </w:p>
        </w:tc>
        <w:tc>
          <w:tcPr>
            <w:tcW w:w="3122" w:type="dxa"/>
          </w:tcPr>
          <w:p w14:paraId="45E2873F" w14:textId="77777777" w:rsidR="0080411E" w:rsidRPr="001838C4" w:rsidRDefault="0080411E" w:rsidP="007766DB">
            <w:pPr>
              <w:rPr>
                <w:sz w:val="22"/>
                <w:szCs w:val="22"/>
              </w:rPr>
            </w:pPr>
          </w:p>
          <w:p w14:paraId="1E6B5295" w14:textId="77777777" w:rsidR="0080411E" w:rsidRPr="001838C4" w:rsidRDefault="0080411E" w:rsidP="007766DB">
            <w:pPr>
              <w:rPr>
                <w:sz w:val="22"/>
                <w:szCs w:val="22"/>
              </w:rPr>
            </w:pPr>
          </w:p>
          <w:p w14:paraId="164BD7AD" w14:textId="77777777" w:rsidR="0080411E" w:rsidRPr="001838C4" w:rsidRDefault="0080411E" w:rsidP="007766DB">
            <w:pPr>
              <w:rPr>
                <w:sz w:val="22"/>
                <w:szCs w:val="22"/>
              </w:rPr>
            </w:pPr>
            <w:r w:rsidRPr="001838C4">
              <w:rPr>
                <w:sz w:val="22"/>
                <w:szCs w:val="22"/>
              </w:rPr>
              <w:t>Không Có yêu cầu hoặc có nhưng không rõ ràng, phương thức không hợp lý</w:t>
            </w:r>
          </w:p>
        </w:tc>
      </w:tr>
      <w:tr w:rsidR="001838C4" w:rsidRPr="001838C4" w14:paraId="01917981" w14:textId="77777777" w:rsidTr="007766DB">
        <w:trPr>
          <w:trHeight w:val="1081"/>
        </w:trPr>
        <w:tc>
          <w:tcPr>
            <w:tcW w:w="595" w:type="dxa"/>
          </w:tcPr>
          <w:p w14:paraId="1F080FB8" w14:textId="77777777" w:rsidR="0080411E" w:rsidRPr="001838C4" w:rsidRDefault="0080411E" w:rsidP="007766DB">
            <w:pPr>
              <w:spacing w:line="22" w:lineRule="atLeast"/>
              <w:jc w:val="center"/>
              <w:rPr>
                <w:sz w:val="22"/>
                <w:szCs w:val="22"/>
              </w:rPr>
            </w:pPr>
            <w:r w:rsidRPr="001838C4">
              <w:rPr>
                <w:sz w:val="22"/>
                <w:szCs w:val="22"/>
              </w:rPr>
              <w:t>4</w:t>
            </w:r>
          </w:p>
        </w:tc>
        <w:tc>
          <w:tcPr>
            <w:tcW w:w="2383" w:type="dxa"/>
          </w:tcPr>
          <w:p w14:paraId="134FCC34" w14:textId="77777777" w:rsidR="0080411E" w:rsidRPr="001838C4" w:rsidRDefault="0080411E" w:rsidP="007766DB">
            <w:pPr>
              <w:rPr>
                <w:sz w:val="22"/>
                <w:szCs w:val="22"/>
                <w:shd w:val="clear" w:color="auto" w:fill="FFFFFF"/>
              </w:rPr>
            </w:pPr>
            <w:r w:rsidRPr="001838C4">
              <w:rPr>
                <w:sz w:val="22"/>
                <w:szCs w:val="22"/>
                <w:shd w:val="clear" w:color="auto" w:fill="FFFFFF"/>
              </w:rPr>
              <w:t>Khả năng thích ứng về địa lý, môi trường</w:t>
            </w:r>
          </w:p>
        </w:tc>
        <w:tc>
          <w:tcPr>
            <w:tcW w:w="2939" w:type="dxa"/>
          </w:tcPr>
          <w:p w14:paraId="7759AFDE" w14:textId="77777777" w:rsidR="0080411E" w:rsidRPr="001838C4" w:rsidRDefault="0080411E" w:rsidP="007766DB">
            <w:pPr>
              <w:spacing w:before="120"/>
              <w:ind w:right="43"/>
              <w:rPr>
                <w:sz w:val="22"/>
                <w:szCs w:val="22"/>
              </w:rPr>
            </w:pPr>
            <w:r w:rsidRPr="001838C4">
              <w:rPr>
                <w:sz w:val="22"/>
                <w:szCs w:val="22"/>
                <w:shd w:val="clear" w:color="auto" w:fill="FFFFFF"/>
              </w:rPr>
              <w:t>Hàng hóa thích ứng về địa lý, môi trường: Khu vực Miền Trung Việt Nam.</w:t>
            </w:r>
          </w:p>
        </w:tc>
        <w:tc>
          <w:tcPr>
            <w:tcW w:w="710" w:type="dxa"/>
          </w:tcPr>
          <w:p w14:paraId="46BCD4B4" w14:textId="77777777" w:rsidR="0080411E" w:rsidRPr="001838C4" w:rsidRDefault="0080411E" w:rsidP="007766DB">
            <w:pPr>
              <w:spacing w:before="120"/>
              <w:ind w:right="43"/>
              <w:rPr>
                <w:sz w:val="22"/>
                <w:szCs w:val="22"/>
                <w:shd w:val="clear" w:color="auto" w:fill="FFFFFF"/>
              </w:rPr>
            </w:pPr>
          </w:p>
        </w:tc>
        <w:tc>
          <w:tcPr>
            <w:tcW w:w="3122" w:type="dxa"/>
          </w:tcPr>
          <w:p w14:paraId="5538DD5F" w14:textId="77777777" w:rsidR="0080411E" w:rsidRPr="001838C4" w:rsidRDefault="0080411E" w:rsidP="007766DB">
            <w:pPr>
              <w:spacing w:before="120"/>
              <w:ind w:right="43"/>
              <w:rPr>
                <w:sz w:val="22"/>
                <w:szCs w:val="22"/>
              </w:rPr>
            </w:pPr>
            <w:r w:rsidRPr="001838C4">
              <w:rPr>
                <w:sz w:val="22"/>
                <w:szCs w:val="22"/>
                <w:shd w:val="clear" w:color="auto" w:fill="FFFFFF"/>
              </w:rPr>
              <w:t>Hàng hóa không thích ứng thích ứng về địa lý, môi trường: Khu vực Miền Trung Việt Nam.</w:t>
            </w:r>
          </w:p>
        </w:tc>
      </w:tr>
      <w:tr w:rsidR="001838C4" w:rsidRPr="001838C4" w14:paraId="76265CF6" w14:textId="77777777" w:rsidTr="007766DB">
        <w:tc>
          <w:tcPr>
            <w:tcW w:w="595" w:type="dxa"/>
          </w:tcPr>
          <w:p w14:paraId="44EF043C" w14:textId="77777777" w:rsidR="0080411E" w:rsidRPr="001838C4" w:rsidRDefault="0080411E" w:rsidP="007766DB">
            <w:pPr>
              <w:spacing w:line="22" w:lineRule="atLeast"/>
              <w:jc w:val="center"/>
              <w:rPr>
                <w:sz w:val="22"/>
                <w:szCs w:val="22"/>
              </w:rPr>
            </w:pPr>
            <w:r w:rsidRPr="001838C4">
              <w:rPr>
                <w:sz w:val="22"/>
                <w:szCs w:val="22"/>
              </w:rPr>
              <w:t>5</w:t>
            </w:r>
          </w:p>
        </w:tc>
        <w:tc>
          <w:tcPr>
            <w:tcW w:w="2383" w:type="dxa"/>
          </w:tcPr>
          <w:p w14:paraId="20823862" w14:textId="77777777" w:rsidR="0080411E" w:rsidRPr="001838C4" w:rsidRDefault="0080411E" w:rsidP="007766DB">
            <w:pPr>
              <w:rPr>
                <w:sz w:val="22"/>
                <w:szCs w:val="22"/>
              </w:rPr>
            </w:pPr>
            <w:r w:rsidRPr="001838C4">
              <w:rPr>
                <w:sz w:val="22"/>
                <w:szCs w:val="22"/>
                <w:shd w:val="clear" w:color="auto" w:fill="FFFFFF"/>
              </w:rPr>
              <w:t>Các yếu tố về điều kiện thương mại</w:t>
            </w:r>
          </w:p>
        </w:tc>
        <w:tc>
          <w:tcPr>
            <w:tcW w:w="2939" w:type="dxa"/>
          </w:tcPr>
          <w:p w14:paraId="3EB9CA96" w14:textId="77777777" w:rsidR="0080411E" w:rsidRPr="001838C4" w:rsidRDefault="0080411E" w:rsidP="007766DB">
            <w:pPr>
              <w:rPr>
                <w:sz w:val="22"/>
                <w:szCs w:val="22"/>
              </w:rPr>
            </w:pPr>
            <w:r w:rsidRPr="001838C4">
              <w:rPr>
                <w:sz w:val="22"/>
                <w:szCs w:val="22"/>
              </w:rPr>
              <w:t>Có chức năng kinh doanh hàng hoá theo yêu cầu E-HSMT</w:t>
            </w:r>
          </w:p>
        </w:tc>
        <w:tc>
          <w:tcPr>
            <w:tcW w:w="710" w:type="dxa"/>
          </w:tcPr>
          <w:p w14:paraId="789DC52A" w14:textId="77777777" w:rsidR="0080411E" w:rsidRPr="001838C4" w:rsidRDefault="0080411E" w:rsidP="007766DB">
            <w:pPr>
              <w:rPr>
                <w:sz w:val="22"/>
                <w:szCs w:val="22"/>
              </w:rPr>
            </w:pPr>
          </w:p>
        </w:tc>
        <w:tc>
          <w:tcPr>
            <w:tcW w:w="3122" w:type="dxa"/>
          </w:tcPr>
          <w:p w14:paraId="57A1D2F1" w14:textId="77777777" w:rsidR="0080411E" w:rsidRPr="001838C4" w:rsidRDefault="0080411E" w:rsidP="007766DB">
            <w:pPr>
              <w:rPr>
                <w:sz w:val="22"/>
                <w:szCs w:val="22"/>
              </w:rPr>
            </w:pPr>
            <w:r w:rsidRPr="001838C4">
              <w:rPr>
                <w:sz w:val="22"/>
                <w:szCs w:val="22"/>
              </w:rPr>
              <w:t>Không  có chức năng kinh doanh hàng hoá theo yêu cầu E-HSMT</w:t>
            </w:r>
          </w:p>
        </w:tc>
      </w:tr>
      <w:tr w:rsidR="001838C4" w:rsidRPr="001838C4" w14:paraId="56BE1A60" w14:textId="77777777" w:rsidTr="007766DB">
        <w:tc>
          <w:tcPr>
            <w:tcW w:w="595" w:type="dxa"/>
          </w:tcPr>
          <w:p w14:paraId="38C93B69" w14:textId="77777777" w:rsidR="0080411E" w:rsidRPr="001838C4" w:rsidRDefault="0080411E" w:rsidP="007766DB">
            <w:pPr>
              <w:spacing w:line="22" w:lineRule="atLeast"/>
              <w:jc w:val="center"/>
              <w:rPr>
                <w:sz w:val="22"/>
                <w:szCs w:val="22"/>
              </w:rPr>
            </w:pPr>
            <w:r w:rsidRPr="001838C4">
              <w:rPr>
                <w:sz w:val="22"/>
                <w:szCs w:val="22"/>
              </w:rPr>
              <w:lastRenderedPageBreak/>
              <w:t>6</w:t>
            </w:r>
          </w:p>
        </w:tc>
        <w:tc>
          <w:tcPr>
            <w:tcW w:w="2383" w:type="dxa"/>
          </w:tcPr>
          <w:p w14:paraId="1AF8F04E" w14:textId="77777777" w:rsidR="0080411E" w:rsidRPr="001838C4" w:rsidRDefault="0080411E" w:rsidP="007766DB">
            <w:pPr>
              <w:rPr>
                <w:sz w:val="22"/>
                <w:szCs w:val="22"/>
              </w:rPr>
            </w:pPr>
            <w:r w:rsidRPr="001838C4">
              <w:rPr>
                <w:sz w:val="22"/>
                <w:szCs w:val="22"/>
                <w:shd w:val="clear" w:color="auto" w:fill="FFFFFF"/>
              </w:rPr>
              <w:t>Tiến độ cung cấp hàng hóa</w:t>
            </w:r>
          </w:p>
        </w:tc>
        <w:tc>
          <w:tcPr>
            <w:tcW w:w="2939" w:type="dxa"/>
          </w:tcPr>
          <w:p w14:paraId="5B27ACE9" w14:textId="77777777" w:rsidR="0080411E" w:rsidRPr="001838C4" w:rsidRDefault="0080411E" w:rsidP="007766DB">
            <w:pPr>
              <w:rPr>
                <w:sz w:val="22"/>
                <w:szCs w:val="22"/>
              </w:rPr>
            </w:pPr>
            <w:r w:rsidRPr="001838C4">
              <w:rPr>
                <w:sz w:val="22"/>
                <w:szCs w:val="22"/>
              </w:rPr>
              <w:t>- Có bảng tiến độ chi tiết (thuyết minh chi tiết, cụ thể): Thời gian cung ứng hoặc sản xuất hàng hóa và tập kết đến đơn vị sử dụng; Thời gian nghiệm thu, bàn giao.</w:t>
            </w:r>
          </w:p>
          <w:p w14:paraId="1C2158EA" w14:textId="75107FB6" w:rsidR="0080411E" w:rsidRPr="001838C4" w:rsidRDefault="0080411E" w:rsidP="001E1D5A">
            <w:pPr>
              <w:rPr>
                <w:sz w:val="22"/>
                <w:szCs w:val="22"/>
              </w:rPr>
            </w:pPr>
            <w:r w:rsidRPr="001838C4">
              <w:rPr>
                <w:sz w:val="22"/>
                <w:szCs w:val="22"/>
              </w:rPr>
              <w:t xml:space="preserve">- Tổng tiến độ hoàn thành gói thầu: &lt;= </w:t>
            </w:r>
            <w:r w:rsidRPr="001838C4">
              <w:rPr>
                <w:sz w:val="22"/>
                <w:szCs w:val="22"/>
                <w:lang w:val="vi-VN"/>
              </w:rPr>
              <w:t>0</w:t>
            </w:r>
            <w:r w:rsidR="001E1D5A">
              <w:rPr>
                <w:sz w:val="22"/>
                <w:szCs w:val="22"/>
                <w:lang w:val="vi-VN"/>
              </w:rPr>
              <w:t>5</w:t>
            </w:r>
            <w:r w:rsidRPr="001838C4">
              <w:rPr>
                <w:sz w:val="22"/>
                <w:szCs w:val="22"/>
              </w:rPr>
              <w:t xml:space="preserve"> ngày</w:t>
            </w:r>
          </w:p>
        </w:tc>
        <w:tc>
          <w:tcPr>
            <w:tcW w:w="710" w:type="dxa"/>
          </w:tcPr>
          <w:p w14:paraId="465CBC8F" w14:textId="77777777" w:rsidR="0080411E" w:rsidRPr="001838C4" w:rsidRDefault="0080411E" w:rsidP="007766DB">
            <w:pPr>
              <w:rPr>
                <w:sz w:val="22"/>
                <w:szCs w:val="22"/>
              </w:rPr>
            </w:pPr>
          </w:p>
        </w:tc>
        <w:tc>
          <w:tcPr>
            <w:tcW w:w="3122" w:type="dxa"/>
          </w:tcPr>
          <w:p w14:paraId="6EBA9296" w14:textId="77777777" w:rsidR="0080411E" w:rsidRPr="001838C4" w:rsidRDefault="0080411E" w:rsidP="007766DB">
            <w:pPr>
              <w:rPr>
                <w:sz w:val="22"/>
                <w:szCs w:val="22"/>
              </w:rPr>
            </w:pPr>
            <w:r w:rsidRPr="001838C4">
              <w:rPr>
                <w:sz w:val="22"/>
                <w:szCs w:val="22"/>
              </w:rPr>
              <w:t>- Không có bảng tiến độ chi tiết (thuyết minh chi tiết, cụ thể): Thời gian cung ứng hoặc sản xuất hàng hóa và tập kết đến đơn vị sử dụng; Thời gian nghiệm thu, bàn giao hoặc:</w:t>
            </w:r>
          </w:p>
          <w:p w14:paraId="06968021" w14:textId="4B56C63A" w:rsidR="0080411E" w:rsidRPr="001838C4" w:rsidRDefault="0080411E" w:rsidP="001E1D5A">
            <w:pPr>
              <w:rPr>
                <w:sz w:val="22"/>
                <w:szCs w:val="22"/>
              </w:rPr>
            </w:pPr>
            <w:r w:rsidRPr="001838C4">
              <w:rPr>
                <w:sz w:val="22"/>
                <w:szCs w:val="22"/>
              </w:rPr>
              <w:t xml:space="preserve">- Tổng tiến độ hoàn thành gói thầu: &gt; </w:t>
            </w:r>
            <w:r w:rsidRPr="001838C4">
              <w:rPr>
                <w:sz w:val="22"/>
                <w:szCs w:val="22"/>
                <w:lang w:val="vi-VN"/>
              </w:rPr>
              <w:t>0</w:t>
            </w:r>
            <w:r w:rsidR="001E1D5A">
              <w:rPr>
                <w:sz w:val="22"/>
                <w:szCs w:val="22"/>
                <w:lang w:val="vi-VN"/>
              </w:rPr>
              <w:t>5</w:t>
            </w:r>
            <w:bookmarkStart w:id="0" w:name="_GoBack"/>
            <w:bookmarkEnd w:id="0"/>
            <w:r w:rsidRPr="001838C4">
              <w:rPr>
                <w:sz w:val="22"/>
                <w:szCs w:val="22"/>
              </w:rPr>
              <w:t xml:space="preserve"> ngày</w:t>
            </w:r>
          </w:p>
        </w:tc>
      </w:tr>
      <w:tr w:rsidR="001838C4" w:rsidRPr="001838C4" w14:paraId="142928BD" w14:textId="77777777" w:rsidTr="007766DB">
        <w:tc>
          <w:tcPr>
            <w:tcW w:w="595" w:type="dxa"/>
          </w:tcPr>
          <w:p w14:paraId="5606AB0B" w14:textId="77777777" w:rsidR="0080411E" w:rsidRPr="001838C4" w:rsidRDefault="0080411E" w:rsidP="007766DB">
            <w:pPr>
              <w:spacing w:line="22" w:lineRule="atLeast"/>
              <w:jc w:val="center"/>
              <w:rPr>
                <w:sz w:val="22"/>
                <w:szCs w:val="22"/>
              </w:rPr>
            </w:pPr>
            <w:r w:rsidRPr="001838C4">
              <w:rPr>
                <w:sz w:val="22"/>
                <w:szCs w:val="22"/>
              </w:rPr>
              <w:t>7</w:t>
            </w:r>
          </w:p>
        </w:tc>
        <w:tc>
          <w:tcPr>
            <w:tcW w:w="2383" w:type="dxa"/>
            <w:vAlign w:val="center"/>
          </w:tcPr>
          <w:p w14:paraId="58DC9A7D" w14:textId="77777777" w:rsidR="0080411E" w:rsidRPr="001838C4" w:rsidRDefault="0080411E" w:rsidP="007766DB">
            <w:pPr>
              <w:rPr>
                <w:sz w:val="22"/>
                <w:szCs w:val="22"/>
              </w:rPr>
            </w:pPr>
            <w:r w:rsidRPr="001838C4">
              <w:rPr>
                <w:sz w:val="22"/>
                <w:szCs w:val="22"/>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p>
        </w:tc>
        <w:tc>
          <w:tcPr>
            <w:tcW w:w="2939" w:type="dxa"/>
            <w:vAlign w:val="center"/>
          </w:tcPr>
          <w:p w14:paraId="221F90EB" w14:textId="77777777" w:rsidR="0080411E" w:rsidRPr="001838C4" w:rsidRDefault="0080411E" w:rsidP="007766DB">
            <w:pPr>
              <w:rPr>
                <w:sz w:val="22"/>
                <w:szCs w:val="22"/>
              </w:rPr>
            </w:pPr>
            <w:r w:rsidRPr="001838C4">
              <w:rPr>
                <w:sz w:val="22"/>
                <w:szCs w:val="22"/>
                <w:lang w:val="es-ES"/>
              </w:rPr>
              <w:t>Đáp ứng yêu cầu</w:t>
            </w:r>
          </w:p>
        </w:tc>
        <w:tc>
          <w:tcPr>
            <w:tcW w:w="710" w:type="dxa"/>
            <w:vAlign w:val="center"/>
          </w:tcPr>
          <w:p w14:paraId="3007433D" w14:textId="77777777" w:rsidR="0080411E" w:rsidRPr="001838C4" w:rsidRDefault="0080411E" w:rsidP="007766DB">
            <w:pPr>
              <w:rPr>
                <w:sz w:val="22"/>
                <w:szCs w:val="22"/>
              </w:rPr>
            </w:pPr>
          </w:p>
        </w:tc>
        <w:tc>
          <w:tcPr>
            <w:tcW w:w="3122" w:type="dxa"/>
          </w:tcPr>
          <w:p w14:paraId="21AB5A06" w14:textId="77777777" w:rsidR="0080411E" w:rsidRPr="001838C4" w:rsidRDefault="0080411E" w:rsidP="007766DB">
            <w:pPr>
              <w:jc w:val="center"/>
              <w:rPr>
                <w:sz w:val="22"/>
                <w:szCs w:val="22"/>
                <w:lang w:val="es-ES"/>
              </w:rPr>
            </w:pPr>
          </w:p>
          <w:p w14:paraId="45A94A02" w14:textId="77777777" w:rsidR="0080411E" w:rsidRPr="001838C4" w:rsidRDefault="0080411E" w:rsidP="007766DB">
            <w:pPr>
              <w:jc w:val="center"/>
              <w:rPr>
                <w:sz w:val="22"/>
                <w:szCs w:val="22"/>
                <w:lang w:val="es-ES"/>
              </w:rPr>
            </w:pPr>
          </w:p>
          <w:p w14:paraId="0A89008D" w14:textId="77777777" w:rsidR="0080411E" w:rsidRPr="001838C4" w:rsidRDefault="0080411E" w:rsidP="007766DB">
            <w:pPr>
              <w:jc w:val="center"/>
              <w:rPr>
                <w:sz w:val="22"/>
                <w:szCs w:val="22"/>
                <w:lang w:val="es-ES"/>
              </w:rPr>
            </w:pPr>
          </w:p>
          <w:p w14:paraId="44E6E22F" w14:textId="77777777" w:rsidR="0080411E" w:rsidRPr="001838C4" w:rsidRDefault="0080411E" w:rsidP="007766DB">
            <w:pPr>
              <w:jc w:val="center"/>
              <w:rPr>
                <w:sz w:val="22"/>
                <w:szCs w:val="22"/>
                <w:lang w:val="es-ES"/>
              </w:rPr>
            </w:pPr>
          </w:p>
          <w:p w14:paraId="6880116B" w14:textId="77777777" w:rsidR="0080411E" w:rsidRPr="001838C4" w:rsidRDefault="0080411E" w:rsidP="007766DB">
            <w:pPr>
              <w:jc w:val="center"/>
              <w:rPr>
                <w:sz w:val="22"/>
                <w:szCs w:val="22"/>
              </w:rPr>
            </w:pPr>
            <w:r w:rsidRPr="001838C4">
              <w:rPr>
                <w:sz w:val="22"/>
                <w:szCs w:val="22"/>
                <w:lang w:val="es-ES"/>
              </w:rPr>
              <w:t>Không đáp ứng yêu cầu</w:t>
            </w:r>
          </w:p>
        </w:tc>
      </w:tr>
      <w:tr w:rsidR="001838C4" w:rsidRPr="001838C4" w14:paraId="473A249C" w14:textId="77777777" w:rsidTr="007766DB">
        <w:tc>
          <w:tcPr>
            <w:tcW w:w="595" w:type="dxa"/>
          </w:tcPr>
          <w:p w14:paraId="0A0C9F99" w14:textId="77777777" w:rsidR="0080411E" w:rsidRPr="001838C4" w:rsidRDefault="0080411E" w:rsidP="007766DB">
            <w:pPr>
              <w:spacing w:line="22" w:lineRule="atLeast"/>
              <w:jc w:val="center"/>
              <w:rPr>
                <w:sz w:val="22"/>
                <w:szCs w:val="22"/>
              </w:rPr>
            </w:pPr>
          </w:p>
        </w:tc>
        <w:tc>
          <w:tcPr>
            <w:tcW w:w="2383" w:type="dxa"/>
            <w:vAlign w:val="center"/>
          </w:tcPr>
          <w:p w14:paraId="21536842" w14:textId="77777777" w:rsidR="0080411E" w:rsidRPr="001838C4" w:rsidRDefault="0080411E" w:rsidP="007766DB">
            <w:pPr>
              <w:rPr>
                <w:b/>
                <w:sz w:val="22"/>
                <w:szCs w:val="22"/>
              </w:rPr>
            </w:pPr>
            <w:r w:rsidRPr="001838C4">
              <w:rPr>
                <w:b/>
                <w:sz w:val="22"/>
                <w:szCs w:val="22"/>
              </w:rPr>
              <w:t>KẾT LUẬN:</w:t>
            </w:r>
          </w:p>
        </w:tc>
        <w:tc>
          <w:tcPr>
            <w:tcW w:w="2939" w:type="dxa"/>
            <w:vAlign w:val="center"/>
          </w:tcPr>
          <w:p w14:paraId="17D35DE2" w14:textId="77777777" w:rsidR="0080411E" w:rsidRPr="001838C4" w:rsidRDefault="0080411E" w:rsidP="007766DB">
            <w:pPr>
              <w:rPr>
                <w:sz w:val="22"/>
                <w:szCs w:val="22"/>
                <w:lang w:val="es-ES"/>
              </w:rPr>
            </w:pPr>
          </w:p>
        </w:tc>
        <w:tc>
          <w:tcPr>
            <w:tcW w:w="710" w:type="dxa"/>
            <w:vAlign w:val="center"/>
          </w:tcPr>
          <w:p w14:paraId="22C55988" w14:textId="77777777" w:rsidR="0080411E" w:rsidRPr="001838C4" w:rsidRDefault="0080411E" w:rsidP="007766DB">
            <w:pPr>
              <w:rPr>
                <w:sz w:val="22"/>
                <w:szCs w:val="22"/>
              </w:rPr>
            </w:pPr>
          </w:p>
        </w:tc>
        <w:tc>
          <w:tcPr>
            <w:tcW w:w="3122" w:type="dxa"/>
          </w:tcPr>
          <w:p w14:paraId="08087340" w14:textId="77777777" w:rsidR="0080411E" w:rsidRPr="001838C4" w:rsidRDefault="0080411E" w:rsidP="007766DB">
            <w:pPr>
              <w:jc w:val="center"/>
              <w:rPr>
                <w:sz w:val="22"/>
                <w:szCs w:val="22"/>
                <w:lang w:val="es-ES"/>
              </w:rPr>
            </w:pPr>
          </w:p>
        </w:tc>
      </w:tr>
    </w:tbl>
    <w:p w14:paraId="56AE59EF" w14:textId="780E61B7" w:rsidR="005D05BB" w:rsidRDefault="005D05BB" w:rsidP="005D05BB">
      <w:pPr>
        <w:spacing w:before="80" w:after="80" w:line="264" w:lineRule="auto"/>
        <w:ind w:firstLine="709"/>
        <w:rPr>
          <w:sz w:val="22"/>
          <w:szCs w:val="22"/>
          <w:lang w:val="es-ES"/>
        </w:rPr>
      </w:pPr>
      <w:r w:rsidRPr="00287190">
        <w:rPr>
          <w:sz w:val="22"/>
          <w:szCs w:val="22"/>
          <w:lang w:val="es-ES"/>
        </w:rPr>
        <w:t xml:space="preserve">E-HSDT được đánh giá là đáp ứng yêu cầu về kỹ thuật khi có tất cả các tiêu chí tổng quát đều được đánh giá là đạt. </w:t>
      </w:r>
    </w:p>
    <w:p w14:paraId="5AC79F57" w14:textId="3738C22B" w:rsidR="001838C4" w:rsidRDefault="001838C4" w:rsidP="005D05BB">
      <w:pPr>
        <w:spacing w:before="80" w:after="80" w:line="264" w:lineRule="auto"/>
        <w:ind w:firstLine="709"/>
        <w:rPr>
          <w:sz w:val="22"/>
          <w:szCs w:val="22"/>
          <w:lang w:val="es-ES"/>
        </w:rPr>
      </w:pPr>
    </w:p>
    <w:p w14:paraId="177DC53D" w14:textId="77777777" w:rsidR="001838C4" w:rsidRPr="00287190" w:rsidRDefault="001838C4" w:rsidP="005D05BB">
      <w:pPr>
        <w:spacing w:before="80" w:after="80" w:line="264" w:lineRule="auto"/>
        <w:ind w:firstLine="709"/>
        <w:rPr>
          <w:sz w:val="22"/>
          <w:szCs w:val="22"/>
          <w:lang w:val="es-ES"/>
        </w:rPr>
      </w:pPr>
    </w:p>
    <w:sectPr w:rsidR="001838C4" w:rsidRPr="00287190" w:rsidSect="001838C4">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A026" w14:textId="77777777" w:rsidR="00DE12DC" w:rsidRDefault="00DE12DC" w:rsidP="0005772F">
      <w:r>
        <w:separator/>
      </w:r>
    </w:p>
  </w:endnote>
  <w:endnote w:type="continuationSeparator" w:id="0">
    <w:p w14:paraId="08434846" w14:textId="77777777" w:rsidR="00DE12DC" w:rsidRDefault="00DE12D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45ED1" w14:textId="77777777" w:rsidR="00DE12DC" w:rsidRDefault="00DE12DC" w:rsidP="0005772F">
      <w:r>
        <w:separator/>
      </w:r>
    </w:p>
  </w:footnote>
  <w:footnote w:type="continuationSeparator" w:id="0">
    <w:p w14:paraId="6B7FD3AC" w14:textId="77777777" w:rsidR="00DE12DC" w:rsidRDefault="00DE12DC" w:rsidP="0005772F">
      <w:r>
        <w:continuationSeparator/>
      </w:r>
    </w:p>
  </w:footnote>
  <w:footnote w:id="1">
    <w:p w14:paraId="79BD0FB2" w14:textId="77777777" w:rsidR="007766DB" w:rsidRPr="006C70C3" w:rsidRDefault="007766DB" w:rsidP="005D05BB">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BA733B"/>
    <w:multiLevelType w:val="hybridMultilevel"/>
    <w:tmpl w:val="F670C3F8"/>
    <w:lvl w:ilvl="0" w:tplc="B60EB95E">
      <w:start w:val="1"/>
      <w:numFmt w:val="bullet"/>
      <w:lvlText w:val=""/>
      <w:lvlJc w:val="left"/>
      <w:pPr>
        <w:ind w:left="788" w:hanging="360"/>
      </w:pPr>
      <w:rPr>
        <w:rFonts w:ascii="Symbol" w:hAnsi="Symbol"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31A75C3"/>
    <w:multiLevelType w:val="hybridMultilevel"/>
    <w:tmpl w:val="8E7CA158"/>
    <w:lvl w:ilvl="0" w:tplc="C53AC1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9157A93"/>
    <w:multiLevelType w:val="hybridMultilevel"/>
    <w:tmpl w:val="29424B9E"/>
    <w:lvl w:ilvl="0" w:tplc="EC7E64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93CFF"/>
    <w:multiLevelType w:val="hybridMultilevel"/>
    <w:tmpl w:val="755813F6"/>
    <w:lvl w:ilvl="0" w:tplc="1AA8FB6E">
      <w:start w:val="5"/>
      <w:numFmt w:val="bullet"/>
      <w:lvlText w:val="-"/>
      <w:lvlJc w:val="left"/>
      <w:pPr>
        <w:ind w:left="788"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9"/>
  </w:num>
  <w:num w:numId="3">
    <w:abstractNumId w:val="37"/>
  </w:num>
  <w:num w:numId="4">
    <w:abstractNumId w:val="6"/>
  </w:num>
  <w:num w:numId="5">
    <w:abstractNumId w:val="21"/>
  </w:num>
  <w:num w:numId="6">
    <w:abstractNumId w:val="29"/>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7"/>
  </w:num>
  <w:num w:numId="11">
    <w:abstractNumId w:val="30"/>
  </w:num>
  <w:num w:numId="12">
    <w:abstractNumId w:val="35"/>
  </w:num>
  <w:num w:numId="13">
    <w:abstractNumId w:val="10"/>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4"/>
  </w:num>
  <w:num w:numId="21">
    <w:abstractNumId w:val="24"/>
  </w:num>
  <w:num w:numId="22">
    <w:abstractNumId w:val="31"/>
  </w:num>
  <w:num w:numId="23">
    <w:abstractNumId w:val="17"/>
  </w:num>
  <w:num w:numId="24">
    <w:abstractNumId w:val="33"/>
  </w:num>
  <w:num w:numId="25">
    <w:abstractNumId w:val="14"/>
  </w:num>
  <w:num w:numId="26">
    <w:abstractNumId w:val="39"/>
  </w:num>
  <w:num w:numId="27">
    <w:abstractNumId w:val="5"/>
  </w:num>
  <w:num w:numId="28">
    <w:abstractNumId w:val="27"/>
  </w:num>
  <w:num w:numId="29">
    <w:abstractNumId w:val="23"/>
  </w:num>
  <w:num w:numId="30">
    <w:abstractNumId w:val="16"/>
  </w:num>
  <w:num w:numId="31">
    <w:abstractNumId w:val="25"/>
  </w:num>
  <w:num w:numId="32">
    <w:abstractNumId w:val="2"/>
  </w:num>
  <w:num w:numId="33">
    <w:abstractNumId w:val="8"/>
  </w:num>
  <w:num w:numId="34">
    <w:abstractNumId w:val="38"/>
  </w:num>
  <w:num w:numId="35">
    <w:abstractNumId w:val="9"/>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0"/>
  </w:num>
  <w:num w:numId="39">
    <w:abstractNumId w:val="12"/>
  </w:num>
  <w:num w:numId="40">
    <w:abstractNumId w:val="1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B34"/>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3C"/>
    <w:rsid w:val="00046C60"/>
    <w:rsid w:val="0004724D"/>
    <w:rsid w:val="000476F7"/>
    <w:rsid w:val="00051BA7"/>
    <w:rsid w:val="00052851"/>
    <w:rsid w:val="0005321A"/>
    <w:rsid w:val="000535C7"/>
    <w:rsid w:val="00053EF0"/>
    <w:rsid w:val="000541D6"/>
    <w:rsid w:val="00054E0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2D46"/>
    <w:rsid w:val="000B3452"/>
    <w:rsid w:val="000B53DB"/>
    <w:rsid w:val="000B5539"/>
    <w:rsid w:val="000B5DDC"/>
    <w:rsid w:val="000B7B0F"/>
    <w:rsid w:val="000B7E31"/>
    <w:rsid w:val="000C16D2"/>
    <w:rsid w:val="000C1F31"/>
    <w:rsid w:val="000C24F6"/>
    <w:rsid w:val="000C3083"/>
    <w:rsid w:val="000C3178"/>
    <w:rsid w:val="000C3F94"/>
    <w:rsid w:val="000C5761"/>
    <w:rsid w:val="000C68B5"/>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DEE"/>
    <w:rsid w:val="00105FA2"/>
    <w:rsid w:val="00106A2E"/>
    <w:rsid w:val="001077B4"/>
    <w:rsid w:val="00111039"/>
    <w:rsid w:val="00111726"/>
    <w:rsid w:val="00111901"/>
    <w:rsid w:val="00111F1E"/>
    <w:rsid w:val="00112AFA"/>
    <w:rsid w:val="0011331B"/>
    <w:rsid w:val="001138CB"/>
    <w:rsid w:val="001138E8"/>
    <w:rsid w:val="001145B7"/>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0E50"/>
    <w:rsid w:val="00161846"/>
    <w:rsid w:val="001618A7"/>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743"/>
    <w:rsid w:val="00171CB5"/>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38C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5AF7"/>
    <w:rsid w:val="001D7F61"/>
    <w:rsid w:val="001E08BA"/>
    <w:rsid w:val="001E137F"/>
    <w:rsid w:val="001E15C4"/>
    <w:rsid w:val="001E1D5A"/>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267"/>
    <w:rsid w:val="00207646"/>
    <w:rsid w:val="00210783"/>
    <w:rsid w:val="00211E4D"/>
    <w:rsid w:val="0021292C"/>
    <w:rsid w:val="002158D5"/>
    <w:rsid w:val="00216205"/>
    <w:rsid w:val="00216331"/>
    <w:rsid w:val="0021639B"/>
    <w:rsid w:val="002169E8"/>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569"/>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190"/>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4393"/>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1D8"/>
    <w:rsid w:val="002E22AA"/>
    <w:rsid w:val="002E2AFA"/>
    <w:rsid w:val="002E4FD0"/>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0851"/>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B78"/>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67EDA"/>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A2A"/>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339"/>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2F01"/>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0C34"/>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6AA"/>
    <w:rsid w:val="004D7B51"/>
    <w:rsid w:val="004E0A45"/>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03C"/>
    <w:rsid w:val="00542438"/>
    <w:rsid w:val="00542FCB"/>
    <w:rsid w:val="0054322D"/>
    <w:rsid w:val="00544026"/>
    <w:rsid w:val="005444CA"/>
    <w:rsid w:val="0054485C"/>
    <w:rsid w:val="00545090"/>
    <w:rsid w:val="00546C45"/>
    <w:rsid w:val="005525C8"/>
    <w:rsid w:val="00552E63"/>
    <w:rsid w:val="00553F21"/>
    <w:rsid w:val="00554FE7"/>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227"/>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3D84"/>
    <w:rsid w:val="005A4B7B"/>
    <w:rsid w:val="005A651E"/>
    <w:rsid w:val="005A71B8"/>
    <w:rsid w:val="005B243C"/>
    <w:rsid w:val="005B26B8"/>
    <w:rsid w:val="005B31BC"/>
    <w:rsid w:val="005B3E8B"/>
    <w:rsid w:val="005B44F7"/>
    <w:rsid w:val="005B6E47"/>
    <w:rsid w:val="005B7862"/>
    <w:rsid w:val="005B7C94"/>
    <w:rsid w:val="005C051E"/>
    <w:rsid w:val="005C151D"/>
    <w:rsid w:val="005C1A76"/>
    <w:rsid w:val="005C27BF"/>
    <w:rsid w:val="005C3A33"/>
    <w:rsid w:val="005C405D"/>
    <w:rsid w:val="005C47F7"/>
    <w:rsid w:val="005C4842"/>
    <w:rsid w:val="005C5781"/>
    <w:rsid w:val="005C6834"/>
    <w:rsid w:val="005C746A"/>
    <w:rsid w:val="005C775F"/>
    <w:rsid w:val="005D0577"/>
    <w:rsid w:val="005D05BB"/>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3C3D"/>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E6"/>
    <w:rsid w:val="00610E8D"/>
    <w:rsid w:val="00612358"/>
    <w:rsid w:val="00612D4B"/>
    <w:rsid w:val="006137B4"/>
    <w:rsid w:val="006139AD"/>
    <w:rsid w:val="0061596B"/>
    <w:rsid w:val="00616496"/>
    <w:rsid w:val="0061651B"/>
    <w:rsid w:val="00616E48"/>
    <w:rsid w:val="006175E4"/>
    <w:rsid w:val="0062146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7B4"/>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0E9F"/>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2F71"/>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665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342D"/>
    <w:rsid w:val="00765B6F"/>
    <w:rsid w:val="00766410"/>
    <w:rsid w:val="00766465"/>
    <w:rsid w:val="00766D60"/>
    <w:rsid w:val="007678A7"/>
    <w:rsid w:val="00767F7A"/>
    <w:rsid w:val="00770380"/>
    <w:rsid w:val="00770812"/>
    <w:rsid w:val="00770A85"/>
    <w:rsid w:val="00770AF3"/>
    <w:rsid w:val="00770E07"/>
    <w:rsid w:val="00771DA7"/>
    <w:rsid w:val="00772455"/>
    <w:rsid w:val="0077313B"/>
    <w:rsid w:val="007738CC"/>
    <w:rsid w:val="00773B74"/>
    <w:rsid w:val="00774190"/>
    <w:rsid w:val="0077525D"/>
    <w:rsid w:val="0077537B"/>
    <w:rsid w:val="007754ED"/>
    <w:rsid w:val="00775B47"/>
    <w:rsid w:val="007766DB"/>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32B5"/>
    <w:rsid w:val="00794780"/>
    <w:rsid w:val="007947A9"/>
    <w:rsid w:val="00794847"/>
    <w:rsid w:val="00794FBA"/>
    <w:rsid w:val="00796317"/>
    <w:rsid w:val="00796769"/>
    <w:rsid w:val="00796FD2"/>
    <w:rsid w:val="007970A5"/>
    <w:rsid w:val="007972C4"/>
    <w:rsid w:val="007A0A74"/>
    <w:rsid w:val="007A0F72"/>
    <w:rsid w:val="007A23AA"/>
    <w:rsid w:val="007A34D6"/>
    <w:rsid w:val="007A40AA"/>
    <w:rsid w:val="007A4779"/>
    <w:rsid w:val="007A5B36"/>
    <w:rsid w:val="007A651F"/>
    <w:rsid w:val="007A6986"/>
    <w:rsid w:val="007A6E27"/>
    <w:rsid w:val="007A6E90"/>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A82"/>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2C98"/>
    <w:rsid w:val="007F4DC4"/>
    <w:rsid w:val="007F60A4"/>
    <w:rsid w:val="007F6BA2"/>
    <w:rsid w:val="007F6D27"/>
    <w:rsid w:val="007F7A89"/>
    <w:rsid w:val="00801A3D"/>
    <w:rsid w:val="00802FEB"/>
    <w:rsid w:val="0080411E"/>
    <w:rsid w:val="008042F1"/>
    <w:rsid w:val="008044B5"/>
    <w:rsid w:val="008045E9"/>
    <w:rsid w:val="00804CEC"/>
    <w:rsid w:val="00805032"/>
    <w:rsid w:val="008059EF"/>
    <w:rsid w:val="00805BC5"/>
    <w:rsid w:val="00805BE1"/>
    <w:rsid w:val="00805E47"/>
    <w:rsid w:val="0080619E"/>
    <w:rsid w:val="008067B7"/>
    <w:rsid w:val="00806E60"/>
    <w:rsid w:val="008104F3"/>
    <w:rsid w:val="00810E3D"/>
    <w:rsid w:val="00810F6D"/>
    <w:rsid w:val="008117F1"/>
    <w:rsid w:val="00812140"/>
    <w:rsid w:val="008124BB"/>
    <w:rsid w:val="00812B13"/>
    <w:rsid w:val="00813200"/>
    <w:rsid w:val="00813234"/>
    <w:rsid w:val="00813FB7"/>
    <w:rsid w:val="008143E6"/>
    <w:rsid w:val="00814E05"/>
    <w:rsid w:val="008150B5"/>
    <w:rsid w:val="00815578"/>
    <w:rsid w:val="00815839"/>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375AB"/>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3E72"/>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3D"/>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7E"/>
    <w:rsid w:val="008C4745"/>
    <w:rsid w:val="008C4814"/>
    <w:rsid w:val="008C50D1"/>
    <w:rsid w:val="008C66FB"/>
    <w:rsid w:val="008D05C0"/>
    <w:rsid w:val="008D05E6"/>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43F"/>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D06"/>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B757B"/>
    <w:rsid w:val="009C1047"/>
    <w:rsid w:val="009C1534"/>
    <w:rsid w:val="009C176A"/>
    <w:rsid w:val="009C1E1E"/>
    <w:rsid w:val="009C3F8C"/>
    <w:rsid w:val="009C4052"/>
    <w:rsid w:val="009C4B97"/>
    <w:rsid w:val="009C557A"/>
    <w:rsid w:val="009C5598"/>
    <w:rsid w:val="009C573C"/>
    <w:rsid w:val="009C5D77"/>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3656"/>
    <w:rsid w:val="009F4234"/>
    <w:rsid w:val="009F437A"/>
    <w:rsid w:val="009F45BB"/>
    <w:rsid w:val="009F472C"/>
    <w:rsid w:val="009F4D33"/>
    <w:rsid w:val="009F4DB5"/>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58"/>
    <w:rsid w:val="00A2259D"/>
    <w:rsid w:val="00A22FA0"/>
    <w:rsid w:val="00A236F7"/>
    <w:rsid w:val="00A2392F"/>
    <w:rsid w:val="00A246E7"/>
    <w:rsid w:val="00A2518A"/>
    <w:rsid w:val="00A25D43"/>
    <w:rsid w:val="00A25E28"/>
    <w:rsid w:val="00A2641C"/>
    <w:rsid w:val="00A30406"/>
    <w:rsid w:val="00A3050E"/>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79"/>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9C9"/>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9C1"/>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DBF"/>
    <w:rsid w:val="00B12514"/>
    <w:rsid w:val="00B127B6"/>
    <w:rsid w:val="00B12863"/>
    <w:rsid w:val="00B133C6"/>
    <w:rsid w:val="00B13F15"/>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3E0C"/>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58"/>
    <w:rsid w:val="00BD7CF7"/>
    <w:rsid w:val="00BE01E8"/>
    <w:rsid w:val="00BE143B"/>
    <w:rsid w:val="00BE2461"/>
    <w:rsid w:val="00BE2553"/>
    <w:rsid w:val="00BE3508"/>
    <w:rsid w:val="00BE3D26"/>
    <w:rsid w:val="00BE3E5D"/>
    <w:rsid w:val="00BE441F"/>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3B2"/>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90D"/>
    <w:rsid w:val="00CA292F"/>
    <w:rsid w:val="00CA2A00"/>
    <w:rsid w:val="00CA3878"/>
    <w:rsid w:val="00CA48B7"/>
    <w:rsid w:val="00CA4BB2"/>
    <w:rsid w:val="00CA4DFF"/>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AA4"/>
    <w:rsid w:val="00CD4F7C"/>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2E0"/>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AF8"/>
    <w:rsid w:val="00D33B9A"/>
    <w:rsid w:val="00D33CBD"/>
    <w:rsid w:val="00D34092"/>
    <w:rsid w:val="00D35E71"/>
    <w:rsid w:val="00D376A0"/>
    <w:rsid w:val="00D37B0A"/>
    <w:rsid w:val="00D401CE"/>
    <w:rsid w:val="00D40203"/>
    <w:rsid w:val="00D40AF9"/>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2DC"/>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162"/>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B0F"/>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2B3B"/>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D4896"/>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49CE"/>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4E92"/>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48"/>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679D0"/>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CFA"/>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586227"/>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815839"/>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7008">
      <w:bodyDiv w:val="1"/>
      <w:marLeft w:val="0"/>
      <w:marRight w:val="0"/>
      <w:marTop w:val="0"/>
      <w:marBottom w:val="0"/>
      <w:divBdr>
        <w:top w:val="none" w:sz="0" w:space="0" w:color="auto"/>
        <w:left w:val="none" w:sz="0" w:space="0" w:color="auto"/>
        <w:bottom w:val="none" w:sz="0" w:space="0" w:color="auto"/>
        <w:right w:val="none" w:sz="0" w:space="0" w:color="auto"/>
      </w:divBdr>
    </w:div>
    <w:div w:id="17762716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9145657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76799077">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442496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094776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3265406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8723-788C-4649-B838-5ED9D7A2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108</cp:revision>
  <cp:lastPrinted>2024-11-08T08:46:00Z</cp:lastPrinted>
  <dcterms:created xsi:type="dcterms:W3CDTF">2024-11-26T07:01:00Z</dcterms:created>
  <dcterms:modified xsi:type="dcterms:W3CDTF">2025-03-01T02:58:00Z</dcterms:modified>
</cp:coreProperties>
</file>