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B5BAC" w14:textId="77777777" w:rsidR="00FE4F92" w:rsidRPr="00A91279" w:rsidRDefault="00FE4F92" w:rsidP="00FE4F92">
      <w:pPr>
        <w:pStyle w:val="TOC1"/>
        <w:spacing w:line="264" w:lineRule="auto"/>
        <w:rPr>
          <w:rFonts w:ascii="Times New Roman" w:hAnsi="Times New Roman" w:cs="Times New Roman"/>
          <w:color w:val="000000" w:themeColor="text1"/>
        </w:rPr>
      </w:pPr>
      <w:bookmarkStart w:id="0" w:name="_GoBack"/>
      <w:r w:rsidRPr="00A91279">
        <w:rPr>
          <w:rFonts w:ascii="Times New Roman" w:hAnsi="Times New Roman" w:cs="Times New Roman"/>
          <w:color w:val="000000" w:themeColor="text1"/>
        </w:rPr>
        <w:t xml:space="preserve">Mục </w:t>
      </w:r>
      <w:r w:rsidRPr="00A91279">
        <w:rPr>
          <w:rFonts w:ascii="Times New Roman" w:hAnsi="Times New Roman" w:cs="Times New Roman"/>
          <w:color w:val="000000" w:themeColor="text1"/>
          <w:lang w:val="pl-PL"/>
        </w:rPr>
        <w:t>3</w:t>
      </w:r>
      <w:r w:rsidRPr="00A91279">
        <w:rPr>
          <w:rFonts w:ascii="Times New Roman" w:hAnsi="Times New Roman" w:cs="Times New Roman"/>
          <w:color w:val="000000" w:themeColor="text1"/>
        </w:rPr>
        <w:t>. Tiêu chuẩn đánh giá về kỹ thuật</w:t>
      </w:r>
    </w:p>
    <w:p w14:paraId="77607E02" w14:textId="7E90B347" w:rsidR="0005380A" w:rsidRPr="00A91279" w:rsidRDefault="0005380A" w:rsidP="0005380A">
      <w:pPr>
        <w:spacing w:before="80" w:after="80" w:line="264" w:lineRule="auto"/>
        <w:ind w:firstLine="709"/>
        <w:rPr>
          <w:b/>
          <w:color w:val="000000" w:themeColor="text1"/>
          <w:sz w:val="28"/>
          <w:szCs w:val="28"/>
          <w:lang w:val="es-ES"/>
        </w:rPr>
      </w:pPr>
      <w:r w:rsidRPr="00A91279">
        <w:rPr>
          <w:b/>
          <w:iCs/>
          <w:color w:val="000000" w:themeColor="text1"/>
          <w:sz w:val="28"/>
          <w:szCs w:val="28"/>
          <w:lang w:val="es-ES"/>
        </w:rPr>
        <w:t>3.2. Đánh giá theo phương pháp</w:t>
      </w:r>
      <w:r w:rsidRPr="00A91279" w:rsidDel="00BE4476">
        <w:rPr>
          <w:b/>
          <w:iCs/>
          <w:color w:val="000000" w:themeColor="text1"/>
          <w:sz w:val="28"/>
          <w:szCs w:val="28"/>
          <w:lang w:val="es-ES"/>
        </w:rPr>
        <w:t xml:space="preserve"> </w:t>
      </w:r>
      <w:r w:rsidRPr="00A91279">
        <w:rPr>
          <w:b/>
          <w:iCs/>
          <w:color w:val="000000" w:themeColor="text1"/>
          <w:sz w:val="28"/>
          <w:szCs w:val="28"/>
          <w:lang w:val="es-ES"/>
        </w:rPr>
        <w:t>đạt/không đạt</w:t>
      </w:r>
      <w:r w:rsidRPr="00A91279">
        <w:rPr>
          <w:rStyle w:val="FootnoteReference"/>
          <w:b/>
          <w:iCs/>
          <w:color w:val="000000" w:themeColor="text1"/>
          <w:sz w:val="28"/>
          <w:szCs w:val="28"/>
        </w:rPr>
        <w:footnoteReference w:id="1"/>
      </w:r>
      <w:r w:rsidRPr="00A91279">
        <w:rPr>
          <w:b/>
          <w:color w:val="000000" w:themeColor="text1"/>
          <w:sz w:val="28"/>
          <w:szCs w:val="28"/>
          <w:lang w:val="es-ES"/>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890"/>
        <w:gridCol w:w="4394"/>
        <w:gridCol w:w="851"/>
        <w:gridCol w:w="1417"/>
      </w:tblGrid>
      <w:tr w:rsidR="00A91279" w:rsidRPr="00A91279" w14:paraId="4A6A3760" w14:textId="77777777" w:rsidTr="009C418E">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73840871"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fr-CA"/>
              </w:rPr>
            </w:pPr>
            <w:r w:rsidRPr="00A91279">
              <w:rPr>
                <w:b/>
                <w:bCs/>
                <w:color w:val="000000" w:themeColor="text1"/>
                <w:sz w:val="28"/>
                <w:szCs w:val="28"/>
                <w:lang w:val="fr-CA"/>
              </w:rPr>
              <w:t>STT</w:t>
            </w:r>
          </w:p>
        </w:tc>
        <w:tc>
          <w:tcPr>
            <w:tcW w:w="2890" w:type="dxa"/>
            <w:tcBorders>
              <w:top w:val="single" w:sz="4" w:space="0" w:color="auto"/>
              <w:left w:val="single" w:sz="4" w:space="0" w:color="auto"/>
              <w:bottom w:val="single" w:sz="4" w:space="0" w:color="auto"/>
              <w:right w:val="single" w:sz="4" w:space="0" w:color="auto"/>
            </w:tcBorders>
            <w:vAlign w:val="center"/>
          </w:tcPr>
          <w:p w14:paraId="2B44CFFD"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fr-CA"/>
              </w:rPr>
            </w:pPr>
            <w:r w:rsidRPr="00A91279">
              <w:rPr>
                <w:b/>
                <w:bCs/>
                <w:color w:val="000000" w:themeColor="text1"/>
                <w:sz w:val="28"/>
                <w:szCs w:val="28"/>
                <w:lang w:val="fr-CA"/>
              </w:rPr>
              <w:t>Tiêu chí đánh giá</w:t>
            </w:r>
          </w:p>
        </w:tc>
        <w:tc>
          <w:tcPr>
            <w:tcW w:w="4394" w:type="dxa"/>
            <w:tcBorders>
              <w:top w:val="single" w:sz="4" w:space="0" w:color="auto"/>
              <w:left w:val="single" w:sz="4" w:space="0" w:color="auto"/>
              <w:bottom w:val="single" w:sz="4" w:space="0" w:color="auto"/>
              <w:right w:val="single" w:sz="4" w:space="0" w:color="auto"/>
            </w:tcBorders>
            <w:vAlign w:val="center"/>
          </w:tcPr>
          <w:p w14:paraId="09EBD6FC"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fr-CA"/>
              </w:rPr>
              <w:t>Nội dung đánh</w:t>
            </w:r>
            <w:r w:rsidRPr="00A91279">
              <w:rPr>
                <w:b/>
                <w:bCs/>
                <w:color w:val="000000" w:themeColor="text1"/>
                <w:sz w:val="28"/>
                <w:szCs w:val="28"/>
                <w:lang w:val="vi-VN"/>
              </w:rPr>
              <w:t xml:space="preserve"> giá</w:t>
            </w:r>
          </w:p>
        </w:tc>
        <w:tc>
          <w:tcPr>
            <w:tcW w:w="851" w:type="dxa"/>
            <w:tcBorders>
              <w:top w:val="single" w:sz="4" w:space="0" w:color="auto"/>
              <w:left w:val="single" w:sz="4" w:space="0" w:color="auto"/>
              <w:bottom w:val="single" w:sz="4" w:space="0" w:color="auto"/>
              <w:right w:val="single" w:sz="4" w:space="0" w:color="auto"/>
            </w:tcBorders>
            <w:vAlign w:val="center"/>
          </w:tcPr>
          <w:p w14:paraId="37A32C42"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Đạt</w:t>
            </w:r>
          </w:p>
        </w:tc>
        <w:tc>
          <w:tcPr>
            <w:tcW w:w="1417" w:type="dxa"/>
            <w:tcBorders>
              <w:top w:val="single" w:sz="4" w:space="0" w:color="auto"/>
              <w:left w:val="single" w:sz="4" w:space="0" w:color="auto"/>
              <w:bottom w:val="single" w:sz="4" w:space="0" w:color="auto"/>
              <w:right w:val="single" w:sz="4" w:space="0" w:color="auto"/>
            </w:tcBorders>
          </w:tcPr>
          <w:p w14:paraId="09E5A7FC"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 xml:space="preserve">Không </w:t>
            </w:r>
            <w:r w:rsidRPr="00A91279">
              <w:rPr>
                <w:b/>
                <w:bCs/>
                <w:color w:val="000000" w:themeColor="text1"/>
                <w:sz w:val="28"/>
                <w:szCs w:val="28"/>
              </w:rPr>
              <w:t>đ</w:t>
            </w:r>
            <w:r w:rsidRPr="00A91279">
              <w:rPr>
                <w:b/>
                <w:bCs/>
                <w:color w:val="000000" w:themeColor="text1"/>
                <w:sz w:val="28"/>
                <w:szCs w:val="28"/>
                <w:lang w:val="vi-VN"/>
              </w:rPr>
              <w:t>ạt</w:t>
            </w:r>
          </w:p>
        </w:tc>
      </w:tr>
      <w:tr w:rsidR="00A91279" w:rsidRPr="00A91279" w14:paraId="270D26DB" w14:textId="77777777" w:rsidTr="009C418E">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67DB4CFE"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(A)</w:t>
            </w:r>
          </w:p>
        </w:tc>
        <w:tc>
          <w:tcPr>
            <w:tcW w:w="2890" w:type="dxa"/>
            <w:tcBorders>
              <w:top w:val="single" w:sz="4" w:space="0" w:color="auto"/>
              <w:left w:val="single" w:sz="4" w:space="0" w:color="auto"/>
              <w:bottom w:val="single" w:sz="4" w:space="0" w:color="auto"/>
              <w:right w:val="single" w:sz="4" w:space="0" w:color="auto"/>
            </w:tcBorders>
            <w:vAlign w:val="center"/>
          </w:tcPr>
          <w:p w14:paraId="6325946C"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(B)</w:t>
            </w:r>
          </w:p>
        </w:tc>
        <w:tc>
          <w:tcPr>
            <w:tcW w:w="4394" w:type="dxa"/>
            <w:tcBorders>
              <w:top w:val="single" w:sz="4" w:space="0" w:color="auto"/>
              <w:left w:val="single" w:sz="4" w:space="0" w:color="auto"/>
              <w:bottom w:val="single" w:sz="4" w:space="0" w:color="auto"/>
              <w:right w:val="single" w:sz="4" w:space="0" w:color="auto"/>
            </w:tcBorders>
            <w:vAlign w:val="center"/>
          </w:tcPr>
          <w:p w14:paraId="33BBDF82"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(C)</w:t>
            </w:r>
          </w:p>
        </w:tc>
        <w:tc>
          <w:tcPr>
            <w:tcW w:w="851" w:type="dxa"/>
            <w:tcBorders>
              <w:top w:val="single" w:sz="4" w:space="0" w:color="auto"/>
              <w:left w:val="single" w:sz="4" w:space="0" w:color="auto"/>
              <w:bottom w:val="single" w:sz="4" w:space="0" w:color="auto"/>
              <w:right w:val="single" w:sz="4" w:space="0" w:color="auto"/>
            </w:tcBorders>
            <w:vAlign w:val="center"/>
          </w:tcPr>
          <w:p w14:paraId="497A43C3"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(E)</w:t>
            </w:r>
          </w:p>
        </w:tc>
        <w:tc>
          <w:tcPr>
            <w:tcW w:w="1417" w:type="dxa"/>
            <w:tcBorders>
              <w:top w:val="single" w:sz="4" w:space="0" w:color="auto"/>
              <w:left w:val="single" w:sz="4" w:space="0" w:color="auto"/>
              <w:bottom w:val="single" w:sz="4" w:space="0" w:color="auto"/>
              <w:right w:val="single" w:sz="4" w:space="0" w:color="auto"/>
            </w:tcBorders>
            <w:vAlign w:val="center"/>
          </w:tcPr>
          <w:p w14:paraId="728658E4" w14:textId="77777777" w:rsidR="00A86E1D" w:rsidRPr="00A91279" w:rsidRDefault="00A86E1D" w:rsidP="009C418E">
            <w:pPr>
              <w:autoSpaceDE w:val="0"/>
              <w:autoSpaceDN w:val="0"/>
              <w:adjustRightInd w:val="0"/>
              <w:spacing w:before="6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lang w:val="vi-VN"/>
              </w:rPr>
              <w:t>(F)</w:t>
            </w:r>
          </w:p>
        </w:tc>
      </w:tr>
      <w:tr w:rsidR="00A91279" w:rsidRPr="00A91279" w14:paraId="7B53263F" w14:textId="77777777" w:rsidTr="009C418E">
        <w:trPr>
          <w:trHeight w:val="20"/>
        </w:trPr>
        <w:tc>
          <w:tcPr>
            <w:tcW w:w="796" w:type="dxa"/>
            <w:tcBorders>
              <w:top w:val="single" w:sz="4" w:space="0" w:color="auto"/>
              <w:left w:val="single" w:sz="4" w:space="0" w:color="auto"/>
              <w:bottom w:val="single" w:sz="4" w:space="0" w:color="auto"/>
              <w:right w:val="single" w:sz="4" w:space="0" w:color="auto"/>
            </w:tcBorders>
            <w:vAlign w:val="center"/>
          </w:tcPr>
          <w:p w14:paraId="3E985522"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I</w:t>
            </w:r>
          </w:p>
        </w:tc>
        <w:tc>
          <w:tcPr>
            <w:tcW w:w="7284" w:type="dxa"/>
            <w:gridSpan w:val="2"/>
            <w:tcBorders>
              <w:top w:val="single" w:sz="4" w:space="0" w:color="auto"/>
              <w:left w:val="single" w:sz="4" w:space="0" w:color="auto"/>
              <w:bottom w:val="single" w:sz="4" w:space="0" w:color="auto"/>
              <w:right w:val="single" w:sz="4" w:space="0" w:color="auto"/>
            </w:tcBorders>
            <w:vAlign w:val="center"/>
          </w:tcPr>
          <w:p w14:paraId="7506CE51" w14:textId="77777777" w:rsidR="00A86E1D" w:rsidRPr="00A91279" w:rsidRDefault="00A86E1D" w:rsidP="009C418E">
            <w:pPr>
              <w:spacing w:before="100" w:beforeAutospacing="1" w:after="100" w:afterAutospacing="1" w:line="276" w:lineRule="auto"/>
              <w:jc w:val="left"/>
              <w:rPr>
                <w:b/>
                <w:color w:val="000000" w:themeColor="text1"/>
                <w:sz w:val="28"/>
                <w:szCs w:val="28"/>
                <w:lang w:val="nl-NL"/>
              </w:rPr>
            </w:pPr>
            <w:r w:rsidRPr="00A91279">
              <w:rPr>
                <w:b/>
                <w:color w:val="000000" w:themeColor="text1"/>
                <w:sz w:val="28"/>
                <w:szCs w:val="28"/>
                <w:lang w:val="nl-NL"/>
              </w:rPr>
              <w:t>Phạm vi cung cấp, chủng loại, số lượng</w:t>
            </w:r>
          </w:p>
        </w:tc>
        <w:tc>
          <w:tcPr>
            <w:tcW w:w="851" w:type="dxa"/>
            <w:tcBorders>
              <w:top w:val="single" w:sz="4" w:space="0" w:color="auto"/>
              <w:left w:val="single" w:sz="4" w:space="0" w:color="auto"/>
              <w:bottom w:val="single" w:sz="4" w:space="0" w:color="auto"/>
              <w:right w:val="single" w:sz="4" w:space="0" w:color="auto"/>
            </w:tcBorders>
          </w:tcPr>
          <w:p w14:paraId="2125F8E2"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48C9A887"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779524FD"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3FEF2B9C" w14:textId="77777777" w:rsidR="00A86E1D" w:rsidRPr="00A91279" w:rsidRDefault="00A86E1D" w:rsidP="009C418E">
            <w:pPr>
              <w:spacing w:before="100" w:beforeAutospacing="1" w:after="100" w:afterAutospacing="1" w:line="276" w:lineRule="auto"/>
              <w:jc w:val="center"/>
              <w:rPr>
                <w:color w:val="000000" w:themeColor="text1"/>
                <w:sz w:val="28"/>
                <w:szCs w:val="28"/>
                <w:lang w:val="nl-NL"/>
              </w:rPr>
            </w:pPr>
            <w:r w:rsidRPr="00A91279">
              <w:rPr>
                <w:color w:val="000000" w:themeColor="text1"/>
                <w:sz w:val="28"/>
                <w:szCs w:val="28"/>
                <w:lang w:val="nl-NL"/>
              </w:rPr>
              <w:t>1</w:t>
            </w:r>
          </w:p>
        </w:tc>
        <w:tc>
          <w:tcPr>
            <w:tcW w:w="2890" w:type="dxa"/>
            <w:vMerge w:val="restart"/>
            <w:tcBorders>
              <w:top w:val="single" w:sz="4" w:space="0" w:color="auto"/>
              <w:left w:val="single" w:sz="4" w:space="0" w:color="auto"/>
              <w:right w:val="single" w:sz="4" w:space="0" w:color="auto"/>
            </w:tcBorders>
            <w:vAlign w:val="center"/>
          </w:tcPr>
          <w:p w14:paraId="5568C8BA"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r w:rsidRPr="00A91279">
              <w:rPr>
                <w:bCs/>
                <w:color w:val="000000" w:themeColor="text1"/>
                <w:sz w:val="28"/>
                <w:szCs w:val="28"/>
                <w:lang w:val="fr-CA"/>
              </w:rPr>
              <w:t>Phạm vi cung cấp</w:t>
            </w:r>
          </w:p>
        </w:tc>
        <w:tc>
          <w:tcPr>
            <w:tcW w:w="4394" w:type="dxa"/>
            <w:tcBorders>
              <w:top w:val="single" w:sz="4" w:space="0" w:color="auto"/>
              <w:left w:val="single" w:sz="4" w:space="0" w:color="auto"/>
              <w:bottom w:val="single" w:sz="4" w:space="0" w:color="auto"/>
              <w:right w:val="single" w:sz="4" w:space="0" w:color="auto"/>
            </w:tcBorders>
          </w:tcPr>
          <w:p w14:paraId="2FE9653B"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bCs/>
                <w:color w:val="000000" w:themeColor="text1"/>
                <w:sz w:val="28"/>
                <w:szCs w:val="28"/>
                <w:lang w:val="fr-CA"/>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27DD6439"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735AA5BC"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37FD1378" w14:textId="77777777" w:rsidTr="009C418E">
        <w:trPr>
          <w:trHeight w:val="20"/>
        </w:trPr>
        <w:tc>
          <w:tcPr>
            <w:tcW w:w="796" w:type="dxa"/>
            <w:vMerge/>
            <w:tcBorders>
              <w:left w:val="single" w:sz="4" w:space="0" w:color="auto"/>
              <w:right w:val="single" w:sz="4" w:space="0" w:color="auto"/>
            </w:tcBorders>
            <w:vAlign w:val="center"/>
          </w:tcPr>
          <w:p w14:paraId="2FB8FC51" w14:textId="77777777" w:rsidR="00A86E1D" w:rsidRPr="00A91279" w:rsidRDefault="00A86E1D" w:rsidP="009C418E">
            <w:pPr>
              <w:spacing w:before="100" w:beforeAutospacing="1" w:after="100" w:afterAutospacing="1" w:line="276" w:lineRule="auto"/>
              <w:jc w:val="center"/>
              <w:rPr>
                <w:color w:val="000000" w:themeColor="text1"/>
                <w:sz w:val="28"/>
                <w:szCs w:val="28"/>
                <w:lang w:val="nl-NL"/>
              </w:rPr>
            </w:pPr>
          </w:p>
        </w:tc>
        <w:tc>
          <w:tcPr>
            <w:tcW w:w="2890" w:type="dxa"/>
            <w:vMerge/>
            <w:tcBorders>
              <w:left w:val="single" w:sz="4" w:space="0" w:color="auto"/>
              <w:right w:val="single" w:sz="4" w:space="0" w:color="auto"/>
            </w:tcBorders>
            <w:vAlign w:val="center"/>
          </w:tcPr>
          <w:p w14:paraId="66B47362"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33BB6D24"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bCs/>
                <w:color w:val="000000" w:themeColor="text1"/>
                <w:sz w:val="28"/>
                <w:szCs w:val="28"/>
                <w:lang w:val="fr-CA"/>
              </w:rPr>
              <w:t>Không</w:t>
            </w:r>
            <w:r w:rsidRPr="00A91279">
              <w:rPr>
                <w:bCs/>
                <w:color w:val="000000" w:themeColor="text1"/>
                <w:sz w:val="28"/>
                <w:szCs w:val="28"/>
                <w:lang w:val="vi-VN"/>
              </w:rPr>
              <w:t xml:space="preserve"> đ</w:t>
            </w:r>
            <w:r w:rsidRPr="00A91279">
              <w:rPr>
                <w:bCs/>
                <w:color w:val="000000" w:themeColor="text1"/>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3856BF31"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2F18EB8"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47A0DD46"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02E0A85B" w14:textId="77777777" w:rsidR="00A86E1D" w:rsidRPr="00A91279" w:rsidRDefault="00A86E1D" w:rsidP="009C418E">
            <w:pPr>
              <w:spacing w:before="100" w:beforeAutospacing="1" w:after="100" w:afterAutospacing="1" w:line="276" w:lineRule="auto"/>
              <w:jc w:val="center"/>
              <w:rPr>
                <w:color w:val="000000" w:themeColor="text1"/>
                <w:sz w:val="28"/>
                <w:szCs w:val="28"/>
                <w:lang w:val="nl-NL"/>
              </w:rPr>
            </w:pPr>
            <w:r w:rsidRPr="00A91279">
              <w:rPr>
                <w:color w:val="000000" w:themeColor="text1"/>
                <w:sz w:val="28"/>
                <w:szCs w:val="28"/>
                <w:lang w:val="vi-VN"/>
              </w:rPr>
              <w:t>2</w:t>
            </w:r>
          </w:p>
        </w:tc>
        <w:tc>
          <w:tcPr>
            <w:tcW w:w="2890" w:type="dxa"/>
            <w:vMerge w:val="restart"/>
            <w:tcBorders>
              <w:top w:val="single" w:sz="4" w:space="0" w:color="auto"/>
              <w:left w:val="single" w:sz="4" w:space="0" w:color="auto"/>
              <w:right w:val="single" w:sz="4" w:space="0" w:color="auto"/>
            </w:tcBorders>
            <w:vAlign w:val="center"/>
          </w:tcPr>
          <w:p w14:paraId="7FA762A7"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nl-NL"/>
              </w:rPr>
            </w:pPr>
            <w:r w:rsidRPr="00A91279">
              <w:rPr>
                <w:bCs/>
                <w:color w:val="000000" w:themeColor="text1"/>
                <w:sz w:val="28"/>
                <w:szCs w:val="28"/>
                <w:lang w:val="nl-NL"/>
              </w:rPr>
              <w:t>Số lượng, chủng loại cung cấp</w:t>
            </w:r>
          </w:p>
        </w:tc>
        <w:tc>
          <w:tcPr>
            <w:tcW w:w="4394" w:type="dxa"/>
            <w:tcBorders>
              <w:top w:val="single" w:sz="4" w:space="0" w:color="auto"/>
              <w:left w:val="single" w:sz="4" w:space="0" w:color="auto"/>
              <w:bottom w:val="single" w:sz="4" w:space="0" w:color="auto"/>
              <w:right w:val="single" w:sz="4" w:space="0" w:color="auto"/>
            </w:tcBorders>
          </w:tcPr>
          <w:p w14:paraId="53809854"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nl-NL"/>
              </w:rPr>
            </w:pPr>
            <w:r w:rsidRPr="00A91279">
              <w:rPr>
                <w:bCs/>
                <w:color w:val="000000" w:themeColor="text1"/>
                <w:sz w:val="28"/>
                <w:szCs w:val="28"/>
                <w:lang w:val="nl-NL"/>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0760C26F"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260FCFBA"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32E21892" w14:textId="77777777" w:rsidTr="009C418E">
        <w:trPr>
          <w:trHeight w:val="443"/>
        </w:trPr>
        <w:tc>
          <w:tcPr>
            <w:tcW w:w="796" w:type="dxa"/>
            <w:vMerge/>
            <w:tcBorders>
              <w:left w:val="single" w:sz="4" w:space="0" w:color="auto"/>
              <w:right w:val="single" w:sz="4" w:space="0" w:color="auto"/>
            </w:tcBorders>
            <w:vAlign w:val="center"/>
          </w:tcPr>
          <w:p w14:paraId="0155A3F2" w14:textId="77777777" w:rsidR="00A86E1D" w:rsidRPr="00A91279" w:rsidRDefault="00A86E1D" w:rsidP="009C418E">
            <w:pPr>
              <w:spacing w:before="100" w:beforeAutospacing="1" w:after="100" w:afterAutospacing="1" w:line="276" w:lineRule="auto"/>
              <w:jc w:val="center"/>
              <w:rPr>
                <w:color w:val="000000" w:themeColor="text1"/>
                <w:sz w:val="28"/>
                <w:szCs w:val="28"/>
                <w:lang w:val="nl-NL"/>
              </w:rPr>
            </w:pPr>
          </w:p>
        </w:tc>
        <w:tc>
          <w:tcPr>
            <w:tcW w:w="2890" w:type="dxa"/>
            <w:vMerge/>
            <w:tcBorders>
              <w:left w:val="single" w:sz="4" w:space="0" w:color="auto"/>
              <w:right w:val="single" w:sz="4" w:space="0" w:color="auto"/>
            </w:tcBorders>
            <w:vAlign w:val="center"/>
          </w:tcPr>
          <w:p w14:paraId="4D7F2267"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215798B2"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bCs/>
                <w:color w:val="000000" w:themeColor="text1"/>
                <w:sz w:val="28"/>
                <w:szCs w:val="28"/>
                <w:lang w:val="fr-CA"/>
              </w:rPr>
              <w:t>Không</w:t>
            </w:r>
            <w:r w:rsidRPr="00A91279">
              <w:rPr>
                <w:bCs/>
                <w:color w:val="000000" w:themeColor="text1"/>
                <w:sz w:val="28"/>
                <w:szCs w:val="28"/>
                <w:lang w:val="vi-VN"/>
              </w:rPr>
              <w:t xml:space="preserve"> đ</w:t>
            </w:r>
            <w:r w:rsidRPr="00A91279">
              <w:rPr>
                <w:bCs/>
                <w:color w:val="000000" w:themeColor="text1"/>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3889AA59"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458EF54"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75A3F3EF"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26D57594"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r w:rsidRPr="00A91279">
              <w:rPr>
                <w:color w:val="000000" w:themeColor="text1"/>
                <w:sz w:val="28"/>
                <w:szCs w:val="28"/>
                <w:lang w:val="vi-VN"/>
              </w:rPr>
              <w:t>3</w:t>
            </w:r>
          </w:p>
        </w:tc>
        <w:tc>
          <w:tcPr>
            <w:tcW w:w="2890" w:type="dxa"/>
            <w:vMerge w:val="restart"/>
            <w:tcBorders>
              <w:top w:val="single" w:sz="4" w:space="0" w:color="auto"/>
              <w:left w:val="single" w:sz="4" w:space="0" w:color="auto"/>
              <w:right w:val="single" w:sz="4" w:space="0" w:color="auto"/>
            </w:tcBorders>
            <w:vAlign w:val="center"/>
          </w:tcPr>
          <w:p w14:paraId="660C6EC1"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r w:rsidRPr="00A91279">
              <w:rPr>
                <w:bCs/>
                <w:color w:val="000000" w:themeColor="text1"/>
                <w:sz w:val="28"/>
                <w:szCs w:val="28"/>
                <w:lang w:val="fr-CA"/>
              </w:rPr>
              <w:t>Địa điểm cung cấp</w:t>
            </w:r>
          </w:p>
        </w:tc>
        <w:tc>
          <w:tcPr>
            <w:tcW w:w="4394" w:type="dxa"/>
            <w:tcBorders>
              <w:top w:val="single" w:sz="4" w:space="0" w:color="auto"/>
              <w:left w:val="single" w:sz="4" w:space="0" w:color="auto"/>
              <w:bottom w:val="single" w:sz="4" w:space="0" w:color="auto"/>
              <w:right w:val="single" w:sz="4" w:space="0" w:color="auto"/>
            </w:tcBorders>
          </w:tcPr>
          <w:p w14:paraId="0601C09A"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bCs/>
                <w:color w:val="000000" w:themeColor="text1"/>
                <w:sz w:val="28"/>
                <w:szCs w:val="28"/>
                <w:lang w:val="fr-CA"/>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0C46894C"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090DE8AD"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38E857A9" w14:textId="77777777" w:rsidTr="009C418E">
        <w:trPr>
          <w:trHeight w:val="20"/>
        </w:trPr>
        <w:tc>
          <w:tcPr>
            <w:tcW w:w="796" w:type="dxa"/>
            <w:vMerge/>
            <w:tcBorders>
              <w:left w:val="single" w:sz="4" w:space="0" w:color="auto"/>
              <w:right w:val="single" w:sz="4" w:space="0" w:color="auto"/>
            </w:tcBorders>
            <w:vAlign w:val="center"/>
          </w:tcPr>
          <w:p w14:paraId="2DD215C8"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vAlign w:val="center"/>
          </w:tcPr>
          <w:p w14:paraId="6F9A5A2B"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0F820C86"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bCs/>
                <w:color w:val="000000" w:themeColor="text1"/>
                <w:sz w:val="28"/>
                <w:szCs w:val="28"/>
                <w:lang w:val="fr-CA"/>
              </w:rPr>
              <w:t>Không</w:t>
            </w:r>
            <w:r w:rsidRPr="00A91279">
              <w:rPr>
                <w:bCs/>
                <w:color w:val="000000" w:themeColor="text1"/>
                <w:sz w:val="28"/>
                <w:szCs w:val="28"/>
                <w:lang w:val="vi-VN"/>
              </w:rPr>
              <w:t xml:space="preserve"> đ</w:t>
            </w:r>
            <w:r w:rsidRPr="00A91279">
              <w:rPr>
                <w:bCs/>
                <w:color w:val="000000" w:themeColor="text1"/>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0B272F8C"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957D08B"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6C3E005E" w14:textId="77777777" w:rsidTr="009C418E">
        <w:trPr>
          <w:trHeight w:val="20"/>
        </w:trPr>
        <w:tc>
          <w:tcPr>
            <w:tcW w:w="796" w:type="dxa"/>
            <w:tcBorders>
              <w:top w:val="single" w:sz="4" w:space="0" w:color="auto"/>
              <w:left w:val="single" w:sz="4" w:space="0" w:color="auto"/>
              <w:right w:val="single" w:sz="4" w:space="0" w:color="auto"/>
            </w:tcBorders>
          </w:tcPr>
          <w:p w14:paraId="4477CF47"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II</w:t>
            </w:r>
          </w:p>
        </w:tc>
        <w:tc>
          <w:tcPr>
            <w:tcW w:w="7284" w:type="dxa"/>
            <w:gridSpan w:val="2"/>
            <w:tcBorders>
              <w:top w:val="single" w:sz="4" w:space="0" w:color="auto"/>
              <w:left w:val="single" w:sz="4" w:space="0" w:color="auto"/>
              <w:right w:val="single" w:sz="4" w:space="0" w:color="auto"/>
            </w:tcBorders>
          </w:tcPr>
          <w:p w14:paraId="4357AB50"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nl-NL"/>
              </w:rPr>
            </w:pPr>
            <w:r w:rsidRPr="00A91279">
              <w:rPr>
                <w:b/>
                <w:color w:val="000000" w:themeColor="text1"/>
                <w:sz w:val="28"/>
                <w:szCs w:val="28"/>
                <w:lang w:val="vi-VN"/>
              </w:rPr>
              <w:t>Đặc tính, thông số kỹ thuật của hàng hóa, tiêu chuẩn sản xuất</w:t>
            </w:r>
            <w:r w:rsidRPr="00A91279">
              <w:rPr>
                <w:b/>
                <w:color w:val="000000" w:themeColor="text1"/>
                <w:sz w:val="28"/>
                <w:szCs w:val="28"/>
                <w:lang w:val="nl-NL"/>
              </w:rPr>
              <w:t>, tiêu chuẩn chế tạo và công nghệ</w:t>
            </w:r>
          </w:p>
        </w:tc>
        <w:tc>
          <w:tcPr>
            <w:tcW w:w="851" w:type="dxa"/>
            <w:tcBorders>
              <w:top w:val="single" w:sz="4" w:space="0" w:color="auto"/>
              <w:left w:val="single" w:sz="4" w:space="0" w:color="auto"/>
              <w:bottom w:val="single" w:sz="4" w:space="0" w:color="auto"/>
              <w:right w:val="single" w:sz="4" w:space="0" w:color="auto"/>
            </w:tcBorders>
          </w:tcPr>
          <w:p w14:paraId="1553F1B5"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506C77D5"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0736D3D9"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21A0F5C2"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r w:rsidRPr="00A91279">
              <w:rPr>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3700E4A0" w14:textId="77777777" w:rsidR="00A86E1D" w:rsidRPr="00A91279" w:rsidRDefault="00A86E1D" w:rsidP="009C418E">
            <w:pPr>
              <w:spacing w:before="100" w:beforeAutospacing="1" w:after="100" w:afterAutospacing="1" w:line="276" w:lineRule="auto"/>
              <w:jc w:val="left"/>
              <w:rPr>
                <w:color w:val="000000" w:themeColor="text1"/>
                <w:sz w:val="28"/>
                <w:szCs w:val="28"/>
                <w:lang w:val="nl-NL"/>
              </w:rPr>
            </w:pPr>
            <w:r w:rsidRPr="00A91279">
              <w:rPr>
                <w:color w:val="000000" w:themeColor="text1"/>
                <w:sz w:val="28"/>
                <w:szCs w:val="28"/>
                <w:lang w:val="vi-VN"/>
              </w:rPr>
              <w:t>Đặc tính, thông số kỹ thuật của hàng hóa</w:t>
            </w:r>
          </w:p>
        </w:tc>
        <w:tc>
          <w:tcPr>
            <w:tcW w:w="4394" w:type="dxa"/>
            <w:tcBorders>
              <w:top w:val="single" w:sz="4" w:space="0" w:color="auto"/>
              <w:left w:val="single" w:sz="4" w:space="0" w:color="auto"/>
              <w:bottom w:val="single" w:sz="4" w:space="0" w:color="auto"/>
              <w:right w:val="single" w:sz="4" w:space="0" w:color="auto"/>
            </w:tcBorders>
            <w:vAlign w:val="center"/>
          </w:tcPr>
          <w:p w14:paraId="384F9D1A" w14:textId="77777777" w:rsidR="00A86E1D" w:rsidRPr="00A91279" w:rsidRDefault="00A86E1D" w:rsidP="009C418E">
            <w:pPr>
              <w:autoSpaceDE w:val="0"/>
              <w:autoSpaceDN w:val="0"/>
              <w:adjustRightInd w:val="0"/>
              <w:spacing w:line="276" w:lineRule="auto"/>
              <w:ind w:right="-23"/>
              <w:rPr>
                <w:bCs/>
                <w:color w:val="000000" w:themeColor="text1"/>
                <w:sz w:val="28"/>
                <w:szCs w:val="28"/>
                <w:lang w:val="fr-CA"/>
              </w:rPr>
            </w:pPr>
            <w:r w:rsidRPr="00A91279">
              <w:rPr>
                <w:bCs/>
                <w:color w:val="000000" w:themeColor="text1"/>
                <w:sz w:val="28"/>
                <w:szCs w:val="28"/>
                <w:lang w:val="fr-CA"/>
              </w:rPr>
              <w:t>Hàng hóa chào thầu có đặc tính và thông số kỹ thuật, tiêu chuẩn sản xuất, tiêu chuẩn chất lượng, tiêu chuẩn công nghệ đáp ứng yêu cầu tại chương V Yêu cầu kỹ thuật  của E-HSMT.</w:t>
            </w:r>
          </w:p>
        </w:tc>
        <w:tc>
          <w:tcPr>
            <w:tcW w:w="851" w:type="dxa"/>
            <w:tcBorders>
              <w:top w:val="single" w:sz="4" w:space="0" w:color="auto"/>
              <w:left w:val="single" w:sz="4" w:space="0" w:color="auto"/>
              <w:bottom w:val="single" w:sz="4" w:space="0" w:color="auto"/>
              <w:right w:val="single" w:sz="4" w:space="0" w:color="auto"/>
            </w:tcBorders>
          </w:tcPr>
          <w:p w14:paraId="614AB327"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p>
          <w:p w14:paraId="09C7CEAA"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51500E06"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29513A42" w14:textId="77777777" w:rsidTr="009C418E">
        <w:trPr>
          <w:trHeight w:val="20"/>
        </w:trPr>
        <w:tc>
          <w:tcPr>
            <w:tcW w:w="796" w:type="dxa"/>
            <w:vMerge/>
            <w:tcBorders>
              <w:left w:val="single" w:sz="4" w:space="0" w:color="auto"/>
              <w:right w:val="single" w:sz="4" w:space="0" w:color="auto"/>
            </w:tcBorders>
          </w:tcPr>
          <w:p w14:paraId="5D69F33D"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44A548F8" w14:textId="77777777" w:rsidR="00A86E1D" w:rsidRPr="00A91279" w:rsidRDefault="00A86E1D" w:rsidP="009C418E">
            <w:pPr>
              <w:spacing w:before="100" w:beforeAutospacing="1" w:after="100" w:afterAutospacing="1" w:line="276" w:lineRule="auto"/>
              <w:jc w:val="left"/>
              <w:rPr>
                <w:color w:val="000000" w:themeColor="text1"/>
                <w:sz w:val="28"/>
                <w:szCs w:val="28"/>
                <w:lang w:val="nl-NL"/>
              </w:rPr>
            </w:pPr>
          </w:p>
        </w:tc>
        <w:tc>
          <w:tcPr>
            <w:tcW w:w="4394" w:type="dxa"/>
            <w:tcBorders>
              <w:top w:val="single" w:sz="4" w:space="0" w:color="auto"/>
              <w:left w:val="single" w:sz="4" w:space="0" w:color="auto"/>
              <w:bottom w:val="single" w:sz="4" w:space="0" w:color="auto"/>
              <w:right w:val="single" w:sz="4" w:space="0" w:color="auto"/>
            </w:tcBorders>
            <w:vAlign w:val="center"/>
          </w:tcPr>
          <w:p w14:paraId="13ED3BD2" w14:textId="77777777" w:rsidR="00A86E1D" w:rsidRPr="00A91279" w:rsidRDefault="00A86E1D" w:rsidP="009C418E">
            <w:pPr>
              <w:autoSpaceDE w:val="0"/>
              <w:autoSpaceDN w:val="0"/>
              <w:adjustRightInd w:val="0"/>
              <w:spacing w:before="100" w:beforeAutospacing="1" w:after="100" w:afterAutospacing="1" w:line="276" w:lineRule="auto"/>
              <w:ind w:right="-20"/>
              <w:rPr>
                <w:bCs/>
                <w:color w:val="000000" w:themeColor="text1"/>
                <w:sz w:val="28"/>
                <w:szCs w:val="28"/>
                <w:lang w:val="fr-CA"/>
              </w:rPr>
            </w:pPr>
            <w:r w:rsidRPr="00A91279">
              <w:rPr>
                <w:bCs/>
                <w:color w:val="000000" w:themeColor="text1"/>
                <w:sz w:val="28"/>
                <w:szCs w:val="28"/>
                <w:lang w:val="fr-CA"/>
              </w:rPr>
              <w:t>Hàng hóa chào thầu có đặc tính và thông số kỹ thuật, tiêu chuẩn sản xuất, tiêu chuẩn chất lượng,tiêu chuẩn công nghệ không đáp ứng một trong các yêu cầu tại Chương V Yêu cầu kỹ thuật của E-HSMT.</w:t>
            </w:r>
          </w:p>
        </w:tc>
        <w:tc>
          <w:tcPr>
            <w:tcW w:w="851" w:type="dxa"/>
            <w:tcBorders>
              <w:top w:val="single" w:sz="4" w:space="0" w:color="auto"/>
              <w:left w:val="single" w:sz="4" w:space="0" w:color="auto"/>
              <w:bottom w:val="single" w:sz="4" w:space="0" w:color="auto"/>
              <w:right w:val="single" w:sz="4" w:space="0" w:color="auto"/>
            </w:tcBorders>
          </w:tcPr>
          <w:p w14:paraId="0F1CA615"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591C2F58"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774D3ABD" w14:textId="77777777" w:rsidTr="009C418E">
        <w:trPr>
          <w:trHeight w:val="20"/>
        </w:trPr>
        <w:tc>
          <w:tcPr>
            <w:tcW w:w="796" w:type="dxa"/>
            <w:tcBorders>
              <w:top w:val="single" w:sz="4" w:space="0" w:color="auto"/>
              <w:left w:val="single" w:sz="4" w:space="0" w:color="auto"/>
              <w:right w:val="single" w:sz="4" w:space="0" w:color="auto"/>
            </w:tcBorders>
          </w:tcPr>
          <w:p w14:paraId="2C34B00C"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III</w:t>
            </w:r>
          </w:p>
        </w:tc>
        <w:tc>
          <w:tcPr>
            <w:tcW w:w="7284" w:type="dxa"/>
            <w:gridSpan w:val="2"/>
            <w:tcBorders>
              <w:top w:val="single" w:sz="4" w:space="0" w:color="auto"/>
              <w:left w:val="single" w:sz="4" w:space="0" w:color="auto"/>
              <w:right w:val="single" w:sz="4" w:space="0" w:color="auto"/>
            </w:tcBorders>
            <w:vAlign w:val="center"/>
          </w:tcPr>
          <w:p w14:paraId="7C528D6E"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nl-NL"/>
              </w:rPr>
            </w:pPr>
            <w:r w:rsidRPr="00A91279">
              <w:rPr>
                <w:b/>
                <w:color w:val="000000" w:themeColor="text1"/>
                <w:sz w:val="28"/>
                <w:szCs w:val="28"/>
                <w:lang w:val="nl-NL"/>
              </w:rPr>
              <w:t xml:space="preserve">Tính hợp lệ của hàng hóa </w:t>
            </w:r>
          </w:p>
        </w:tc>
        <w:tc>
          <w:tcPr>
            <w:tcW w:w="851" w:type="dxa"/>
            <w:tcBorders>
              <w:top w:val="single" w:sz="4" w:space="0" w:color="auto"/>
              <w:left w:val="single" w:sz="4" w:space="0" w:color="auto"/>
              <w:bottom w:val="single" w:sz="4" w:space="0" w:color="auto"/>
              <w:right w:val="single" w:sz="4" w:space="0" w:color="auto"/>
            </w:tcBorders>
          </w:tcPr>
          <w:p w14:paraId="0608A356"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46EBCCA"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5E50443B"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68D36F0D"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r w:rsidRPr="00A91279">
              <w:rPr>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12583272" w14:textId="77777777" w:rsidR="00A86E1D" w:rsidRPr="00A91279" w:rsidRDefault="00A86E1D" w:rsidP="009C418E">
            <w:pPr>
              <w:spacing w:before="100" w:beforeAutospacing="1" w:after="100" w:afterAutospacing="1" w:line="276" w:lineRule="auto"/>
              <w:jc w:val="left"/>
              <w:rPr>
                <w:color w:val="000000" w:themeColor="text1"/>
                <w:sz w:val="28"/>
                <w:szCs w:val="28"/>
                <w:lang w:val="vi-VN"/>
              </w:rPr>
            </w:pPr>
            <w:r w:rsidRPr="00A91279">
              <w:rPr>
                <w:color w:val="000000" w:themeColor="text1"/>
                <w:sz w:val="28"/>
                <w:szCs w:val="28"/>
                <w:lang w:val="vi-VN"/>
              </w:rPr>
              <w:t>Tính hợp lệ của hàng hóa</w:t>
            </w:r>
          </w:p>
        </w:tc>
        <w:tc>
          <w:tcPr>
            <w:tcW w:w="4394" w:type="dxa"/>
            <w:tcBorders>
              <w:top w:val="single" w:sz="4" w:space="0" w:color="auto"/>
              <w:left w:val="single" w:sz="4" w:space="0" w:color="auto"/>
              <w:bottom w:val="single" w:sz="4" w:space="0" w:color="auto"/>
              <w:right w:val="single" w:sz="4" w:space="0" w:color="auto"/>
            </w:tcBorders>
          </w:tcPr>
          <w:p w14:paraId="5C940865" w14:textId="77777777" w:rsidR="00A86E1D" w:rsidRPr="00A91279" w:rsidRDefault="00A86E1D" w:rsidP="009C418E">
            <w:pPr>
              <w:autoSpaceDE w:val="0"/>
              <w:autoSpaceDN w:val="0"/>
              <w:adjustRightInd w:val="0"/>
              <w:spacing w:line="276" w:lineRule="auto"/>
              <w:ind w:right="-23"/>
              <w:rPr>
                <w:bCs/>
                <w:color w:val="000000" w:themeColor="text1"/>
                <w:sz w:val="28"/>
                <w:szCs w:val="28"/>
                <w:lang w:val="fr-CA"/>
              </w:rPr>
            </w:pPr>
            <w:r w:rsidRPr="00A91279">
              <w:rPr>
                <w:bCs/>
                <w:color w:val="000000" w:themeColor="text1"/>
                <w:sz w:val="28"/>
                <w:szCs w:val="28"/>
                <w:lang w:val="fr-CA"/>
              </w:rPr>
              <w:t>Nhà thầu nộp tài liệu thể hiện đầy đủ thông tin bao gồm tên thương mại, ký mã hiệu, nhà sản xuất, xuất xứ hàng hoá, thông số kỹ thuật đáp ứng yêu cầu của E-HSMT cụ thể như sau:</w:t>
            </w:r>
          </w:p>
          <w:p w14:paraId="3612E162" w14:textId="77777777" w:rsidR="00A86E1D" w:rsidRPr="00A91279" w:rsidRDefault="00A86E1D" w:rsidP="009C418E">
            <w:pPr>
              <w:autoSpaceDE w:val="0"/>
              <w:autoSpaceDN w:val="0"/>
              <w:adjustRightInd w:val="0"/>
              <w:spacing w:line="276" w:lineRule="auto"/>
              <w:ind w:right="-23"/>
              <w:rPr>
                <w:bCs/>
                <w:color w:val="000000" w:themeColor="text1"/>
                <w:sz w:val="28"/>
                <w:szCs w:val="28"/>
                <w:lang w:val="fr-CA"/>
              </w:rPr>
            </w:pPr>
            <w:r w:rsidRPr="00A91279">
              <w:rPr>
                <w:bCs/>
                <w:color w:val="000000" w:themeColor="text1"/>
                <w:sz w:val="28"/>
                <w:szCs w:val="28"/>
                <w:lang w:val="fr-CA"/>
              </w:rPr>
              <w:t xml:space="preserve">Catalogue sản phẩm hoặc bảng thông số kỹ thuật hàng hóa chào thầu đáp ứng yêu cầu E-HSMT có xác nhận </w:t>
            </w:r>
            <w:r w:rsidRPr="00A91279">
              <w:rPr>
                <w:bCs/>
                <w:color w:val="000000" w:themeColor="text1"/>
                <w:sz w:val="28"/>
                <w:szCs w:val="28"/>
                <w:lang w:val="fr-CA"/>
              </w:rPr>
              <w:lastRenderedPageBreak/>
              <w:t>của nhà sản xuất/ đơn vị nhập khẩu trực tiếp hoặc liên kết tải về (đường link) catalogue/ bảng thông số kỹ thuật  từ trang web chính thức của nhà sản xuất/ đơn vị nhập khẩu trực tiếp có đầy đủ thông tin của hàng hóa chào thầu đáp ứng yêu cầu E-HSMT.</w:t>
            </w:r>
          </w:p>
          <w:p w14:paraId="0D5D4C83" w14:textId="77777777" w:rsidR="00A86E1D" w:rsidRPr="00A91279" w:rsidRDefault="00A86E1D" w:rsidP="009C418E">
            <w:pPr>
              <w:autoSpaceDE w:val="0"/>
              <w:autoSpaceDN w:val="0"/>
              <w:adjustRightInd w:val="0"/>
              <w:spacing w:line="276" w:lineRule="auto"/>
              <w:ind w:right="-23"/>
              <w:rPr>
                <w:bCs/>
                <w:color w:val="000000" w:themeColor="text1"/>
                <w:sz w:val="28"/>
                <w:szCs w:val="28"/>
                <w:lang w:val="fr-CA"/>
              </w:rPr>
            </w:pPr>
            <w:r w:rsidRPr="00A91279">
              <w:rPr>
                <w:bCs/>
                <w:color w:val="000000" w:themeColor="text1"/>
                <w:sz w:val="28"/>
                <w:szCs w:val="28"/>
                <w:lang w:val="fr-CA"/>
              </w:rPr>
              <w:t>Cam kết cung cấp Giấy chứng nhận xuất xứ hàng hóa (C/O) và Giấy chứng nhận chất lượng hàng hóa (C/Q) đối với các thiết bị nhập khẩu khi giao hàng</w:t>
            </w:r>
          </w:p>
        </w:tc>
        <w:tc>
          <w:tcPr>
            <w:tcW w:w="851" w:type="dxa"/>
            <w:tcBorders>
              <w:top w:val="single" w:sz="4" w:space="0" w:color="auto"/>
              <w:left w:val="single" w:sz="4" w:space="0" w:color="auto"/>
              <w:bottom w:val="single" w:sz="4" w:space="0" w:color="auto"/>
              <w:right w:val="single" w:sz="4" w:space="0" w:color="auto"/>
            </w:tcBorders>
          </w:tcPr>
          <w:p w14:paraId="4F4D043F"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lastRenderedPageBreak/>
              <w:t>X</w:t>
            </w:r>
          </w:p>
        </w:tc>
        <w:tc>
          <w:tcPr>
            <w:tcW w:w="1417" w:type="dxa"/>
            <w:tcBorders>
              <w:top w:val="single" w:sz="4" w:space="0" w:color="auto"/>
              <w:left w:val="single" w:sz="4" w:space="0" w:color="auto"/>
              <w:bottom w:val="single" w:sz="4" w:space="0" w:color="auto"/>
              <w:right w:val="single" w:sz="4" w:space="0" w:color="auto"/>
            </w:tcBorders>
          </w:tcPr>
          <w:p w14:paraId="58A8C9BD"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73A3845B" w14:textId="77777777" w:rsidTr="009C418E">
        <w:trPr>
          <w:trHeight w:val="20"/>
        </w:trPr>
        <w:tc>
          <w:tcPr>
            <w:tcW w:w="796" w:type="dxa"/>
            <w:vMerge/>
            <w:tcBorders>
              <w:left w:val="single" w:sz="4" w:space="0" w:color="auto"/>
              <w:right w:val="single" w:sz="4" w:space="0" w:color="auto"/>
            </w:tcBorders>
          </w:tcPr>
          <w:p w14:paraId="48566CD7"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369A530A"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597085CA" w14:textId="77777777" w:rsidR="00A86E1D" w:rsidRPr="00A91279" w:rsidRDefault="00A86E1D" w:rsidP="009C418E">
            <w:pPr>
              <w:autoSpaceDE w:val="0"/>
              <w:autoSpaceDN w:val="0"/>
              <w:adjustRightInd w:val="0"/>
              <w:spacing w:before="100" w:beforeAutospacing="1" w:after="100" w:afterAutospacing="1" w:line="276" w:lineRule="auto"/>
              <w:ind w:right="-20"/>
              <w:rPr>
                <w:bCs/>
                <w:color w:val="000000" w:themeColor="text1"/>
                <w:sz w:val="28"/>
                <w:szCs w:val="28"/>
                <w:lang w:val="fr-CA"/>
              </w:rPr>
            </w:pPr>
            <w:r w:rsidRPr="00A91279">
              <w:rPr>
                <w:color w:val="000000" w:themeColor="text1"/>
                <w:sz w:val="28"/>
                <w:szCs w:val="28"/>
                <w:lang w:val="fr-CA"/>
              </w:rPr>
              <w:t>Không đáp ứng một trong các yêu cầu trên</w:t>
            </w:r>
          </w:p>
        </w:tc>
        <w:tc>
          <w:tcPr>
            <w:tcW w:w="851" w:type="dxa"/>
            <w:tcBorders>
              <w:top w:val="single" w:sz="4" w:space="0" w:color="auto"/>
              <w:left w:val="single" w:sz="4" w:space="0" w:color="auto"/>
              <w:bottom w:val="single" w:sz="4" w:space="0" w:color="auto"/>
              <w:right w:val="single" w:sz="4" w:space="0" w:color="auto"/>
            </w:tcBorders>
          </w:tcPr>
          <w:p w14:paraId="4CC98A72"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6AD11F1D"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4FF88A71" w14:textId="77777777" w:rsidTr="009C418E">
        <w:trPr>
          <w:trHeight w:val="1110"/>
        </w:trPr>
        <w:tc>
          <w:tcPr>
            <w:tcW w:w="796" w:type="dxa"/>
            <w:vMerge w:val="restart"/>
            <w:tcBorders>
              <w:left w:val="single" w:sz="4" w:space="0" w:color="auto"/>
              <w:right w:val="single" w:sz="4" w:space="0" w:color="auto"/>
            </w:tcBorders>
          </w:tcPr>
          <w:p w14:paraId="63199BC1" w14:textId="77777777" w:rsidR="00A86E1D" w:rsidRPr="00A91279" w:rsidRDefault="00A86E1D" w:rsidP="009C418E">
            <w:pPr>
              <w:spacing w:before="100" w:beforeAutospacing="1" w:after="100" w:afterAutospacing="1" w:line="276" w:lineRule="auto"/>
              <w:jc w:val="center"/>
              <w:rPr>
                <w:color w:val="000000" w:themeColor="text1"/>
                <w:sz w:val="28"/>
                <w:szCs w:val="28"/>
              </w:rPr>
            </w:pPr>
          </w:p>
          <w:p w14:paraId="68792F53" w14:textId="77777777" w:rsidR="00A86E1D" w:rsidRPr="00A91279" w:rsidRDefault="00A86E1D" w:rsidP="009C418E">
            <w:pPr>
              <w:spacing w:before="100" w:beforeAutospacing="1" w:after="100" w:afterAutospacing="1" w:line="276" w:lineRule="auto"/>
              <w:jc w:val="center"/>
              <w:rPr>
                <w:color w:val="000000" w:themeColor="text1"/>
                <w:sz w:val="28"/>
                <w:szCs w:val="28"/>
              </w:rPr>
            </w:pPr>
            <w:r w:rsidRPr="00A91279">
              <w:rPr>
                <w:color w:val="000000" w:themeColor="text1"/>
                <w:sz w:val="28"/>
                <w:szCs w:val="28"/>
              </w:rPr>
              <w:t>2</w:t>
            </w:r>
          </w:p>
        </w:tc>
        <w:tc>
          <w:tcPr>
            <w:tcW w:w="2890" w:type="dxa"/>
            <w:vMerge w:val="restart"/>
            <w:tcBorders>
              <w:left w:val="single" w:sz="4" w:space="0" w:color="auto"/>
              <w:right w:val="single" w:sz="4" w:space="0" w:color="auto"/>
            </w:tcBorders>
          </w:tcPr>
          <w:p w14:paraId="0C1978CB"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p w14:paraId="483BBDF7"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r w:rsidRPr="00A91279">
              <w:rPr>
                <w:bCs/>
                <w:color w:val="000000" w:themeColor="text1"/>
                <w:sz w:val="28"/>
                <w:szCs w:val="28"/>
                <w:lang w:val="fr-CA"/>
              </w:rPr>
              <w:t>So sánh đặc tính kỹ thuật của hàng hoá</w:t>
            </w:r>
          </w:p>
        </w:tc>
        <w:tc>
          <w:tcPr>
            <w:tcW w:w="4394" w:type="dxa"/>
            <w:tcBorders>
              <w:top w:val="single" w:sz="4" w:space="0" w:color="auto"/>
              <w:left w:val="single" w:sz="4" w:space="0" w:color="auto"/>
              <w:right w:val="single" w:sz="4" w:space="0" w:color="auto"/>
            </w:tcBorders>
            <w:vAlign w:val="center"/>
          </w:tcPr>
          <w:p w14:paraId="36F38BBE" w14:textId="77777777" w:rsidR="00A86E1D" w:rsidRPr="00A91279" w:rsidRDefault="00A86E1D" w:rsidP="009C418E">
            <w:pPr>
              <w:autoSpaceDE w:val="0"/>
              <w:autoSpaceDN w:val="0"/>
              <w:adjustRightInd w:val="0"/>
              <w:spacing w:before="100" w:beforeAutospacing="1" w:after="100" w:afterAutospacing="1" w:line="276" w:lineRule="auto"/>
              <w:ind w:right="-20"/>
              <w:rPr>
                <w:color w:val="000000" w:themeColor="text1"/>
                <w:sz w:val="28"/>
                <w:szCs w:val="28"/>
                <w:lang w:val="fr-CA"/>
              </w:rPr>
            </w:pPr>
            <w:r w:rsidRPr="00A91279">
              <w:rPr>
                <w:color w:val="000000" w:themeColor="text1"/>
                <w:sz w:val="28"/>
                <w:szCs w:val="28"/>
                <w:lang w:val="fr-CA"/>
              </w:rPr>
              <w:t>Có lập bảng so sánh chi tiết và chỉ dẫn đặc tính kỹ thuật của hàng hoá dự thầu theo yêu cầu của nêu tại Chương V-HSMT</w:t>
            </w:r>
          </w:p>
        </w:tc>
        <w:tc>
          <w:tcPr>
            <w:tcW w:w="851" w:type="dxa"/>
            <w:tcBorders>
              <w:top w:val="single" w:sz="4" w:space="0" w:color="auto"/>
              <w:left w:val="single" w:sz="4" w:space="0" w:color="auto"/>
              <w:right w:val="single" w:sz="4" w:space="0" w:color="auto"/>
            </w:tcBorders>
          </w:tcPr>
          <w:p w14:paraId="3844B7CA"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X</w:t>
            </w:r>
          </w:p>
        </w:tc>
        <w:tc>
          <w:tcPr>
            <w:tcW w:w="1417" w:type="dxa"/>
            <w:tcBorders>
              <w:top w:val="single" w:sz="4" w:space="0" w:color="auto"/>
              <w:left w:val="single" w:sz="4" w:space="0" w:color="auto"/>
              <w:right w:val="single" w:sz="4" w:space="0" w:color="auto"/>
            </w:tcBorders>
          </w:tcPr>
          <w:p w14:paraId="3F4B89F6"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p>
        </w:tc>
      </w:tr>
      <w:tr w:rsidR="00A91279" w:rsidRPr="00A91279" w14:paraId="7CF1D6C4" w14:textId="77777777" w:rsidTr="009C418E">
        <w:trPr>
          <w:trHeight w:val="20"/>
        </w:trPr>
        <w:tc>
          <w:tcPr>
            <w:tcW w:w="796" w:type="dxa"/>
            <w:vMerge/>
            <w:tcBorders>
              <w:left w:val="single" w:sz="4" w:space="0" w:color="auto"/>
              <w:right w:val="single" w:sz="4" w:space="0" w:color="auto"/>
            </w:tcBorders>
          </w:tcPr>
          <w:p w14:paraId="0CE3F65B" w14:textId="77777777" w:rsidR="00A86E1D" w:rsidRPr="00A91279" w:rsidRDefault="00A86E1D" w:rsidP="009C418E">
            <w:pPr>
              <w:spacing w:before="100" w:beforeAutospacing="1" w:after="100" w:afterAutospacing="1" w:line="276" w:lineRule="auto"/>
              <w:jc w:val="center"/>
              <w:rPr>
                <w:color w:val="000000" w:themeColor="text1"/>
                <w:sz w:val="28"/>
                <w:szCs w:val="28"/>
              </w:rPr>
            </w:pPr>
          </w:p>
        </w:tc>
        <w:tc>
          <w:tcPr>
            <w:tcW w:w="2890" w:type="dxa"/>
            <w:vMerge/>
            <w:tcBorders>
              <w:left w:val="single" w:sz="4" w:space="0" w:color="auto"/>
              <w:right w:val="single" w:sz="4" w:space="0" w:color="auto"/>
            </w:tcBorders>
          </w:tcPr>
          <w:p w14:paraId="206ECAB7"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55639729" w14:textId="77777777" w:rsidR="00A86E1D" w:rsidRPr="00A91279" w:rsidRDefault="00A86E1D" w:rsidP="009C418E">
            <w:pPr>
              <w:autoSpaceDE w:val="0"/>
              <w:autoSpaceDN w:val="0"/>
              <w:adjustRightInd w:val="0"/>
              <w:spacing w:before="100" w:beforeAutospacing="1" w:after="100" w:afterAutospacing="1" w:line="276" w:lineRule="auto"/>
              <w:ind w:right="-20"/>
              <w:rPr>
                <w:color w:val="000000" w:themeColor="text1"/>
                <w:sz w:val="28"/>
                <w:szCs w:val="28"/>
                <w:lang w:val="fr-CA"/>
              </w:rPr>
            </w:pPr>
            <w:r w:rsidRPr="00A91279">
              <w:rPr>
                <w:color w:val="000000" w:themeColor="text1"/>
                <w:sz w:val="28"/>
                <w:szCs w:val="28"/>
                <w:lang w:val="fr-CA"/>
              </w:rPr>
              <w:t>Không Có lập bảng so sánh chi tiết và chỉ dẫn đặc tính kỹ thuật của hàng hoá dự thầu theo yêu cầu của nêu tại Chương V-HSMT</w:t>
            </w:r>
          </w:p>
        </w:tc>
        <w:tc>
          <w:tcPr>
            <w:tcW w:w="851" w:type="dxa"/>
            <w:tcBorders>
              <w:left w:val="single" w:sz="4" w:space="0" w:color="auto"/>
              <w:bottom w:val="single" w:sz="4" w:space="0" w:color="auto"/>
              <w:right w:val="single" w:sz="4" w:space="0" w:color="auto"/>
            </w:tcBorders>
          </w:tcPr>
          <w:p w14:paraId="68AAE113"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left w:val="single" w:sz="4" w:space="0" w:color="auto"/>
              <w:bottom w:val="single" w:sz="4" w:space="0" w:color="auto"/>
              <w:right w:val="single" w:sz="4" w:space="0" w:color="auto"/>
            </w:tcBorders>
          </w:tcPr>
          <w:p w14:paraId="7E89864B"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b/>
                <w:color w:val="000000" w:themeColor="text1"/>
                <w:sz w:val="28"/>
                <w:szCs w:val="28"/>
              </w:rPr>
              <w:t>X</w:t>
            </w:r>
          </w:p>
        </w:tc>
      </w:tr>
      <w:tr w:rsidR="00A91279" w:rsidRPr="00A91279" w14:paraId="691267DD" w14:textId="77777777" w:rsidTr="009C418E">
        <w:trPr>
          <w:trHeight w:val="20"/>
        </w:trPr>
        <w:tc>
          <w:tcPr>
            <w:tcW w:w="796" w:type="dxa"/>
            <w:tcBorders>
              <w:top w:val="single" w:sz="4" w:space="0" w:color="auto"/>
              <w:left w:val="single" w:sz="4" w:space="0" w:color="auto"/>
              <w:right w:val="single" w:sz="4" w:space="0" w:color="auto"/>
            </w:tcBorders>
            <w:vAlign w:val="center"/>
          </w:tcPr>
          <w:p w14:paraId="64C91037"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IV</w:t>
            </w:r>
          </w:p>
        </w:tc>
        <w:tc>
          <w:tcPr>
            <w:tcW w:w="7284" w:type="dxa"/>
            <w:gridSpan w:val="2"/>
            <w:tcBorders>
              <w:top w:val="single" w:sz="4" w:space="0" w:color="auto"/>
              <w:left w:val="single" w:sz="4" w:space="0" w:color="auto"/>
              <w:right w:val="single" w:sz="4" w:space="0" w:color="auto"/>
            </w:tcBorders>
            <w:vAlign w:val="center"/>
          </w:tcPr>
          <w:p w14:paraId="1080074B"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nl-NL"/>
              </w:rPr>
            </w:pPr>
            <w:r w:rsidRPr="00A91279">
              <w:rPr>
                <w:b/>
                <w:color w:val="000000" w:themeColor="text1"/>
                <w:sz w:val="28"/>
                <w:szCs w:val="28"/>
                <w:lang w:val="nl-NL"/>
              </w:rPr>
              <w:t xml:space="preserve">Tiến độ thực hiện Gói thầu </w:t>
            </w:r>
          </w:p>
        </w:tc>
        <w:tc>
          <w:tcPr>
            <w:tcW w:w="851" w:type="dxa"/>
            <w:tcBorders>
              <w:top w:val="single" w:sz="4" w:space="0" w:color="auto"/>
              <w:left w:val="single" w:sz="4" w:space="0" w:color="auto"/>
              <w:bottom w:val="single" w:sz="4" w:space="0" w:color="auto"/>
              <w:right w:val="single" w:sz="4" w:space="0" w:color="auto"/>
            </w:tcBorders>
            <w:vAlign w:val="center"/>
          </w:tcPr>
          <w:p w14:paraId="1AA47EA6"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39B54D6"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56CC8A31"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02276620"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r w:rsidRPr="00A91279">
              <w:rPr>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3C858F20"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vi-VN"/>
              </w:rPr>
            </w:pPr>
            <w:r w:rsidRPr="00A91279">
              <w:rPr>
                <w:bCs/>
                <w:color w:val="000000" w:themeColor="text1"/>
                <w:sz w:val="28"/>
                <w:szCs w:val="28"/>
                <w:lang w:val="vi-VN"/>
              </w:rPr>
              <w:t xml:space="preserve">Thời gian hoàn thành </w:t>
            </w:r>
            <w:r w:rsidRPr="00A91279">
              <w:rPr>
                <w:bCs/>
                <w:color w:val="000000" w:themeColor="text1"/>
                <w:sz w:val="28"/>
                <w:szCs w:val="28"/>
              </w:rPr>
              <w:t>g</w:t>
            </w:r>
            <w:r w:rsidRPr="00A91279">
              <w:rPr>
                <w:bCs/>
                <w:color w:val="000000" w:themeColor="text1"/>
                <w:sz w:val="28"/>
                <w:szCs w:val="28"/>
                <w:lang w:val="vi-VN"/>
              </w:rPr>
              <w:t xml:space="preserve">ói thầu </w:t>
            </w:r>
          </w:p>
        </w:tc>
        <w:tc>
          <w:tcPr>
            <w:tcW w:w="4394" w:type="dxa"/>
            <w:tcBorders>
              <w:top w:val="single" w:sz="4" w:space="0" w:color="auto"/>
              <w:left w:val="single" w:sz="4" w:space="0" w:color="auto"/>
              <w:bottom w:val="single" w:sz="4" w:space="0" w:color="auto"/>
              <w:right w:val="single" w:sz="4" w:space="0" w:color="auto"/>
            </w:tcBorders>
            <w:vAlign w:val="center"/>
          </w:tcPr>
          <w:p w14:paraId="6AD08CA0"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vi-VN"/>
              </w:rPr>
            </w:pPr>
            <w:r w:rsidRPr="00A91279">
              <w:rPr>
                <w:color w:val="000000" w:themeColor="text1"/>
                <w:sz w:val="28"/>
                <w:szCs w:val="28"/>
                <w:lang w:val="nl-NL"/>
              </w:rPr>
              <w:t xml:space="preserve">Tối đa </w:t>
            </w:r>
            <w:r w:rsidRPr="00A91279">
              <w:rPr>
                <w:b/>
                <w:bCs/>
                <w:color w:val="000000" w:themeColor="text1"/>
                <w:sz w:val="28"/>
                <w:szCs w:val="28"/>
                <w:lang w:val="nl-NL"/>
              </w:rPr>
              <w:t>60 ngày</w:t>
            </w:r>
            <w:r w:rsidRPr="00A91279">
              <w:rPr>
                <w:color w:val="000000" w:themeColor="text1"/>
                <w:sz w:val="28"/>
                <w:szCs w:val="28"/>
                <w:lang w:val="nl-NL"/>
              </w:rPr>
              <w:t xml:space="preserve"> kể từ ngày ký</w:t>
            </w:r>
            <w:r w:rsidRPr="00A91279">
              <w:rPr>
                <w:color w:val="000000" w:themeColor="text1"/>
                <w:sz w:val="28"/>
                <w:szCs w:val="28"/>
                <w:lang w:val="vi-VN"/>
              </w:rPr>
              <w:t xml:space="preserve"> </w:t>
            </w:r>
            <w:r w:rsidRPr="00A91279">
              <w:rPr>
                <w:color w:val="000000" w:themeColor="text1"/>
                <w:sz w:val="28"/>
                <w:szCs w:val="28"/>
                <w:lang w:val="nl-NL"/>
              </w:rPr>
              <w:t>hợp đồng</w:t>
            </w:r>
          </w:p>
        </w:tc>
        <w:tc>
          <w:tcPr>
            <w:tcW w:w="851" w:type="dxa"/>
            <w:tcBorders>
              <w:top w:val="single" w:sz="4" w:space="0" w:color="auto"/>
              <w:left w:val="single" w:sz="4" w:space="0" w:color="auto"/>
              <w:bottom w:val="single" w:sz="4" w:space="0" w:color="auto"/>
              <w:right w:val="single" w:sz="4" w:space="0" w:color="auto"/>
            </w:tcBorders>
          </w:tcPr>
          <w:p w14:paraId="5DAFCA56"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3BF23AF5"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76AB9386" w14:textId="77777777" w:rsidTr="009C418E">
        <w:trPr>
          <w:trHeight w:val="20"/>
        </w:trPr>
        <w:tc>
          <w:tcPr>
            <w:tcW w:w="796" w:type="dxa"/>
            <w:vMerge/>
            <w:tcBorders>
              <w:left w:val="single" w:sz="4" w:space="0" w:color="auto"/>
              <w:right w:val="single" w:sz="4" w:space="0" w:color="auto"/>
            </w:tcBorders>
          </w:tcPr>
          <w:p w14:paraId="7FDE54AF"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0F63CA71"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025A171D"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color w:val="000000" w:themeColor="text1"/>
                <w:sz w:val="28"/>
                <w:szCs w:val="28"/>
                <w:lang w:val="nl-NL"/>
              </w:rPr>
              <w:t>Lớ</w:t>
            </w:r>
            <w:r w:rsidRPr="00A91279">
              <w:rPr>
                <w:color w:val="000000" w:themeColor="text1"/>
                <w:sz w:val="28"/>
                <w:szCs w:val="28"/>
                <w:lang w:val="vi-VN"/>
              </w:rPr>
              <w:t xml:space="preserve">n hơn </w:t>
            </w:r>
            <w:r w:rsidRPr="00A91279">
              <w:rPr>
                <w:b/>
                <w:bCs/>
                <w:color w:val="000000" w:themeColor="text1"/>
                <w:sz w:val="28"/>
                <w:szCs w:val="28"/>
              </w:rPr>
              <w:t>60 ngày</w:t>
            </w:r>
            <w:r w:rsidRPr="00A91279">
              <w:rPr>
                <w:color w:val="000000" w:themeColor="text1"/>
                <w:sz w:val="28"/>
                <w:szCs w:val="28"/>
                <w:lang w:val="nl-NL"/>
              </w:rPr>
              <w:t xml:space="preserve"> kể từ ngày ký</w:t>
            </w:r>
            <w:r w:rsidRPr="00A91279">
              <w:rPr>
                <w:color w:val="000000" w:themeColor="text1"/>
                <w:sz w:val="28"/>
                <w:szCs w:val="28"/>
                <w:lang w:val="vi-VN"/>
              </w:rPr>
              <w:t xml:space="preserve"> </w:t>
            </w:r>
            <w:r w:rsidRPr="00A91279">
              <w:rPr>
                <w:color w:val="000000" w:themeColor="text1"/>
                <w:sz w:val="28"/>
                <w:szCs w:val="28"/>
                <w:lang w:val="nl-NL"/>
              </w:rPr>
              <w:t>hợp đồng</w:t>
            </w:r>
          </w:p>
        </w:tc>
        <w:tc>
          <w:tcPr>
            <w:tcW w:w="851" w:type="dxa"/>
            <w:tcBorders>
              <w:top w:val="single" w:sz="4" w:space="0" w:color="auto"/>
              <w:left w:val="single" w:sz="4" w:space="0" w:color="auto"/>
              <w:bottom w:val="single" w:sz="4" w:space="0" w:color="auto"/>
              <w:right w:val="single" w:sz="4" w:space="0" w:color="auto"/>
            </w:tcBorders>
          </w:tcPr>
          <w:p w14:paraId="553560A4"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BC95AC1"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12A75231"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2F476DCC"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r w:rsidRPr="00A91279">
              <w:rPr>
                <w:color w:val="000000" w:themeColor="text1"/>
                <w:sz w:val="28"/>
                <w:szCs w:val="28"/>
                <w:lang w:val="vi-VN"/>
              </w:rPr>
              <w:t>2</w:t>
            </w:r>
          </w:p>
        </w:tc>
        <w:tc>
          <w:tcPr>
            <w:tcW w:w="2890" w:type="dxa"/>
            <w:vMerge w:val="restart"/>
            <w:tcBorders>
              <w:top w:val="single" w:sz="4" w:space="0" w:color="auto"/>
              <w:left w:val="single" w:sz="4" w:space="0" w:color="auto"/>
              <w:right w:val="single" w:sz="4" w:space="0" w:color="auto"/>
            </w:tcBorders>
            <w:vAlign w:val="center"/>
          </w:tcPr>
          <w:p w14:paraId="624BF729"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vi-VN"/>
              </w:rPr>
            </w:pPr>
            <w:r w:rsidRPr="00A91279">
              <w:rPr>
                <w:color w:val="000000" w:themeColor="text1"/>
                <w:sz w:val="28"/>
                <w:szCs w:val="28"/>
                <w:lang w:val="vi-VN"/>
              </w:rPr>
              <w:t>Kế hoạch tổ chức cung cấp, lắp đặt hàng hóa</w:t>
            </w:r>
          </w:p>
        </w:tc>
        <w:tc>
          <w:tcPr>
            <w:tcW w:w="4394" w:type="dxa"/>
            <w:tcBorders>
              <w:top w:val="single" w:sz="4" w:space="0" w:color="auto"/>
              <w:left w:val="single" w:sz="4" w:space="0" w:color="auto"/>
              <w:bottom w:val="single" w:sz="4" w:space="0" w:color="auto"/>
              <w:right w:val="single" w:sz="4" w:space="0" w:color="auto"/>
            </w:tcBorders>
            <w:vAlign w:val="center"/>
          </w:tcPr>
          <w:p w14:paraId="1755C7BF" w14:textId="77777777" w:rsidR="00A86E1D" w:rsidRPr="00A91279" w:rsidRDefault="00A86E1D" w:rsidP="009C418E">
            <w:pPr>
              <w:autoSpaceDE w:val="0"/>
              <w:autoSpaceDN w:val="0"/>
              <w:adjustRightInd w:val="0"/>
              <w:spacing w:line="276" w:lineRule="auto"/>
              <w:rPr>
                <w:color w:val="000000" w:themeColor="text1"/>
                <w:sz w:val="28"/>
                <w:szCs w:val="28"/>
                <w:lang w:val="vi-VN"/>
              </w:rPr>
            </w:pPr>
            <w:r w:rsidRPr="00A91279">
              <w:rPr>
                <w:color w:val="000000" w:themeColor="text1"/>
                <w:sz w:val="28"/>
                <w:szCs w:val="28"/>
                <w:lang w:val="vi-VN"/>
              </w:rPr>
              <w:t>Có bản thuyết minh các giải pháp kỹ thuật, quy trình thực hiện, biện pháp tổ chức cung cấp, vận chuyển, lắp đặt hàng hóa hợp lý, khả thi</w:t>
            </w:r>
            <w:r w:rsidRPr="00A91279">
              <w:rPr>
                <w:color w:val="000000" w:themeColor="text1"/>
                <w:sz w:val="28"/>
                <w:szCs w:val="28"/>
              </w:rPr>
              <w:t xml:space="preserve"> phù hợp. </w:t>
            </w:r>
          </w:p>
        </w:tc>
        <w:tc>
          <w:tcPr>
            <w:tcW w:w="851" w:type="dxa"/>
            <w:tcBorders>
              <w:top w:val="single" w:sz="4" w:space="0" w:color="auto"/>
              <w:left w:val="single" w:sz="4" w:space="0" w:color="auto"/>
              <w:bottom w:val="single" w:sz="4" w:space="0" w:color="auto"/>
              <w:right w:val="single" w:sz="4" w:space="0" w:color="auto"/>
            </w:tcBorders>
          </w:tcPr>
          <w:p w14:paraId="50DCBAC9"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3EF6870A"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4EE40260" w14:textId="77777777" w:rsidTr="009C418E">
        <w:trPr>
          <w:trHeight w:val="20"/>
        </w:trPr>
        <w:tc>
          <w:tcPr>
            <w:tcW w:w="796" w:type="dxa"/>
            <w:vMerge/>
            <w:tcBorders>
              <w:left w:val="single" w:sz="4" w:space="0" w:color="auto"/>
              <w:right w:val="single" w:sz="4" w:space="0" w:color="auto"/>
            </w:tcBorders>
          </w:tcPr>
          <w:p w14:paraId="3808E72F"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4899D78E"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50EF487D" w14:textId="77777777" w:rsidR="00A86E1D" w:rsidRPr="00A91279" w:rsidRDefault="00A86E1D" w:rsidP="009C418E">
            <w:pPr>
              <w:autoSpaceDE w:val="0"/>
              <w:autoSpaceDN w:val="0"/>
              <w:adjustRightInd w:val="0"/>
              <w:spacing w:before="100" w:beforeAutospacing="1" w:after="100" w:afterAutospacing="1" w:line="276" w:lineRule="auto"/>
              <w:rPr>
                <w:color w:val="000000" w:themeColor="text1"/>
                <w:sz w:val="28"/>
                <w:szCs w:val="28"/>
                <w:lang w:val="fr-CA"/>
              </w:rPr>
            </w:pPr>
            <w:r w:rsidRPr="00A91279">
              <w:rPr>
                <w:color w:val="000000" w:themeColor="text1"/>
                <w:sz w:val="28"/>
                <w:szCs w:val="28"/>
                <w:lang w:val="fr-CA"/>
              </w:rPr>
              <w:t xml:space="preserve">Không có bản thuyết minh các giải pháp kỹ thuật, quy trình thực hiện, biện pháp tổ chức cung cấp vận chuyển, lắp đặt hàng hóa hoặc có bản </w:t>
            </w:r>
            <w:r w:rsidRPr="00A91279">
              <w:rPr>
                <w:color w:val="000000" w:themeColor="text1"/>
                <w:sz w:val="28"/>
                <w:szCs w:val="28"/>
                <w:lang w:val="fr-CA"/>
              </w:rPr>
              <w:lastRenderedPageBreak/>
              <w:t xml:space="preserve">thuyết minh các giải pháp kỹ thuật, quy trình thực hiện, biện pháp tổ chức cung cấp vận chuyển lắp đặt hàng hóa nhưng không hợp lý, </w:t>
            </w:r>
          </w:p>
        </w:tc>
        <w:tc>
          <w:tcPr>
            <w:tcW w:w="851" w:type="dxa"/>
            <w:tcBorders>
              <w:top w:val="single" w:sz="4" w:space="0" w:color="auto"/>
              <w:left w:val="single" w:sz="4" w:space="0" w:color="auto"/>
              <w:bottom w:val="single" w:sz="4" w:space="0" w:color="auto"/>
              <w:right w:val="single" w:sz="4" w:space="0" w:color="auto"/>
            </w:tcBorders>
          </w:tcPr>
          <w:p w14:paraId="06BCBE74"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1E30FDB"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r>
      <w:tr w:rsidR="00A91279" w:rsidRPr="00A91279" w14:paraId="36CD426D" w14:textId="77777777" w:rsidTr="009C418E">
        <w:trPr>
          <w:trHeight w:val="20"/>
        </w:trPr>
        <w:tc>
          <w:tcPr>
            <w:tcW w:w="796" w:type="dxa"/>
            <w:tcBorders>
              <w:top w:val="single" w:sz="4" w:space="0" w:color="auto"/>
              <w:left w:val="single" w:sz="4" w:space="0" w:color="auto"/>
              <w:right w:val="single" w:sz="4" w:space="0" w:color="auto"/>
            </w:tcBorders>
            <w:vAlign w:val="center"/>
          </w:tcPr>
          <w:p w14:paraId="1C3BF119"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lastRenderedPageBreak/>
              <w:t>V</w:t>
            </w:r>
          </w:p>
        </w:tc>
        <w:tc>
          <w:tcPr>
            <w:tcW w:w="7284" w:type="dxa"/>
            <w:gridSpan w:val="2"/>
            <w:tcBorders>
              <w:top w:val="single" w:sz="4" w:space="0" w:color="auto"/>
              <w:left w:val="single" w:sz="4" w:space="0" w:color="auto"/>
              <w:right w:val="single" w:sz="4" w:space="0" w:color="auto"/>
            </w:tcBorders>
            <w:vAlign w:val="center"/>
          </w:tcPr>
          <w:p w14:paraId="429D05DA"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nl-NL"/>
              </w:rPr>
            </w:pPr>
            <w:r w:rsidRPr="00A91279">
              <w:rPr>
                <w:b/>
                <w:color w:val="000000" w:themeColor="text1"/>
                <w:sz w:val="28"/>
                <w:szCs w:val="28"/>
                <w:lang w:val="vi-VN"/>
              </w:rPr>
              <w:t>Mức độ đáp ứng các yêu cầu về bảo hành</w:t>
            </w:r>
            <w:r w:rsidRPr="00A91279">
              <w:rPr>
                <w:b/>
                <w:color w:val="000000" w:themeColor="text1"/>
                <w:sz w:val="28"/>
                <w:szCs w:val="28"/>
                <w:lang w:val="nl-NL"/>
              </w:rPr>
              <w:t>, bảo trì</w:t>
            </w:r>
          </w:p>
        </w:tc>
        <w:tc>
          <w:tcPr>
            <w:tcW w:w="851" w:type="dxa"/>
            <w:tcBorders>
              <w:top w:val="single" w:sz="4" w:space="0" w:color="auto"/>
              <w:left w:val="single" w:sz="4" w:space="0" w:color="auto"/>
              <w:bottom w:val="single" w:sz="4" w:space="0" w:color="auto"/>
              <w:right w:val="single" w:sz="4" w:space="0" w:color="auto"/>
            </w:tcBorders>
          </w:tcPr>
          <w:p w14:paraId="1CF657C3"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19185F8"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34A0BDD7" w14:textId="77777777" w:rsidTr="009C418E">
        <w:trPr>
          <w:trHeight w:val="20"/>
        </w:trPr>
        <w:tc>
          <w:tcPr>
            <w:tcW w:w="796" w:type="dxa"/>
            <w:vMerge w:val="restart"/>
            <w:tcBorders>
              <w:top w:val="single" w:sz="4" w:space="0" w:color="auto"/>
              <w:left w:val="single" w:sz="4" w:space="0" w:color="auto"/>
              <w:right w:val="single" w:sz="4" w:space="0" w:color="auto"/>
            </w:tcBorders>
            <w:vAlign w:val="center"/>
          </w:tcPr>
          <w:p w14:paraId="7B7A2670"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r w:rsidRPr="00A91279">
              <w:rPr>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18218489"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vi-VN"/>
              </w:rPr>
            </w:pPr>
            <w:r w:rsidRPr="00A91279">
              <w:rPr>
                <w:color w:val="000000" w:themeColor="text1"/>
                <w:sz w:val="28"/>
                <w:szCs w:val="28"/>
                <w:lang w:val="vi-VN"/>
              </w:rPr>
              <w:t>Thời gian bảo hành, bảo trì</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8E63A55" w14:textId="77777777" w:rsidR="00A86E1D" w:rsidRPr="00A91279" w:rsidRDefault="00A86E1D" w:rsidP="009C418E">
            <w:pPr>
              <w:autoSpaceDE w:val="0"/>
              <w:autoSpaceDN w:val="0"/>
              <w:adjustRightInd w:val="0"/>
              <w:spacing w:line="276" w:lineRule="auto"/>
              <w:ind w:right="-23"/>
              <w:rPr>
                <w:bCs/>
                <w:color w:val="000000" w:themeColor="text1"/>
                <w:sz w:val="28"/>
                <w:szCs w:val="28"/>
                <w:lang w:val="vi-VN"/>
              </w:rPr>
            </w:pPr>
            <w:r w:rsidRPr="00A91279">
              <w:rPr>
                <w:bCs/>
                <w:color w:val="000000" w:themeColor="text1"/>
                <w:sz w:val="28"/>
                <w:szCs w:val="28"/>
                <w:lang w:val="vi-VN"/>
              </w:rPr>
              <w:t>Đáp ứng yêu cầu của E-HSMT</w:t>
            </w:r>
          </w:p>
        </w:tc>
        <w:tc>
          <w:tcPr>
            <w:tcW w:w="851" w:type="dxa"/>
            <w:tcBorders>
              <w:top w:val="single" w:sz="4" w:space="0" w:color="auto"/>
              <w:left w:val="single" w:sz="4" w:space="0" w:color="auto"/>
              <w:bottom w:val="single" w:sz="4" w:space="0" w:color="auto"/>
              <w:right w:val="single" w:sz="4" w:space="0" w:color="auto"/>
            </w:tcBorders>
          </w:tcPr>
          <w:p w14:paraId="1358C26C"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r w:rsidRPr="00A91279">
              <w:rPr>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4F276028"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7B9804CC" w14:textId="77777777" w:rsidTr="009C418E">
        <w:trPr>
          <w:trHeight w:val="20"/>
        </w:trPr>
        <w:tc>
          <w:tcPr>
            <w:tcW w:w="796" w:type="dxa"/>
            <w:vMerge/>
            <w:tcBorders>
              <w:left w:val="single" w:sz="4" w:space="0" w:color="auto"/>
              <w:right w:val="single" w:sz="4" w:space="0" w:color="auto"/>
            </w:tcBorders>
          </w:tcPr>
          <w:p w14:paraId="159FBCBF"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2C18A47C"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86AEC42" w14:textId="77777777" w:rsidR="00A86E1D" w:rsidRPr="00A91279" w:rsidRDefault="00A86E1D" w:rsidP="009C418E">
            <w:pPr>
              <w:autoSpaceDE w:val="0"/>
              <w:autoSpaceDN w:val="0"/>
              <w:adjustRightInd w:val="0"/>
              <w:spacing w:before="100" w:beforeAutospacing="1" w:after="100" w:afterAutospacing="1" w:line="276" w:lineRule="auto"/>
              <w:ind w:right="-20"/>
              <w:jc w:val="left"/>
              <w:rPr>
                <w:color w:val="000000" w:themeColor="text1"/>
                <w:sz w:val="28"/>
                <w:szCs w:val="28"/>
                <w:lang w:val="fr-CA"/>
              </w:rPr>
            </w:pPr>
            <w:r w:rsidRPr="00A91279">
              <w:rPr>
                <w:color w:val="000000" w:themeColor="text1"/>
                <w:sz w:val="28"/>
                <w:szCs w:val="28"/>
                <w:lang w:val="fr-CA"/>
              </w:rPr>
              <w:t>Không đáp ứng một trong các yêu cầu trên</w:t>
            </w:r>
          </w:p>
        </w:tc>
        <w:tc>
          <w:tcPr>
            <w:tcW w:w="851" w:type="dxa"/>
            <w:tcBorders>
              <w:top w:val="single" w:sz="4" w:space="0" w:color="auto"/>
              <w:left w:val="single" w:sz="4" w:space="0" w:color="auto"/>
              <w:bottom w:val="single" w:sz="4" w:space="0" w:color="auto"/>
              <w:right w:val="single" w:sz="4" w:space="0" w:color="auto"/>
            </w:tcBorders>
          </w:tcPr>
          <w:p w14:paraId="48F67731"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2477D20"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b/>
                <w:color w:val="000000" w:themeColor="text1"/>
                <w:sz w:val="28"/>
                <w:szCs w:val="28"/>
              </w:rPr>
              <w:t>X</w:t>
            </w:r>
          </w:p>
        </w:tc>
      </w:tr>
      <w:tr w:rsidR="00A91279" w:rsidRPr="00A91279" w14:paraId="07675673" w14:textId="77777777" w:rsidTr="009C418E">
        <w:trPr>
          <w:trHeight w:val="20"/>
        </w:trPr>
        <w:tc>
          <w:tcPr>
            <w:tcW w:w="796" w:type="dxa"/>
            <w:tcBorders>
              <w:left w:val="single" w:sz="4" w:space="0" w:color="auto"/>
              <w:right w:val="single" w:sz="4" w:space="0" w:color="auto"/>
            </w:tcBorders>
          </w:tcPr>
          <w:p w14:paraId="11FCED97"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b/>
                <w:color w:val="000000" w:themeColor="text1"/>
                <w:sz w:val="28"/>
                <w:szCs w:val="28"/>
              </w:rPr>
              <w:t>VI</w:t>
            </w:r>
          </w:p>
        </w:tc>
        <w:tc>
          <w:tcPr>
            <w:tcW w:w="7284" w:type="dxa"/>
            <w:gridSpan w:val="2"/>
            <w:tcBorders>
              <w:left w:val="single" w:sz="4" w:space="0" w:color="auto"/>
              <w:right w:val="single" w:sz="4" w:space="0" w:color="auto"/>
            </w:tcBorders>
          </w:tcPr>
          <w:p w14:paraId="2F33677D" w14:textId="77777777" w:rsidR="00A86E1D" w:rsidRPr="00A91279" w:rsidRDefault="00A86E1D" w:rsidP="009C418E">
            <w:pPr>
              <w:autoSpaceDE w:val="0"/>
              <w:autoSpaceDN w:val="0"/>
              <w:adjustRightInd w:val="0"/>
              <w:spacing w:before="100" w:beforeAutospacing="1" w:after="100" w:afterAutospacing="1" w:line="276" w:lineRule="auto"/>
              <w:ind w:right="-20"/>
              <w:jc w:val="left"/>
              <w:rPr>
                <w:b/>
                <w:color w:val="000000" w:themeColor="text1"/>
                <w:sz w:val="28"/>
                <w:szCs w:val="28"/>
                <w:lang w:val="fr-CA"/>
              </w:rPr>
            </w:pPr>
            <w:r w:rsidRPr="00A91279">
              <w:rPr>
                <w:b/>
                <w:color w:val="000000" w:themeColor="text1"/>
                <w:sz w:val="28"/>
                <w:szCs w:val="28"/>
                <w:lang w:val="fr-CA"/>
              </w:rPr>
              <w:t>Các cam kết của nhà thầu về hàng hóa</w:t>
            </w:r>
          </w:p>
        </w:tc>
        <w:tc>
          <w:tcPr>
            <w:tcW w:w="851" w:type="dxa"/>
            <w:tcBorders>
              <w:top w:val="single" w:sz="4" w:space="0" w:color="auto"/>
              <w:left w:val="single" w:sz="4" w:space="0" w:color="auto"/>
              <w:bottom w:val="single" w:sz="4" w:space="0" w:color="auto"/>
              <w:right w:val="single" w:sz="4" w:space="0" w:color="auto"/>
            </w:tcBorders>
          </w:tcPr>
          <w:p w14:paraId="6215F1A3"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EE3E223" w14:textId="77777777" w:rsidR="00A86E1D" w:rsidRPr="00A91279" w:rsidRDefault="00A86E1D" w:rsidP="009C418E">
            <w:pPr>
              <w:spacing w:before="100" w:beforeAutospacing="1" w:after="100" w:afterAutospacing="1" w:line="276" w:lineRule="auto"/>
              <w:jc w:val="center"/>
              <w:rPr>
                <w:b/>
                <w:color w:val="000000" w:themeColor="text1"/>
                <w:sz w:val="28"/>
                <w:szCs w:val="28"/>
              </w:rPr>
            </w:pPr>
          </w:p>
        </w:tc>
      </w:tr>
      <w:tr w:rsidR="00A91279" w:rsidRPr="00A91279" w14:paraId="066067EA" w14:textId="77777777" w:rsidTr="009C418E">
        <w:trPr>
          <w:trHeight w:val="1427"/>
        </w:trPr>
        <w:tc>
          <w:tcPr>
            <w:tcW w:w="796" w:type="dxa"/>
            <w:vMerge w:val="restart"/>
            <w:tcBorders>
              <w:left w:val="single" w:sz="4" w:space="0" w:color="auto"/>
              <w:right w:val="single" w:sz="4" w:space="0" w:color="auto"/>
            </w:tcBorders>
          </w:tcPr>
          <w:p w14:paraId="226C2576" w14:textId="77777777" w:rsidR="00A86E1D" w:rsidRPr="00A91279" w:rsidRDefault="00A86E1D" w:rsidP="009C418E">
            <w:pPr>
              <w:spacing w:before="100" w:beforeAutospacing="1" w:after="100" w:afterAutospacing="1" w:line="276" w:lineRule="auto"/>
              <w:jc w:val="center"/>
              <w:rPr>
                <w:color w:val="000000" w:themeColor="text1"/>
                <w:sz w:val="28"/>
                <w:szCs w:val="28"/>
              </w:rPr>
            </w:pPr>
            <w:r w:rsidRPr="00A91279">
              <w:rPr>
                <w:color w:val="000000" w:themeColor="text1"/>
                <w:sz w:val="28"/>
                <w:szCs w:val="28"/>
              </w:rPr>
              <w:t>1</w:t>
            </w:r>
          </w:p>
        </w:tc>
        <w:tc>
          <w:tcPr>
            <w:tcW w:w="2890" w:type="dxa"/>
            <w:vMerge w:val="restart"/>
            <w:tcBorders>
              <w:left w:val="single" w:sz="4" w:space="0" w:color="auto"/>
              <w:right w:val="single" w:sz="4" w:space="0" w:color="auto"/>
            </w:tcBorders>
          </w:tcPr>
          <w:p w14:paraId="29E5F5BD"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r w:rsidRPr="00A91279">
              <w:rPr>
                <w:color w:val="000000" w:themeColor="text1"/>
                <w:sz w:val="28"/>
                <w:szCs w:val="28"/>
                <w:lang w:val="vi-VN"/>
              </w:rPr>
              <w:t>Cam kết thu hồi hàng hóa trong trường hợp hàng đã giao nhưng không đảm bảo chất lượng hoặc có thông báo thu hồi của cơ quan có thẩm quyền mà nguyên nhân không do lỗi của bên mời thầu</w:t>
            </w:r>
          </w:p>
        </w:tc>
        <w:tc>
          <w:tcPr>
            <w:tcW w:w="4394" w:type="dxa"/>
            <w:tcBorders>
              <w:top w:val="single" w:sz="4" w:space="0" w:color="auto"/>
              <w:left w:val="single" w:sz="4" w:space="0" w:color="auto"/>
              <w:bottom w:val="single" w:sz="4" w:space="0" w:color="auto"/>
              <w:right w:val="single" w:sz="4" w:space="0" w:color="auto"/>
            </w:tcBorders>
          </w:tcPr>
          <w:p w14:paraId="76110D47" w14:textId="77777777" w:rsidR="00A86E1D" w:rsidRPr="00A91279" w:rsidRDefault="00A86E1D" w:rsidP="009C418E">
            <w:pPr>
              <w:autoSpaceDE w:val="0"/>
              <w:autoSpaceDN w:val="0"/>
              <w:adjustRightInd w:val="0"/>
              <w:spacing w:before="100" w:beforeAutospacing="1" w:after="100" w:afterAutospacing="1" w:line="276" w:lineRule="auto"/>
              <w:ind w:right="-20"/>
              <w:jc w:val="left"/>
              <w:rPr>
                <w:color w:val="000000" w:themeColor="text1"/>
                <w:sz w:val="28"/>
                <w:szCs w:val="28"/>
                <w:lang w:val="fr-CA"/>
              </w:rPr>
            </w:pPr>
            <w:r w:rsidRPr="00A91279">
              <w:rPr>
                <w:color w:val="000000" w:themeColor="text1"/>
                <w:sz w:val="28"/>
                <w:szCs w:val="28"/>
                <w:lang w:val="vi-VN"/>
              </w:rPr>
              <w:t>Có cam kết đầy đủ.</w:t>
            </w:r>
          </w:p>
        </w:tc>
        <w:tc>
          <w:tcPr>
            <w:tcW w:w="851" w:type="dxa"/>
            <w:tcBorders>
              <w:top w:val="single" w:sz="4" w:space="0" w:color="auto"/>
              <w:left w:val="single" w:sz="4" w:space="0" w:color="auto"/>
              <w:bottom w:val="single" w:sz="4" w:space="0" w:color="auto"/>
              <w:right w:val="single" w:sz="4" w:space="0" w:color="auto"/>
            </w:tcBorders>
          </w:tcPr>
          <w:p w14:paraId="073750C9"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X</w:t>
            </w:r>
          </w:p>
        </w:tc>
        <w:tc>
          <w:tcPr>
            <w:tcW w:w="1417" w:type="dxa"/>
            <w:tcBorders>
              <w:top w:val="single" w:sz="4" w:space="0" w:color="auto"/>
              <w:left w:val="single" w:sz="4" w:space="0" w:color="auto"/>
              <w:bottom w:val="single" w:sz="4" w:space="0" w:color="auto"/>
              <w:right w:val="single" w:sz="4" w:space="0" w:color="auto"/>
            </w:tcBorders>
          </w:tcPr>
          <w:p w14:paraId="7022E963" w14:textId="77777777" w:rsidR="00A86E1D" w:rsidRPr="00A91279" w:rsidRDefault="00A86E1D" w:rsidP="009C418E">
            <w:pPr>
              <w:spacing w:before="100" w:beforeAutospacing="1" w:after="100" w:afterAutospacing="1" w:line="276" w:lineRule="auto"/>
              <w:jc w:val="center"/>
              <w:rPr>
                <w:b/>
                <w:color w:val="000000" w:themeColor="text1"/>
                <w:sz w:val="28"/>
                <w:szCs w:val="28"/>
              </w:rPr>
            </w:pPr>
          </w:p>
        </w:tc>
      </w:tr>
      <w:tr w:rsidR="00A91279" w:rsidRPr="00A91279" w14:paraId="71A09D8F" w14:textId="77777777" w:rsidTr="009C418E">
        <w:trPr>
          <w:trHeight w:val="20"/>
        </w:trPr>
        <w:tc>
          <w:tcPr>
            <w:tcW w:w="796" w:type="dxa"/>
            <w:vMerge/>
            <w:tcBorders>
              <w:left w:val="single" w:sz="4" w:space="0" w:color="auto"/>
              <w:right w:val="single" w:sz="4" w:space="0" w:color="auto"/>
            </w:tcBorders>
          </w:tcPr>
          <w:p w14:paraId="3B7F33AE"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19EE727B"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6BAA8B1C" w14:textId="77777777" w:rsidR="00A86E1D" w:rsidRPr="00A91279" w:rsidRDefault="00A86E1D" w:rsidP="009C418E">
            <w:pPr>
              <w:autoSpaceDE w:val="0"/>
              <w:autoSpaceDN w:val="0"/>
              <w:adjustRightInd w:val="0"/>
              <w:spacing w:before="100" w:beforeAutospacing="1" w:after="100" w:afterAutospacing="1" w:line="276" w:lineRule="auto"/>
              <w:ind w:right="-20"/>
              <w:jc w:val="left"/>
              <w:rPr>
                <w:color w:val="000000" w:themeColor="text1"/>
                <w:sz w:val="28"/>
                <w:szCs w:val="28"/>
                <w:lang w:val="fr-CA"/>
              </w:rPr>
            </w:pPr>
            <w:r w:rsidRPr="00A91279">
              <w:rPr>
                <w:color w:val="000000" w:themeColor="text1"/>
                <w:sz w:val="28"/>
                <w:szCs w:val="28"/>
                <w:lang w:val="fr-CA"/>
              </w:rPr>
              <w:t>Không có cam kết hoặc có nhưng không đáp ứng đầy đủ.</w:t>
            </w:r>
          </w:p>
        </w:tc>
        <w:tc>
          <w:tcPr>
            <w:tcW w:w="851" w:type="dxa"/>
            <w:tcBorders>
              <w:top w:val="single" w:sz="4" w:space="0" w:color="auto"/>
              <w:left w:val="single" w:sz="4" w:space="0" w:color="auto"/>
              <w:bottom w:val="single" w:sz="4" w:space="0" w:color="auto"/>
              <w:right w:val="single" w:sz="4" w:space="0" w:color="auto"/>
            </w:tcBorders>
          </w:tcPr>
          <w:p w14:paraId="08A79461"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FF41399"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b/>
                <w:color w:val="000000" w:themeColor="text1"/>
                <w:sz w:val="28"/>
                <w:szCs w:val="28"/>
              </w:rPr>
              <w:t>X</w:t>
            </w:r>
          </w:p>
        </w:tc>
      </w:tr>
      <w:tr w:rsidR="00A91279" w:rsidRPr="00A91279" w14:paraId="5B74D396" w14:textId="77777777" w:rsidTr="009C418E">
        <w:trPr>
          <w:trHeight w:val="1417"/>
        </w:trPr>
        <w:tc>
          <w:tcPr>
            <w:tcW w:w="796" w:type="dxa"/>
            <w:vMerge w:val="restart"/>
            <w:tcBorders>
              <w:left w:val="single" w:sz="4" w:space="0" w:color="auto"/>
              <w:right w:val="single" w:sz="4" w:space="0" w:color="auto"/>
            </w:tcBorders>
          </w:tcPr>
          <w:p w14:paraId="39C97401" w14:textId="77777777" w:rsidR="00A86E1D" w:rsidRPr="00A91279" w:rsidRDefault="00A86E1D" w:rsidP="009C418E">
            <w:pPr>
              <w:spacing w:before="100" w:beforeAutospacing="1" w:after="100" w:afterAutospacing="1" w:line="276" w:lineRule="auto"/>
              <w:jc w:val="center"/>
              <w:rPr>
                <w:color w:val="000000" w:themeColor="text1"/>
                <w:sz w:val="28"/>
                <w:szCs w:val="28"/>
              </w:rPr>
            </w:pPr>
            <w:r w:rsidRPr="00A91279">
              <w:rPr>
                <w:color w:val="000000" w:themeColor="text1"/>
                <w:sz w:val="28"/>
                <w:szCs w:val="28"/>
              </w:rPr>
              <w:t>2</w:t>
            </w:r>
          </w:p>
        </w:tc>
        <w:tc>
          <w:tcPr>
            <w:tcW w:w="2890" w:type="dxa"/>
            <w:vMerge w:val="restart"/>
            <w:tcBorders>
              <w:left w:val="single" w:sz="4" w:space="0" w:color="auto"/>
              <w:right w:val="single" w:sz="4" w:space="0" w:color="auto"/>
            </w:tcBorders>
          </w:tcPr>
          <w:p w14:paraId="00742A5A"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r w:rsidRPr="00A91279">
              <w:rPr>
                <w:color w:val="000000" w:themeColor="text1"/>
                <w:sz w:val="28"/>
                <w:szCs w:val="28"/>
                <w:lang w:val="vi-VN"/>
              </w:rPr>
              <w:t>Cam kết bảo đảm khả năng cung cấp hàng hóa đáp ứng yêu cầu về chất lượng hàng hóa theo đúng giá trúng thầu (kể cả trong trường hợp cung cấp hàng theo nhiều đợt)</w:t>
            </w:r>
          </w:p>
        </w:tc>
        <w:tc>
          <w:tcPr>
            <w:tcW w:w="4394" w:type="dxa"/>
            <w:tcBorders>
              <w:top w:val="single" w:sz="4" w:space="0" w:color="auto"/>
              <w:left w:val="single" w:sz="4" w:space="0" w:color="auto"/>
              <w:bottom w:val="single" w:sz="4" w:space="0" w:color="auto"/>
              <w:right w:val="single" w:sz="4" w:space="0" w:color="auto"/>
            </w:tcBorders>
          </w:tcPr>
          <w:p w14:paraId="038965F6" w14:textId="77777777" w:rsidR="00A86E1D" w:rsidRPr="00A91279" w:rsidRDefault="00A86E1D" w:rsidP="009C418E">
            <w:pPr>
              <w:autoSpaceDE w:val="0"/>
              <w:autoSpaceDN w:val="0"/>
              <w:adjustRightInd w:val="0"/>
              <w:spacing w:before="100" w:beforeAutospacing="1" w:after="100" w:afterAutospacing="1" w:line="276" w:lineRule="auto"/>
              <w:ind w:right="-20"/>
              <w:jc w:val="left"/>
              <w:rPr>
                <w:color w:val="000000" w:themeColor="text1"/>
                <w:sz w:val="28"/>
                <w:szCs w:val="28"/>
                <w:lang w:val="fr-CA"/>
              </w:rPr>
            </w:pPr>
            <w:r w:rsidRPr="00A91279">
              <w:rPr>
                <w:color w:val="000000" w:themeColor="text1"/>
                <w:sz w:val="28"/>
                <w:szCs w:val="28"/>
                <w:lang w:val="vi-VN"/>
              </w:rPr>
              <w:t>Có cam kết đáp ứng đầy đủ.</w:t>
            </w:r>
          </w:p>
        </w:tc>
        <w:tc>
          <w:tcPr>
            <w:tcW w:w="851" w:type="dxa"/>
            <w:tcBorders>
              <w:top w:val="single" w:sz="4" w:space="0" w:color="auto"/>
              <w:left w:val="single" w:sz="4" w:space="0" w:color="auto"/>
              <w:bottom w:val="single" w:sz="4" w:space="0" w:color="auto"/>
              <w:right w:val="single" w:sz="4" w:space="0" w:color="auto"/>
            </w:tcBorders>
          </w:tcPr>
          <w:p w14:paraId="491948BD"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rFonts w:eastAsia="MS Gothic"/>
                <w:b/>
                <w:color w:val="000000" w:themeColor="text1"/>
                <w:kern w:val="2"/>
                <w:sz w:val="28"/>
                <w:szCs w:val="28"/>
                <w:lang w:val="nl-NL" w:eastAsia="ja-JP"/>
              </w:rPr>
              <w:t>X</w:t>
            </w:r>
          </w:p>
        </w:tc>
        <w:tc>
          <w:tcPr>
            <w:tcW w:w="1417" w:type="dxa"/>
            <w:tcBorders>
              <w:top w:val="single" w:sz="4" w:space="0" w:color="auto"/>
              <w:left w:val="single" w:sz="4" w:space="0" w:color="auto"/>
              <w:bottom w:val="single" w:sz="4" w:space="0" w:color="auto"/>
              <w:right w:val="single" w:sz="4" w:space="0" w:color="auto"/>
            </w:tcBorders>
          </w:tcPr>
          <w:p w14:paraId="6A084CBD" w14:textId="77777777" w:rsidR="00A86E1D" w:rsidRPr="00A91279" w:rsidRDefault="00A86E1D" w:rsidP="009C418E">
            <w:pPr>
              <w:spacing w:before="100" w:beforeAutospacing="1" w:after="100" w:afterAutospacing="1" w:line="276" w:lineRule="auto"/>
              <w:jc w:val="center"/>
              <w:rPr>
                <w:b/>
                <w:color w:val="000000" w:themeColor="text1"/>
                <w:sz w:val="28"/>
                <w:szCs w:val="28"/>
              </w:rPr>
            </w:pPr>
          </w:p>
        </w:tc>
      </w:tr>
      <w:tr w:rsidR="00A91279" w:rsidRPr="00A91279" w14:paraId="4FA1B3C1" w14:textId="77777777" w:rsidTr="009C418E">
        <w:trPr>
          <w:trHeight w:val="20"/>
        </w:trPr>
        <w:tc>
          <w:tcPr>
            <w:tcW w:w="796" w:type="dxa"/>
            <w:vMerge/>
            <w:tcBorders>
              <w:left w:val="single" w:sz="4" w:space="0" w:color="auto"/>
              <w:right w:val="single" w:sz="4" w:space="0" w:color="auto"/>
            </w:tcBorders>
          </w:tcPr>
          <w:p w14:paraId="2BE61508" w14:textId="77777777" w:rsidR="00A86E1D" w:rsidRPr="00A91279" w:rsidRDefault="00A86E1D" w:rsidP="009C418E">
            <w:pPr>
              <w:spacing w:before="100" w:beforeAutospacing="1" w:after="100" w:afterAutospacing="1" w:line="276" w:lineRule="auto"/>
              <w:jc w:val="center"/>
              <w:rPr>
                <w:color w:val="000000" w:themeColor="text1"/>
                <w:sz w:val="28"/>
                <w:szCs w:val="28"/>
                <w:lang w:val="vi-VN"/>
              </w:rPr>
            </w:pPr>
          </w:p>
        </w:tc>
        <w:tc>
          <w:tcPr>
            <w:tcW w:w="2890" w:type="dxa"/>
            <w:vMerge/>
            <w:tcBorders>
              <w:left w:val="single" w:sz="4" w:space="0" w:color="auto"/>
              <w:right w:val="single" w:sz="4" w:space="0" w:color="auto"/>
            </w:tcBorders>
          </w:tcPr>
          <w:p w14:paraId="34C1B131" w14:textId="77777777" w:rsidR="00A86E1D" w:rsidRPr="00A91279" w:rsidRDefault="00A86E1D" w:rsidP="009C418E">
            <w:pPr>
              <w:autoSpaceDE w:val="0"/>
              <w:autoSpaceDN w:val="0"/>
              <w:adjustRightInd w:val="0"/>
              <w:spacing w:before="100" w:beforeAutospacing="1" w:after="100" w:afterAutospacing="1" w:line="276" w:lineRule="auto"/>
              <w:jc w:val="left"/>
              <w:rPr>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05B7841D" w14:textId="77777777" w:rsidR="00A86E1D" w:rsidRPr="00A91279" w:rsidRDefault="00A86E1D" w:rsidP="009C418E">
            <w:pPr>
              <w:autoSpaceDE w:val="0"/>
              <w:autoSpaceDN w:val="0"/>
              <w:adjustRightInd w:val="0"/>
              <w:spacing w:before="100" w:beforeAutospacing="1" w:after="100" w:afterAutospacing="1" w:line="276" w:lineRule="auto"/>
              <w:ind w:right="-20"/>
              <w:jc w:val="left"/>
              <w:rPr>
                <w:color w:val="000000" w:themeColor="text1"/>
                <w:sz w:val="28"/>
                <w:szCs w:val="28"/>
                <w:lang w:val="fr-CA"/>
              </w:rPr>
            </w:pPr>
            <w:r w:rsidRPr="00A91279">
              <w:rPr>
                <w:color w:val="000000" w:themeColor="text1"/>
                <w:sz w:val="28"/>
                <w:szCs w:val="28"/>
                <w:lang w:val="fr-CA"/>
              </w:rPr>
              <w:t>Không có cam kết hoặc có nhưng không đáp ứng đầy đủ.</w:t>
            </w:r>
          </w:p>
        </w:tc>
        <w:tc>
          <w:tcPr>
            <w:tcW w:w="851" w:type="dxa"/>
            <w:tcBorders>
              <w:top w:val="single" w:sz="4" w:space="0" w:color="auto"/>
              <w:left w:val="single" w:sz="4" w:space="0" w:color="auto"/>
              <w:bottom w:val="single" w:sz="4" w:space="0" w:color="auto"/>
              <w:right w:val="single" w:sz="4" w:space="0" w:color="auto"/>
            </w:tcBorders>
          </w:tcPr>
          <w:p w14:paraId="6C5401CF"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6DD641A8"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rFonts w:eastAsia="MS Gothic"/>
                <w:b/>
                <w:color w:val="000000" w:themeColor="text1"/>
                <w:kern w:val="2"/>
                <w:sz w:val="28"/>
                <w:szCs w:val="28"/>
                <w:lang w:eastAsia="ja-JP"/>
              </w:rPr>
              <w:t>X</w:t>
            </w:r>
          </w:p>
        </w:tc>
      </w:tr>
      <w:tr w:rsidR="00A91279" w:rsidRPr="00A91279" w14:paraId="463AADFD" w14:textId="77777777" w:rsidTr="009C418E">
        <w:trPr>
          <w:trHeight w:val="20"/>
        </w:trPr>
        <w:tc>
          <w:tcPr>
            <w:tcW w:w="796" w:type="dxa"/>
            <w:tcBorders>
              <w:left w:val="single" w:sz="4" w:space="0" w:color="auto"/>
              <w:right w:val="single" w:sz="4" w:space="0" w:color="auto"/>
            </w:tcBorders>
          </w:tcPr>
          <w:p w14:paraId="0979D858"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b/>
                <w:color w:val="000000" w:themeColor="text1"/>
                <w:sz w:val="28"/>
                <w:szCs w:val="28"/>
              </w:rPr>
              <w:t>VI</w:t>
            </w:r>
          </w:p>
        </w:tc>
        <w:tc>
          <w:tcPr>
            <w:tcW w:w="7284" w:type="dxa"/>
            <w:gridSpan w:val="2"/>
            <w:tcBorders>
              <w:left w:val="single" w:sz="4" w:space="0" w:color="auto"/>
              <w:right w:val="single" w:sz="4" w:space="0" w:color="auto"/>
            </w:tcBorders>
            <w:vAlign w:val="center"/>
          </w:tcPr>
          <w:p w14:paraId="226D6AA8" w14:textId="77777777" w:rsidR="00A86E1D" w:rsidRPr="00A91279" w:rsidRDefault="00A86E1D" w:rsidP="009C418E">
            <w:pPr>
              <w:tabs>
                <w:tab w:val="left" w:pos="851"/>
              </w:tabs>
              <w:spacing w:before="100" w:beforeAutospacing="1" w:after="100" w:afterAutospacing="1" w:line="276" w:lineRule="auto"/>
              <w:jc w:val="left"/>
              <w:rPr>
                <w:b/>
                <w:color w:val="000000" w:themeColor="text1"/>
                <w:sz w:val="28"/>
                <w:szCs w:val="28"/>
              </w:rPr>
            </w:pPr>
            <w:r w:rsidRPr="00A91279">
              <w:rPr>
                <w:b/>
                <w:color w:val="000000" w:themeColor="text1"/>
                <w:sz w:val="28"/>
                <w:szCs w:val="28"/>
              </w:rPr>
              <w:t>Yêu cầu khác</w:t>
            </w:r>
          </w:p>
        </w:tc>
        <w:tc>
          <w:tcPr>
            <w:tcW w:w="851" w:type="dxa"/>
            <w:tcBorders>
              <w:top w:val="single" w:sz="4" w:space="0" w:color="auto"/>
              <w:left w:val="single" w:sz="4" w:space="0" w:color="auto"/>
              <w:bottom w:val="single" w:sz="4" w:space="0" w:color="auto"/>
              <w:right w:val="single" w:sz="4" w:space="0" w:color="auto"/>
            </w:tcBorders>
          </w:tcPr>
          <w:p w14:paraId="5AA17BD5"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00187B31"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p>
        </w:tc>
      </w:tr>
      <w:tr w:rsidR="00A91279" w:rsidRPr="00A91279" w14:paraId="6712387E" w14:textId="77777777" w:rsidTr="009C418E">
        <w:trPr>
          <w:trHeight w:val="20"/>
        </w:trPr>
        <w:tc>
          <w:tcPr>
            <w:tcW w:w="796" w:type="dxa"/>
            <w:vMerge w:val="restart"/>
            <w:tcBorders>
              <w:left w:val="single" w:sz="4" w:space="0" w:color="auto"/>
              <w:right w:val="single" w:sz="4" w:space="0" w:color="auto"/>
            </w:tcBorders>
            <w:vAlign w:val="center"/>
          </w:tcPr>
          <w:p w14:paraId="54319CAD" w14:textId="77777777" w:rsidR="00A86E1D" w:rsidRPr="00A91279" w:rsidRDefault="00A86E1D" w:rsidP="009C418E">
            <w:pPr>
              <w:spacing w:before="100" w:beforeAutospacing="1" w:after="100" w:afterAutospacing="1" w:line="276" w:lineRule="auto"/>
              <w:jc w:val="left"/>
              <w:rPr>
                <w:color w:val="000000" w:themeColor="text1"/>
                <w:sz w:val="28"/>
                <w:szCs w:val="28"/>
              </w:rPr>
            </w:pPr>
            <w:r w:rsidRPr="00A91279">
              <w:rPr>
                <w:color w:val="000000" w:themeColor="text1"/>
                <w:sz w:val="28"/>
                <w:szCs w:val="28"/>
              </w:rPr>
              <w:t>1</w:t>
            </w:r>
          </w:p>
        </w:tc>
        <w:tc>
          <w:tcPr>
            <w:tcW w:w="2890" w:type="dxa"/>
            <w:vMerge w:val="restart"/>
            <w:tcBorders>
              <w:left w:val="single" w:sz="4" w:space="0" w:color="auto"/>
              <w:right w:val="single" w:sz="4" w:space="0" w:color="auto"/>
            </w:tcBorders>
            <w:vAlign w:val="center"/>
          </w:tcPr>
          <w:p w14:paraId="0E547131" w14:textId="77777777" w:rsidR="00A86E1D" w:rsidRPr="00A91279" w:rsidRDefault="00A86E1D" w:rsidP="009C418E">
            <w:pPr>
              <w:spacing w:before="100" w:beforeAutospacing="1" w:after="100" w:afterAutospacing="1" w:line="276" w:lineRule="auto"/>
              <w:jc w:val="left"/>
              <w:rPr>
                <w:color w:val="000000" w:themeColor="text1"/>
                <w:sz w:val="28"/>
                <w:szCs w:val="28"/>
                <w:lang w:val="vi-VN"/>
              </w:rPr>
            </w:pPr>
            <w:r w:rsidRPr="00A91279">
              <w:rPr>
                <w:color w:val="000000" w:themeColor="text1"/>
                <w:sz w:val="28"/>
                <w:szCs w:val="28"/>
                <w:lang w:val="vi-VN"/>
              </w:rPr>
              <w:t>Yêu cầu khác</w:t>
            </w:r>
          </w:p>
        </w:tc>
        <w:tc>
          <w:tcPr>
            <w:tcW w:w="4394" w:type="dxa"/>
            <w:tcBorders>
              <w:top w:val="single" w:sz="4" w:space="0" w:color="auto"/>
              <w:left w:val="single" w:sz="4" w:space="0" w:color="auto"/>
              <w:bottom w:val="single" w:sz="4" w:space="0" w:color="auto"/>
              <w:right w:val="single" w:sz="4" w:space="0" w:color="auto"/>
            </w:tcBorders>
            <w:vAlign w:val="center"/>
          </w:tcPr>
          <w:p w14:paraId="58871E32" w14:textId="77777777" w:rsidR="00A86E1D" w:rsidRPr="00A91279" w:rsidRDefault="00A86E1D" w:rsidP="009C418E">
            <w:pPr>
              <w:tabs>
                <w:tab w:val="left" w:pos="851"/>
              </w:tabs>
              <w:spacing w:line="276" w:lineRule="auto"/>
              <w:ind w:left="57" w:right="57" w:hanging="17"/>
              <w:outlineLvl w:val="2"/>
              <w:rPr>
                <w:color w:val="000000" w:themeColor="text1"/>
                <w:sz w:val="28"/>
                <w:szCs w:val="28"/>
                <w:lang w:val="vi-VN"/>
              </w:rPr>
            </w:pPr>
            <w:r w:rsidRPr="00A91279">
              <w:rPr>
                <w:color w:val="000000" w:themeColor="text1"/>
                <w:sz w:val="28"/>
                <w:szCs w:val="28"/>
                <w:lang w:val="vi-VN"/>
              </w:rPr>
              <w:t xml:space="preserve"> Nhà thầu có cam kết: </w:t>
            </w:r>
          </w:p>
          <w:p w14:paraId="529E433F" w14:textId="77777777" w:rsidR="00A86E1D" w:rsidRPr="00A91279" w:rsidRDefault="00A86E1D" w:rsidP="009C418E">
            <w:pPr>
              <w:tabs>
                <w:tab w:val="left" w:pos="851"/>
              </w:tabs>
              <w:spacing w:line="276" w:lineRule="auto"/>
              <w:ind w:left="57" w:right="57" w:hanging="17"/>
              <w:outlineLvl w:val="2"/>
              <w:rPr>
                <w:color w:val="000000" w:themeColor="text1"/>
                <w:sz w:val="28"/>
                <w:szCs w:val="28"/>
                <w:lang w:val="vi-VN"/>
              </w:rPr>
            </w:pPr>
            <w:r w:rsidRPr="00A91279">
              <w:rPr>
                <w:color w:val="000000" w:themeColor="text1"/>
                <w:sz w:val="28"/>
                <w:szCs w:val="28"/>
                <w:lang w:val="vi-VN"/>
              </w:rPr>
              <w:t xml:space="preserve">- Không có hợp đồng tương tự chậm tiến độ hoặc bỏ dở hợp đồng do lỗi của nhà thầu. </w:t>
            </w:r>
          </w:p>
          <w:p w14:paraId="1C86B4FC" w14:textId="77777777" w:rsidR="00A86E1D" w:rsidRPr="00A91279" w:rsidRDefault="00A86E1D" w:rsidP="009C418E">
            <w:pPr>
              <w:tabs>
                <w:tab w:val="left" w:pos="851"/>
              </w:tabs>
              <w:spacing w:line="276" w:lineRule="auto"/>
              <w:ind w:left="57" w:right="57" w:hanging="17"/>
              <w:outlineLvl w:val="2"/>
              <w:rPr>
                <w:color w:val="000000" w:themeColor="text1"/>
                <w:sz w:val="28"/>
                <w:szCs w:val="28"/>
                <w:lang w:val="vi-VN"/>
              </w:rPr>
            </w:pPr>
            <w:r w:rsidRPr="00A91279">
              <w:rPr>
                <w:color w:val="000000" w:themeColor="text1"/>
                <w:sz w:val="28"/>
                <w:szCs w:val="28"/>
                <w:lang w:val="vi-VN"/>
              </w:rPr>
              <w:t xml:space="preserve">- Nhà thầu không bị cấm tham gia hoạt động đấu thầu bởi bất kỳ cơ quan hay tổ chức nào. Chưa từng bị bất kỳ chủ đầu tư/bên mời thầu nào </w:t>
            </w:r>
            <w:r w:rsidRPr="00A91279">
              <w:rPr>
                <w:color w:val="000000" w:themeColor="text1"/>
                <w:sz w:val="28"/>
                <w:szCs w:val="28"/>
                <w:lang w:val="vi-VN"/>
              </w:rPr>
              <w:lastRenderedPageBreak/>
              <w:t>ra quyết định xử phạt, kết luận có hành vi gian lận, vi phạm các quy định tại Luật đấu thầu</w:t>
            </w:r>
          </w:p>
        </w:tc>
        <w:tc>
          <w:tcPr>
            <w:tcW w:w="851" w:type="dxa"/>
            <w:tcBorders>
              <w:top w:val="single" w:sz="4" w:space="0" w:color="auto"/>
              <w:left w:val="single" w:sz="4" w:space="0" w:color="auto"/>
              <w:bottom w:val="single" w:sz="4" w:space="0" w:color="auto"/>
              <w:right w:val="single" w:sz="4" w:space="0" w:color="auto"/>
            </w:tcBorders>
            <w:vAlign w:val="center"/>
          </w:tcPr>
          <w:p w14:paraId="76D9ED01" w14:textId="77777777" w:rsidR="00A86E1D" w:rsidRPr="00A91279" w:rsidRDefault="00A86E1D" w:rsidP="009C418E">
            <w:pPr>
              <w:widowControl w:val="0"/>
              <w:spacing w:before="120" w:beforeAutospacing="1" w:after="100" w:afterAutospacing="1" w:line="276" w:lineRule="auto"/>
              <w:jc w:val="center"/>
              <w:rPr>
                <w:b/>
                <w:color w:val="000000" w:themeColor="text1"/>
                <w:sz w:val="28"/>
                <w:szCs w:val="28"/>
              </w:rPr>
            </w:pPr>
            <w:r w:rsidRPr="00A91279">
              <w:rPr>
                <w:b/>
                <w:color w:val="000000" w:themeColor="text1"/>
                <w:sz w:val="28"/>
                <w:szCs w:val="28"/>
              </w:rPr>
              <w:lastRenderedPageBreak/>
              <w:t>X</w:t>
            </w:r>
          </w:p>
        </w:tc>
        <w:tc>
          <w:tcPr>
            <w:tcW w:w="1417" w:type="dxa"/>
            <w:tcBorders>
              <w:top w:val="single" w:sz="4" w:space="0" w:color="auto"/>
              <w:left w:val="single" w:sz="4" w:space="0" w:color="auto"/>
              <w:bottom w:val="single" w:sz="4" w:space="0" w:color="auto"/>
              <w:right w:val="single" w:sz="4" w:space="0" w:color="auto"/>
            </w:tcBorders>
          </w:tcPr>
          <w:p w14:paraId="216627D1" w14:textId="77777777" w:rsidR="00A86E1D" w:rsidRPr="00A91279" w:rsidRDefault="00A86E1D" w:rsidP="009C418E">
            <w:pPr>
              <w:spacing w:before="100" w:beforeAutospacing="1" w:after="100" w:afterAutospacing="1" w:line="276" w:lineRule="auto"/>
              <w:jc w:val="center"/>
              <w:rPr>
                <w:b/>
                <w:color w:val="000000" w:themeColor="text1"/>
                <w:sz w:val="28"/>
                <w:szCs w:val="28"/>
                <w:lang w:val="vi-VN"/>
              </w:rPr>
            </w:pPr>
          </w:p>
        </w:tc>
      </w:tr>
      <w:tr w:rsidR="00A91279" w:rsidRPr="00A91279" w14:paraId="487AE28D" w14:textId="77777777" w:rsidTr="009C418E">
        <w:trPr>
          <w:trHeight w:val="20"/>
        </w:trPr>
        <w:tc>
          <w:tcPr>
            <w:tcW w:w="796" w:type="dxa"/>
            <w:vMerge/>
            <w:tcBorders>
              <w:left w:val="single" w:sz="4" w:space="0" w:color="auto"/>
              <w:right w:val="single" w:sz="4" w:space="0" w:color="auto"/>
            </w:tcBorders>
          </w:tcPr>
          <w:p w14:paraId="410E231F" w14:textId="77777777" w:rsidR="00A86E1D" w:rsidRPr="00A91279" w:rsidRDefault="00A86E1D" w:rsidP="009C418E">
            <w:pPr>
              <w:spacing w:before="100" w:beforeAutospacing="1" w:after="100" w:afterAutospacing="1" w:line="276" w:lineRule="auto"/>
              <w:jc w:val="center"/>
              <w:rPr>
                <w:color w:val="000000" w:themeColor="text1"/>
                <w:sz w:val="28"/>
                <w:szCs w:val="28"/>
              </w:rPr>
            </w:pPr>
          </w:p>
        </w:tc>
        <w:tc>
          <w:tcPr>
            <w:tcW w:w="2890" w:type="dxa"/>
            <w:vMerge/>
            <w:tcBorders>
              <w:left w:val="single" w:sz="4" w:space="0" w:color="auto"/>
              <w:right w:val="single" w:sz="4" w:space="0" w:color="auto"/>
            </w:tcBorders>
            <w:vAlign w:val="center"/>
          </w:tcPr>
          <w:p w14:paraId="566644EF" w14:textId="77777777" w:rsidR="00A86E1D" w:rsidRPr="00A91279" w:rsidRDefault="00A86E1D" w:rsidP="009C418E">
            <w:pPr>
              <w:widowControl w:val="0"/>
              <w:spacing w:before="120" w:beforeAutospacing="1" w:after="100" w:afterAutospacing="1" w:line="276" w:lineRule="auto"/>
              <w:jc w:val="left"/>
              <w:rPr>
                <w:color w:val="000000" w:themeColor="text1"/>
                <w:sz w:val="28"/>
                <w:szCs w:val="28"/>
                <w:lang w:val="vi-VN"/>
              </w:rPr>
            </w:pPr>
          </w:p>
        </w:tc>
        <w:tc>
          <w:tcPr>
            <w:tcW w:w="4394" w:type="dxa"/>
            <w:tcBorders>
              <w:top w:val="single" w:sz="4" w:space="0" w:color="auto"/>
              <w:left w:val="single" w:sz="4" w:space="0" w:color="auto"/>
              <w:bottom w:val="single" w:sz="4" w:space="0" w:color="auto"/>
              <w:right w:val="single" w:sz="4" w:space="0" w:color="auto"/>
            </w:tcBorders>
            <w:vAlign w:val="center"/>
          </w:tcPr>
          <w:p w14:paraId="2C6F7B83" w14:textId="77777777" w:rsidR="00A86E1D" w:rsidRPr="00A91279" w:rsidRDefault="00A86E1D" w:rsidP="009C418E">
            <w:pPr>
              <w:tabs>
                <w:tab w:val="left" w:pos="851"/>
              </w:tabs>
              <w:spacing w:line="276" w:lineRule="auto"/>
              <w:ind w:left="57" w:right="57" w:hanging="17"/>
              <w:outlineLvl w:val="2"/>
              <w:rPr>
                <w:color w:val="000000" w:themeColor="text1"/>
                <w:sz w:val="28"/>
                <w:szCs w:val="28"/>
                <w:lang w:val="vi-VN"/>
              </w:rPr>
            </w:pPr>
            <w:r w:rsidRPr="00A91279">
              <w:rPr>
                <w:color w:val="000000" w:themeColor="text1"/>
                <w:sz w:val="28"/>
                <w:szCs w:val="28"/>
                <w:lang w:val="vi-VN"/>
              </w:rPr>
              <w:t>- Nhà thầu không có cam kết: Không có hợp đồng tương tự chậm tiến độ hoặc bỏ dở hợp đồng do lỗi của nhà thầu.</w:t>
            </w:r>
          </w:p>
          <w:p w14:paraId="4BE21FA4" w14:textId="77777777" w:rsidR="00A86E1D" w:rsidRPr="00A91279" w:rsidRDefault="00A86E1D" w:rsidP="009C418E">
            <w:pPr>
              <w:tabs>
                <w:tab w:val="left" w:pos="851"/>
              </w:tabs>
              <w:spacing w:line="276" w:lineRule="auto"/>
              <w:ind w:left="57" w:right="57" w:hanging="17"/>
              <w:outlineLvl w:val="2"/>
              <w:rPr>
                <w:color w:val="000000" w:themeColor="text1"/>
                <w:sz w:val="28"/>
                <w:szCs w:val="28"/>
                <w:lang w:val="vi-VN"/>
              </w:rPr>
            </w:pPr>
            <w:r w:rsidRPr="00A91279">
              <w:rPr>
                <w:color w:val="000000" w:themeColor="text1"/>
                <w:sz w:val="28"/>
                <w:szCs w:val="28"/>
                <w:lang w:val="vi-VN"/>
              </w:rPr>
              <w:t>- Nhà thầu đã từng bị cấm tham gia hoạt động đấu thầu bởi bất kỳ cơ quan hay tổ chức nào. Đã từng bị bất kỳ chủ đầu tư/bên mời thầu nào ra quyết định xử phạt, kết luận có hành vi gian lận, vi phạm các quy định tại Luật đấu thầu.</w:t>
            </w:r>
          </w:p>
        </w:tc>
        <w:tc>
          <w:tcPr>
            <w:tcW w:w="851" w:type="dxa"/>
            <w:tcBorders>
              <w:top w:val="single" w:sz="4" w:space="0" w:color="auto"/>
              <w:left w:val="single" w:sz="4" w:space="0" w:color="auto"/>
              <w:bottom w:val="single" w:sz="4" w:space="0" w:color="auto"/>
              <w:right w:val="single" w:sz="4" w:space="0" w:color="auto"/>
            </w:tcBorders>
            <w:vAlign w:val="center"/>
          </w:tcPr>
          <w:p w14:paraId="3CE4A242" w14:textId="77777777" w:rsidR="00A86E1D" w:rsidRPr="00A91279" w:rsidRDefault="00A86E1D" w:rsidP="009C418E">
            <w:pPr>
              <w:widowControl w:val="0"/>
              <w:spacing w:before="120" w:beforeAutospacing="1" w:after="100" w:afterAutospacing="1" w:line="276" w:lineRule="auto"/>
              <w:jc w:val="center"/>
              <w:rPr>
                <w:color w:val="000000" w:themeColor="text1"/>
                <w:sz w:val="28"/>
                <w:szCs w:val="28"/>
                <w:lang w:val="vi-VN"/>
              </w:rPr>
            </w:pPr>
          </w:p>
        </w:tc>
        <w:tc>
          <w:tcPr>
            <w:tcW w:w="1417" w:type="dxa"/>
            <w:tcBorders>
              <w:top w:val="single" w:sz="4" w:space="0" w:color="auto"/>
              <w:left w:val="single" w:sz="4" w:space="0" w:color="auto"/>
              <w:bottom w:val="single" w:sz="4" w:space="0" w:color="auto"/>
              <w:right w:val="single" w:sz="4" w:space="0" w:color="auto"/>
            </w:tcBorders>
          </w:tcPr>
          <w:p w14:paraId="2A3182FD" w14:textId="77777777" w:rsidR="00A86E1D" w:rsidRPr="00A91279" w:rsidRDefault="00A86E1D" w:rsidP="009C418E">
            <w:pPr>
              <w:spacing w:before="100" w:beforeAutospacing="1" w:after="100" w:afterAutospacing="1" w:line="276" w:lineRule="auto"/>
              <w:jc w:val="center"/>
              <w:rPr>
                <w:b/>
                <w:color w:val="000000" w:themeColor="text1"/>
                <w:sz w:val="28"/>
                <w:szCs w:val="28"/>
              </w:rPr>
            </w:pPr>
            <w:r w:rsidRPr="00A91279">
              <w:rPr>
                <w:b/>
                <w:color w:val="000000" w:themeColor="text1"/>
                <w:sz w:val="28"/>
                <w:szCs w:val="28"/>
              </w:rPr>
              <w:t>X</w:t>
            </w:r>
          </w:p>
        </w:tc>
      </w:tr>
      <w:tr w:rsidR="00A91279" w:rsidRPr="00A91279" w14:paraId="591100B7" w14:textId="77777777" w:rsidTr="009C418E">
        <w:trPr>
          <w:trHeight w:val="20"/>
        </w:trPr>
        <w:tc>
          <w:tcPr>
            <w:tcW w:w="796" w:type="dxa"/>
            <w:tcBorders>
              <w:top w:val="single" w:sz="4" w:space="0" w:color="auto"/>
              <w:left w:val="single" w:sz="4" w:space="0" w:color="auto"/>
              <w:right w:val="single" w:sz="4" w:space="0" w:color="auto"/>
            </w:tcBorders>
            <w:vAlign w:val="center"/>
          </w:tcPr>
          <w:p w14:paraId="2D520F5E"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color w:val="000000" w:themeColor="text1"/>
                <w:sz w:val="28"/>
                <w:szCs w:val="28"/>
                <w:lang w:val="nl-NL"/>
              </w:rPr>
              <w:t>VII</w:t>
            </w:r>
          </w:p>
        </w:tc>
        <w:tc>
          <w:tcPr>
            <w:tcW w:w="7284" w:type="dxa"/>
            <w:gridSpan w:val="2"/>
            <w:tcBorders>
              <w:top w:val="single" w:sz="4" w:space="0" w:color="auto"/>
              <w:left w:val="single" w:sz="4" w:space="0" w:color="auto"/>
              <w:right w:val="single" w:sz="4" w:space="0" w:color="auto"/>
            </w:tcBorders>
            <w:vAlign w:val="center"/>
          </w:tcPr>
          <w:p w14:paraId="40246250"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fr-CA"/>
              </w:rPr>
            </w:pPr>
            <w:r w:rsidRPr="00A91279">
              <w:rPr>
                <w:b/>
                <w:color w:val="000000" w:themeColor="text1"/>
                <w:sz w:val="28"/>
                <w:szCs w:val="28"/>
                <w:lang w:val="nl-NL"/>
              </w:rPr>
              <w:t>Kết luận</w:t>
            </w:r>
            <w:r w:rsidRPr="00A91279">
              <w:rPr>
                <w:b/>
                <w:color w:val="000000" w:themeColor="text1"/>
                <w:sz w:val="28"/>
                <w:szCs w:val="28"/>
                <w:lang w:val="vi-VN"/>
              </w:rPr>
              <w:t xml:space="preserve"> </w:t>
            </w:r>
            <w:r w:rsidRPr="00A91279">
              <w:rPr>
                <w:b/>
                <w:bCs/>
                <w:color w:val="000000" w:themeColor="text1"/>
                <w:sz w:val="28"/>
                <w:szCs w:val="28"/>
              </w:rPr>
              <w:t>đánh giá</w:t>
            </w:r>
          </w:p>
        </w:tc>
        <w:tc>
          <w:tcPr>
            <w:tcW w:w="851" w:type="dxa"/>
            <w:tcBorders>
              <w:top w:val="single" w:sz="4" w:space="0" w:color="auto"/>
              <w:left w:val="single" w:sz="4" w:space="0" w:color="auto"/>
              <w:bottom w:val="single" w:sz="4" w:space="0" w:color="auto"/>
              <w:right w:val="single" w:sz="4" w:space="0" w:color="auto"/>
            </w:tcBorders>
          </w:tcPr>
          <w:p w14:paraId="4EDC76BF"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AC45580"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68D2FF22" w14:textId="77777777" w:rsidTr="009C418E">
        <w:trPr>
          <w:trHeight w:val="20"/>
        </w:trPr>
        <w:tc>
          <w:tcPr>
            <w:tcW w:w="796" w:type="dxa"/>
            <w:tcBorders>
              <w:top w:val="single" w:sz="4" w:space="0" w:color="auto"/>
              <w:left w:val="single" w:sz="4" w:space="0" w:color="auto"/>
              <w:right w:val="single" w:sz="4" w:space="0" w:color="auto"/>
            </w:tcBorders>
            <w:vAlign w:val="center"/>
          </w:tcPr>
          <w:p w14:paraId="7C555800" w14:textId="77777777" w:rsidR="00A86E1D" w:rsidRPr="00A91279" w:rsidRDefault="00A86E1D" w:rsidP="009C418E">
            <w:pPr>
              <w:autoSpaceDE w:val="0"/>
              <w:autoSpaceDN w:val="0"/>
              <w:adjustRightInd w:val="0"/>
              <w:spacing w:before="100" w:beforeAutospacing="1" w:after="100" w:afterAutospacing="1" w:line="276" w:lineRule="auto"/>
              <w:jc w:val="center"/>
              <w:rPr>
                <w:bCs/>
                <w:color w:val="000000" w:themeColor="text1"/>
                <w:sz w:val="28"/>
                <w:szCs w:val="28"/>
              </w:rPr>
            </w:pPr>
            <w:r w:rsidRPr="00A91279">
              <w:rPr>
                <w:bCs/>
                <w:color w:val="000000" w:themeColor="text1"/>
                <w:sz w:val="28"/>
                <w:szCs w:val="28"/>
              </w:rPr>
              <w:t>1</w:t>
            </w:r>
          </w:p>
        </w:tc>
        <w:tc>
          <w:tcPr>
            <w:tcW w:w="2890" w:type="dxa"/>
            <w:tcBorders>
              <w:top w:val="single" w:sz="4" w:space="0" w:color="auto"/>
              <w:left w:val="single" w:sz="4" w:space="0" w:color="auto"/>
              <w:right w:val="single" w:sz="4" w:space="0" w:color="auto"/>
            </w:tcBorders>
          </w:tcPr>
          <w:p w14:paraId="711DEAF0" w14:textId="77777777" w:rsidR="00A86E1D" w:rsidRPr="00A91279" w:rsidRDefault="00A86E1D" w:rsidP="009C418E">
            <w:pPr>
              <w:autoSpaceDE w:val="0"/>
              <w:autoSpaceDN w:val="0"/>
              <w:adjustRightInd w:val="0"/>
              <w:spacing w:before="100" w:beforeAutospacing="1" w:after="100" w:afterAutospacing="1" w:line="276" w:lineRule="auto"/>
              <w:jc w:val="left"/>
              <w:rPr>
                <w:b/>
                <w:bCs/>
                <w:color w:val="000000" w:themeColor="text1"/>
                <w:sz w:val="28"/>
                <w:szCs w:val="28"/>
              </w:rPr>
            </w:pPr>
            <w:r w:rsidRPr="00A91279">
              <w:rPr>
                <w:color w:val="000000" w:themeColor="text1"/>
                <w:sz w:val="28"/>
                <w:szCs w:val="28"/>
                <w:lang w:val="vi-VN"/>
              </w:rPr>
              <w:t>Đ</w:t>
            </w:r>
            <w:r w:rsidRPr="00A91279">
              <w:rPr>
                <w:color w:val="000000" w:themeColor="text1"/>
                <w:sz w:val="28"/>
                <w:szCs w:val="28"/>
                <w:lang w:val="de-DE"/>
              </w:rPr>
              <w:t xml:space="preserve">áp ứng yêu cầu về </w:t>
            </w:r>
            <w:r w:rsidRPr="00A91279">
              <w:rPr>
                <w:color w:val="000000" w:themeColor="text1"/>
                <w:sz w:val="28"/>
                <w:szCs w:val="28"/>
                <w:lang w:val="vi-VN"/>
              </w:rPr>
              <w:t>về mặt kỹ thuật</w:t>
            </w:r>
          </w:p>
        </w:tc>
        <w:tc>
          <w:tcPr>
            <w:tcW w:w="4394" w:type="dxa"/>
            <w:tcBorders>
              <w:top w:val="single" w:sz="4" w:space="0" w:color="auto"/>
              <w:left w:val="single" w:sz="4" w:space="0" w:color="auto"/>
              <w:bottom w:val="single" w:sz="4" w:space="0" w:color="auto"/>
              <w:right w:val="single" w:sz="4" w:space="0" w:color="auto"/>
            </w:tcBorders>
            <w:vAlign w:val="center"/>
          </w:tcPr>
          <w:p w14:paraId="23CAEB9B"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vi-VN"/>
              </w:rPr>
            </w:pPr>
            <w:r w:rsidRPr="00A91279">
              <w:rPr>
                <w:bCs/>
                <w:color w:val="000000" w:themeColor="text1"/>
                <w:sz w:val="28"/>
                <w:szCs w:val="28"/>
              </w:rPr>
              <w:t>Đạt tất cả các yêu</w:t>
            </w:r>
            <w:r w:rsidRPr="00A91279">
              <w:rPr>
                <w:bCs/>
                <w:color w:val="000000" w:themeColor="text1"/>
                <w:sz w:val="28"/>
                <w:szCs w:val="28"/>
                <w:lang w:val="vi-VN"/>
              </w:rPr>
              <w:t xml:space="preserve"> cầu nội dung đánh nêu trên</w:t>
            </w:r>
          </w:p>
        </w:tc>
        <w:tc>
          <w:tcPr>
            <w:tcW w:w="851" w:type="dxa"/>
            <w:tcBorders>
              <w:top w:val="single" w:sz="4" w:space="0" w:color="auto"/>
              <w:left w:val="single" w:sz="4" w:space="0" w:color="auto"/>
              <w:bottom w:val="single" w:sz="4" w:space="0" w:color="auto"/>
              <w:right w:val="single" w:sz="4" w:space="0" w:color="auto"/>
            </w:tcBorders>
          </w:tcPr>
          <w:p w14:paraId="3ABD5ADF"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r w:rsidRPr="00A91279">
              <w:rPr>
                <w:b/>
                <w:bCs/>
                <w:color w:val="000000" w:themeColor="text1"/>
                <w:sz w:val="28"/>
                <w:szCs w:val="28"/>
              </w:rPr>
              <w:t>Đạt</w:t>
            </w:r>
          </w:p>
        </w:tc>
        <w:tc>
          <w:tcPr>
            <w:tcW w:w="1417" w:type="dxa"/>
            <w:tcBorders>
              <w:top w:val="single" w:sz="4" w:space="0" w:color="auto"/>
              <w:left w:val="single" w:sz="4" w:space="0" w:color="auto"/>
              <w:bottom w:val="single" w:sz="4" w:space="0" w:color="auto"/>
              <w:right w:val="single" w:sz="4" w:space="0" w:color="auto"/>
            </w:tcBorders>
          </w:tcPr>
          <w:p w14:paraId="0D53F462"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r>
      <w:tr w:rsidR="00A91279" w:rsidRPr="00A91279" w14:paraId="5B571BFD" w14:textId="77777777" w:rsidTr="009C418E">
        <w:trPr>
          <w:trHeight w:val="20"/>
        </w:trPr>
        <w:tc>
          <w:tcPr>
            <w:tcW w:w="796" w:type="dxa"/>
            <w:tcBorders>
              <w:top w:val="single" w:sz="4" w:space="0" w:color="auto"/>
              <w:left w:val="single" w:sz="4" w:space="0" w:color="auto"/>
              <w:right w:val="single" w:sz="4" w:space="0" w:color="auto"/>
            </w:tcBorders>
            <w:vAlign w:val="center"/>
          </w:tcPr>
          <w:p w14:paraId="0192A9A6" w14:textId="77777777" w:rsidR="00A86E1D" w:rsidRPr="00A91279" w:rsidRDefault="00A86E1D" w:rsidP="009C418E">
            <w:pPr>
              <w:autoSpaceDE w:val="0"/>
              <w:autoSpaceDN w:val="0"/>
              <w:adjustRightInd w:val="0"/>
              <w:spacing w:before="100" w:beforeAutospacing="1" w:after="100" w:afterAutospacing="1" w:line="276" w:lineRule="auto"/>
              <w:jc w:val="center"/>
              <w:rPr>
                <w:bCs/>
                <w:color w:val="000000" w:themeColor="text1"/>
                <w:sz w:val="28"/>
                <w:szCs w:val="28"/>
                <w:lang w:val="vi-VN"/>
              </w:rPr>
            </w:pPr>
            <w:r w:rsidRPr="00A91279">
              <w:rPr>
                <w:bCs/>
                <w:color w:val="000000" w:themeColor="text1"/>
                <w:sz w:val="28"/>
                <w:szCs w:val="28"/>
                <w:lang w:val="vi-VN"/>
              </w:rPr>
              <w:t>2</w:t>
            </w:r>
          </w:p>
        </w:tc>
        <w:tc>
          <w:tcPr>
            <w:tcW w:w="2890" w:type="dxa"/>
            <w:tcBorders>
              <w:top w:val="single" w:sz="4" w:space="0" w:color="auto"/>
              <w:left w:val="single" w:sz="4" w:space="0" w:color="auto"/>
              <w:right w:val="single" w:sz="4" w:space="0" w:color="auto"/>
            </w:tcBorders>
          </w:tcPr>
          <w:p w14:paraId="7283072A" w14:textId="77777777" w:rsidR="00A86E1D" w:rsidRPr="00A91279" w:rsidRDefault="00A86E1D" w:rsidP="009C418E">
            <w:pPr>
              <w:autoSpaceDE w:val="0"/>
              <w:autoSpaceDN w:val="0"/>
              <w:adjustRightInd w:val="0"/>
              <w:spacing w:before="100" w:beforeAutospacing="1" w:after="100" w:afterAutospacing="1" w:line="276" w:lineRule="auto"/>
              <w:jc w:val="left"/>
              <w:rPr>
                <w:b/>
                <w:bCs/>
                <w:color w:val="000000" w:themeColor="text1"/>
                <w:sz w:val="28"/>
                <w:szCs w:val="28"/>
                <w:lang w:val="vi-VN"/>
              </w:rPr>
            </w:pPr>
            <w:r w:rsidRPr="00A91279">
              <w:rPr>
                <w:color w:val="000000" w:themeColor="text1"/>
                <w:sz w:val="28"/>
                <w:szCs w:val="28"/>
                <w:lang w:val="vi-VN"/>
              </w:rPr>
              <w:t>Không đ</w:t>
            </w:r>
            <w:r w:rsidRPr="00A91279">
              <w:rPr>
                <w:color w:val="000000" w:themeColor="text1"/>
                <w:sz w:val="28"/>
                <w:szCs w:val="28"/>
                <w:lang w:val="de-DE"/>
              </w:rPr>
              <w:t xml:space="preserve">áp ứng yêu cầu về </w:t>
            </w:r>
            <w:r w:rsidRPr="00A91279">
              <w:rPr>
                <w:color w:val="000000" w:themeColor="text1"/>
                <w:sz w:val="28"/>
                <w:szCs w:val="28"/>
                <w:lang w:val="vi-VN"/>
              </w:rPr>
              <w:t>về mặt kỹ thuật</w:t>
            </w:r>
          </w:p>
        </w:tc>
        <w:tc>
          <w:tcPr>
            <w:tcW w:w="4394" w:type="dxa"/>
            <w:tcBorders>
              <w:top w:val="single" w:sz="4" w:space="0" w:color="auto"/>
              <w:left w:val="single" w:sz="4" w:space="0" w:color="auto"/>
              <w:bottom w:val="single" w:sz="4" w:space="0" w:color="auto"/>
              <w:right w:val="single" w:sz="4" w:space="0" w:color="auto"/>
            </w:tcBorders>
            <w:vAlign w:val="center"/>
          </w:tcPr>
          <w:p w14:paraId="27B6C980" w14:textId="77777777" w:rsidR="00A86E1D" w:rsidRPr="00A91279" w:rsidRDefault="00A86E1D" w:rsidP="009C418E">
            <w:pPr>
              <w:autoSpaceDE w:val="0"/>
              <w:autoSpaceDN w:val="0"/>
              <w:adjustRightInd w:val="0"/>
              <w:spacing w:before="100" w:beforeAutospacing="1" w:after="100" w:afterAutospacing="1" w:line="276" w:lineRule="auto"/>
              <w:ind w:right="-20"/>
              <w:jc w:val="left"/>
              <w:rPr>
                <w:bCs/>
                <w:color w:val="000000" w:themeColor="text1"/>
                <w:sz w:val="28"/>
                <w:szCs w:val="28"/>
                <w:lang w:val="vi-VN"/>
              </w:rPr>
            </w:pPr>
            <w:r w:rsidRPr="00A91279">
              <w:rPr>
                <w:bCs/>
                <w:color w:val="000000" w:themeColor="text1"/>
                <w:sz w:val="28"/>
                <w:szCs w:val="28"/>
                <w:lang w:val="vi-VN"/>
              </w:rPr>
              <w:t>Không đạt yêu cầu một trong các nội dung đánh giá nêu trên</w:t>
            </w:r>
          </w:p>
        </w:tc>
        <w:tc>
          <w:tcPr>
            <w:tcW w:w="851" w:type="dxa"/>
            <w:tcBorders>
              <w:top w:val="single" w:sz="4" w:space="0" w:color="auto"/>
              <w:left w:val="single" w:sz="4" w:space="0" w:color="auto"/>
              <w:bottom w:val="single" w:sz="4" w:space="0" w:color="auto"/>
              <w:right w:val="single" w:sz="4" w:space="0" w:color="auto"/>
            </w:tcBorders>
          </w:tcPr>
          <w:p w14:paraId="2A5D0074" w14:textId="77777777" w:rsidR="00A86E1D" w:rsidRPr="00A91279" w:rsidRDefault="00A86E1D" w:rsidP="009C418E">
            <w:pPr>
              <w:spacing w:before="100" w:beforeAutospacing="1" w:after="100" w:afterAutospacing="1" w:line="276" w:lineRule="auto"/>
              <w:jc w:val="center"/>
              <w:rPr>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vAlign w:val="center"/>
          </w:tcPr>
          <w:p w14:paraId="4CE72A85" w14:textId="77777777" w:rsidR="00A86E1D" w:rsidRPr="00A91279" w:rsidRDefault="00A86E1D" w:rsidP="009C418E">
            <w:pPr>
              <w:autoSpaceDE w:val="0"/>
              <w:autoSpaceDN w:val="0"/>
              <w:adjustRightInd w:val="0"/>
              <w:spacing w:before="100" w:beforeAutospacing="1" w:after="100" w:afterAutospacing="1" w:line="276" w:lineRule="auto"/>
              <w:ind w:right="-20"/>
              <w:jc w:val="center"/>
              <w:rPr>
                <w:b/>
                <w:bCs/>
                <w:color w:val="000000" w:themeColor="text1"/>
                <w:sz w:val="28"/>
                <w:szCs w:val="28"/>
                <w:lang w:val="vi-VN"/>
              </w:rPr>
            </w:pPr>
            <w:r w:rsidRPr="00A91279">
              <w:rPr>
                <w:b/>
                <w:bCs/>
                <w:color w:val="000000" w:themeColor="text1"/>
                <w:sz w:val="28"/>
                <w:szCs w:val="28"/>
              </w:rPr>
              <w:t>Không đạt</w:t>
            </w:r>
          </w:p>
        </w:tc>
      </w:tr>
      <w:bookmarkEnd w:id="0"/>
    </w:tbl>
    <w:p w14:paraId="103AACA6" w14:textId="77777777" w:rsidR="00A86E1D" w:rsidRPr="00A91279" w:rsidRDefault="00A86E1D" w:rsidP="0005380A">
      <w:pPr>
        <w:spacing w:before="80" w:after="80" w:line="264" w:lineRule="auto"/>
        <w:ind w:firstLine="709"/>
        <w:rPr>
          <w:color w:val="000000" w:themeColor="text1"/>
          <w:sz w:val="28"/>
          <w:szCs w:val="28"/>
          <w:lang w:val="es-ES"/>
        </w:rPr>
      </w:pPr>
    </w:p>
    <w:sectPr w:rsidR="00A86E1D" w:rsidRPr="00A91279" w:rsidSect="009869C2">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E702A" w14:textId="77777777" w:rsidR="00DE3AF5" w:rsidRDefault="00DE3AF5" w:rsidP="0005772F">
      <w:r>
        <w:separator/>
      </w:r>
    </w:p>
  </w:endnote>
  <w:endnote w:type="continuationSeparator" w:id="0">
    <w:p w14:paraId="527548E3" w14:textId="77777777" w:rsidR="00DE3AF5" w:rsidRDefault="00DE3AF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9CDBA" w14:textId="77777777" w:rsidR="00DE3AF5" w:rsidRDefault="00DE3AF5" w:rsidP="0005772F">
      <w:r>
        <w:separator/>
      </w:r>
    </w:p>
  </w:footnote>
  <w:footnote w:type="continuationSeparator" w:id="0">
    <w:p w14:paraId="61F1EA83" w14:textId="77777777" w:rsidR="00DE3AF5" w:rsidRDefault="00DE3AF5" w:rsidP="0005772F">
      <w:r>
        <w:continuationSeparator/>
      </w:r>
    </w:p>
  </w:footnote>
  <w:footnote w:id="1">
    <w:p w14:paraId="4BCF01D8" w14:textId="77777777" w:rsidR="0005380A" w:rsidRPr="006C70C3" w:rsidRDefault="0005380A" w:rsidP="0005380A">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2"/>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0"/>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3"/>
  </w:num>
  <w:num w:numId="20">
    <w:abstractNumId w:val="29"/>
  </w:num>
  <w:num w:numId="21">
    <w:abstractNumId w:val="20"/>
  </w:num>
  <w:num w:numId="22">
    <w:abstractNumId w:val="27"/>
  </w:num>
  <w:num w:numId="23">
    <w:abstractNumId w:val="15"/>
  </w:num>
  <w:num w:numId="24">
    <w:abstractNumId w:val="28"/>
  </w:num>
  <w:num w:numId="25">
    <w:abstractNumId w:val="13"/>
  </w:num>
  <w:num w:numId="26">
    <w:abstractNumId w:val="34"/>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3"/>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13B"/>
    <w:rsid w:val="000172CC"/>
    <w:rsid w:val="00017D5C"/>
    <w:rsid w:val="0002274C"/>
    <w:rsid w:val="0002293A"/>
    <w:rsid w:val="0002542D"/>
    <w:rsid w:val="00025845"/>
    <w:rsid w:val="0002753A"/>
    <w:rsid w:val="00027775"/>
    <w:rsid w:val="00030B30"/>
    <w:rsid w:val="00030BFE"/>
    <w:rsid w:val="000310A6"/>
    <w:rsid w:val="00031BBF"/>
    <w:rsid w:val="0003230A"/>
    <w:rsid w:val="0003561F"/>
    <w:rsid w:val="000357CE"/>
    <w:rsid w:val="00035F3B"/>
    <w:rsid w:val="00036070"/>
    <w:rsid w:val="00036B62"/>
    <w:rsid w:val="000374F4"/>
    <w:rsid w:val="0004149E"/>
    <w:rsid w:val="00043A42"/>
    <w:rsid w:val="000445B9"/>
    <w:rsid w:val="00045BAD"/>
    <w:rsid w:val="0004698B"/>
    <w:rsid w:val="00046C60"/>
    <w:rsid w:val="0004724D"/>
    <w:rsid w:val="00051BA7"/>
    <w:rsid w:val="00052851"/>
    <w:rsid w:val="0005321A"/>
    <w:rsid w:val="000535C7"/>
    <w:rsid w:val="0005380A"/>
    <w:rsid w:val="00053EF0"/>
    <w:rsid w:val="000541D6"/>
    <w:rsid w:val="0005514B"/>
    <w:rsid w:val="00057175"/>
    <w:rsid w:val="0005772F"/>
    <w:rsid w:val="000577E3"/>
    <w:rsid w:val="00060899"/>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830"/>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6D2"/>
    <w:rsid w:val="000C1F31"/>
    <w:rsid w:val="000C24F6"/>
    <w:rsid w:val="000C7EAB"/>
    <w:rsid w:val="000D0D51"/>
    <w:rsid w:val="000D18E1"/>
    <w:rsid w:val="000D2F39"/>
    <w:rsid w:val="000D313E"/>
    <w:rsid w:val="000D32D0"/>
    <w:rsid w:val="000D48B9"/>
    <w:rsid w:val="000D6C2B"/>
    <w:rsid w:val="000D74EA"/>
    <w:rsid w:val="000D76A0"/>
    <w:rsid w:val="000D7881"/>
    <w:rsid w:val="000E107D"/>
    <w:rsid w:val="000E1593"/>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1039"/>
    <w:rsid w:val="00111726"/>
    <w:rsid w:val="00112AFA"/>
    <w:rsid w:val="0011331B"/>
    <w:rsid w:val="001138CB"/>
    <w:rsid w:val="001138E8"/>
    <w:rsid w:val="00116979"/>
    <w:rsid w:val="00117669"/>
    <w:rsid w:val="001206C2"/>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0CF"/>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BF4"/>
    <w:rsid w:val="00167C6C"/>
    <w:rsid w:val="00170B3B"/>
    <w:rsid w:val="00171025"/>
    <w:rsid w:val="001714AE"/>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69B0"/>
    <w:rsid w:val="001872DE"/>
    <w:rsid w:val="00187E38"/>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A625C"/>
    <w:rsid w:val="001B33B7"/>
    <w:rsid w:val="001B4578"/>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7F61"/>
    <w:rsid w:val="001E08BA"/>
    <w:rsid w:val="001E137F"/>
    <w:rsid w:val="001E1F45"/>
    <w:rsid w:val="001E28A6"/>
    <w:rsid w:val="001E3A32"/>
    <w:rsid w:val="001E481C"/>
    <w:rsid w:val="001E4D46"/>
    <w:rsid w:val="001E6781"/>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2440"/>
    <w:rsid w:val="002259AD"/>
    <w:rsid w:val="00226E78"/>
    <w:rsid w:val="00227AAA"/>
    <w:rsid w:val="00230DFB"/>
    <w:rsid w:val="00231955"/>
    <w:rsid w:val="002334F6"/>
    <w:rsid w:val="0023560D"/>
    <w:rsid w:val="00237AAA"/>
    <w:rsid w:val="002412C4"/>
    <w:rsid w:val="00242AD8"/>
    <w:rsid w:val="00243A7C"/>
    <w:rsid w:val="00244240"/>
    <w:rsid w:val="002442B4"/>
    <w:rsid w:val="0024450D"/>
    <w:rsid w:val="00244E58"/>
    <w:rsid w:val="002475FA"/>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443D"/>
    <w:rsid w:val="00265E04"/>
    <w:rsid w:val="00266D90"/>
    <w:rsid w:val="00266EB9"/>
    <w:rsid w:val="00267229"/>
    <w:rsid w:val="00267569"/>
    <w:rsid w:val="00267B0B"/>
    <w:rsid w:val="002700C9"/>
    <w:rsid w:val="00271E3D"/>
    <w:rsid w:val="00272E25"/>
    <w:rsid w:val="00274EE6"/>
    <w:rsid w:val="00275F8D"/>
    <w:rsid w:val="00276F71"/>
    <w:rsid w:val="00277077"/>
    <w:rsid w:val="00281714"/>
    <w:rsid w:val="00281896"/>
    <w:rsid w:val="00281D28"/>
    <w:rsid w:val="00282C79"/>
    <w:rsid w:val="00282E54"/>
    <w:rsid w:val="002830D4"/>
    <w:rsid w:val="00283D68"/>
    <w:rsid w:val="0028651C"/>
    <w:rsid w:val="002868EF"/>
    <w:rsid w:val="00287834"/>
    <w:rsid w:val="00291294"/>
    <w:rsid w:val="00291CA9"/>
    <w:rsid w:val="00293D6F"/>
    <w:rsid w:val="002941C1"/>
    <w:rsid w:val="0029438C"/>
    <w:rsid w:val="002943BC"/>
    <w:rsid w:val="00294967"/>
    <w:rsid w:val="00294ADD"/>
    <w:rsid w:val="00295883"/>
    <w:rsid w:val="00296DD2"/>
    <w:rsid w:val="00296EBD"/>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5547"/>
    <w:rsid w:val="002B739F"/>
    <w:rsid w:val="002C0989"/>
    <w:rsid w:val="002C132A"/>
    <w:rsid w:val="002C1A99"/>
    <w:rsid w:val="002C297E"/>
    <w:rsid w:val="002C29F1"/>
    <w:rsid w:val="002C559E"/>
    <w:rsid w:val="002C6F88"/>
    <w:rsid w:val="002D2CB5"/>
    <w:rsid w:val="002D3D39"/>
    <w:rsid w:val="002D512C"/>
    <w:rsid w:val="002D5208"/>
    <w:rsid w:val="002D61FE"/>
    <w:rsid w:val="002D7996"/>
    <w:rsid w:val="002E082D"/>
    <w:rsid w:val="002E131B"/>
    <w:rsid w:val="002E22AA"/>
    <w:rsid w:val="002E2AFA"/>
    <w:rsid w:val="002E567A"/>
    <w:rsid w:val="002E64F9"/>
    <w:rsid w:val="002E691A"/>
    <w:rsid w:val="002E6C25"/>
    <w:rsid w:val="002E6FA3"/>
    <w:rsid w:val="002E6FAB"/>
    <w:rsid w:val="002E7D7C"/>
    <w:rsid w:val="002F0432"/>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2591"/>
    <w:rsid w:val="00364105"/>
    <w:rsid w:val="00364947"/>
    <w:rsid w:val="00365548"/>
    <w:rsid w:val="0036628B"/>
    <w:rsid w:val="00366424"/>
    <w:rsid w:val="00367D47"/>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8BC"/>
    <w:rsid w:val="003851F9"/>
    <w:rsid w:val="003873EE"/>
    <w:rsid w:val="00390A03"/>
    <w:rsid w:val="00391417"/>
    <w:rsid w:val="0039154D"/>
    <w:rsid w:val="003936D3"/>
    <w:rsid w:val="0039392C"/>
    <w:rsid w:val="003951A7"/>
    <w:rsid w:val="003965B0"/>
    <w:rsid w:val="00397A2B"/>
    <w:rsid w:val="003A0BE6"/>
    <w:rsid w:val="003A10E3"/>
    <w:rsid w:val="003A133E"/>
    <w:rsid w:val="003A3642"/>
    <w:rsid w:val="003A48FC"/>
    <w:rsid w:val="003A4D3B"/>
    <w:rsid w:val="003A4E89"/>
    <w:rsid w:val="003A5026"/>
    <w:rsid w:val="003A581B"/>
    <w:rsid w:val="003A6B4B"/>
    <w:rsid w:val="003A7AE6"/>
    <w:rsid w:val="003B062B"/>
    <w:rsid w:val="003B1B3E"/>
    <w:rsid w:val="003B314B"/>
    <w:rsid w:val="003B3959"/>
    <w:rsid w:val="003B56C0"/>
    <w:rsid w:val="003B5FFF"/>
    <w:rsid w:val="003B6417"/>
    <w:rsid w:val="003B7C42"/>
    <w:rsid w:val="003B7E1C"/>
    <w:rsid w:val="003C1DBE"/>
    <w:rsid w:val="003C3366"/>
    <w:rsid w:val="003C5627"/>
    <w:rsid w:val="003C5A18"/>
    <w:rsid w:val="003C6865"/>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9D3"/>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56F17"/>
    <w:rsid w:val="004608BC"/>
    <w:rsid w:val="004634A3"/>
    <w:rsid w:val="00464202"/>
    <w:rsid w:val="0046470F"/>
    <w:rsid w:val="00464B75"/>
    <w:rsid w:val="00465CCD"/>
    <w:rsid w:val="00466233"/>
    <w:rsid w:val="00466827"/>
    <w:rsid w:val="00466CE4"/>
    <w:rsid w:val="004676E3"/>
    <w:rsid w:val="0046786E"/>
    <w:rsid w:val="00467B17"/>
    <w:rsid w:val="0047020A"/>
    <w:rsid w:val="00471680"/>
    <w:rsid w:val="00473710"/>
    <w:rsid w:val="00473A28"/>
    <w:rsid w:val="0047553B"/>
    <w:rsid w:val="00475F3C"/>
    <w:rsid w:val="00477B0D"/>
    <w:rsid w:val="0048047A"/>
    <w:rsid w:val="004819E5"/>
    <w:rsid w:val="00481C92"/>
    <w:rsid w:val="0048201C"/>
    <w:rsid w:val="004820EF"/>
    <w:rsid w:val="00482180"/>
    <w:rsid w:val="0048228D"/>
    <w:rsid w:val="0048390D"/>
    <w:rsid w:val="00483BB8"/>
    <w:rsid w:val="00484F81"/>
    <w:rsid w:val="004854CF"/>
    <w:rsid w:val="00485543"/>
    <w:rsid w:val="00485DAD"/>
    <w:rsid w:val="004907ED"/>
    <w:rsid w:val="0049104E"/>
    <w:rsid w:val="00492402"/>
    <w:rsid w:val="00492965"/>
    <w:rsid w:val="00492FF4"/>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4686"/>
    <w:rsid w:val="00505B05"/>
    <w:rsid w:val="00506EB8"/>
    <w:rsid w:val="005144A5"/>
    <w:rsid w:val="00514CC4"/>
    <w:rsid w:val="00515E0F"/>
    <w:rsid w:val="00520A8D"/>
    <w:rsid w:val="005226B5"/>
    <w:rsid w:val="00524982"/>
    <w:rsid w:val="00527BB0"/>
    <w:rsid w:val="005312E5"/>
    <w:rsid w:val="00531A91"/>
    <w:rsid w:val="005328DA"/>
    <w:rsid w:val="00533344"/>
    <w:rsid w:val="005333DE"/>
    <w:rsid w:val="0053350E"/>
    <w:rsid w:val="005335FD"/>
    <w:rsid w:val="00533EBC"/>
    <w:rsid w:val="005342F3"/>
    <w:rsid w:val="00534AC7"/>
    <w:rsid w:val="00535013"/>
    <w:rsid w:val="005352A7"/>
    <w:rsid w:val="00536222"/>
    <w:rsid w:val="0053683B"/>
    <w:rsid w:val="00540D19"/>
    <w:rsid w:val="0054170B"/>
    <w:rsid w:val="0054196A"/>
    <w:rsid w:val="00542438"/>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6780"/>
    <w:rsid w:val="00566FD9"/>
    <w:rsid w:val="00571D36"/>
    <w:rsid w:val="00571F9E"/>
    <w:rsid w:val="00573382"/>
    <w:rsid w:val="00574C2E"/>
    <w:rsid w:val="00575CA8"/>
    <w:rsid w:val="00576248"/>
    <w:rsid w:val="00577999"/>
    <w:rsid w:val="005806AD"/>
    <w:rsid w:val="00581FE3"/>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F53"/>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A51"/>
    <w:rsid w:val="005D0C24"/>
    <w:rsid w:val="005D0E77"/>
    <w:rsid w:val="005D150E"/>
    <w:rsid w:val="005D1D00"/>
    <w:rsid w:val="005D4C19"/>
    <w:rsid w:val="005D4FDC"/>
    <w:rsid w:val="005E056D"/>
    <w:rsid w:val="005E1A2D"/>
    <w:rsid w:val="005E32F4"/>
    <w:rsid w:val="005E4A22"/>
    <w:rsid w:val="005E7A7B"/>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CBA"/>
    <w:rsid w:val="0067047B"/>
    <w:rsid w:val="0067059C"/>
    <w:rsid w:val="00673B75"/>
    <w:rsid w:val="00673F13"/>
    <w:rsid w:val="00674157"/>
    <w:rsid w:val="006749CF"/>
    <w:rsid w:val="00674CD3"/>
    <w:rsid w:val="00674EB0"/>
    <w:rsid w:val="006758C0"/>
    <w:rsid w:val="006759EA"/>
    <w:rsid w:val="00675A18"/>
    <w:rsid w:val="006765BF"/>
    <w:rsid w:val="006777CA"/>
    <w:rsid w:val="006778DE"/>
    <w:rsid w:val="00677DD0"/>
    <w:rsid w:val="00680C18"/>
    <w:rsid w:val="00681157"/>
    <w:rsid w:val="006813C6"/>
    <w:rsid w:val="0068182C"/>
    <w:rsid w:val="00681BE8"/>
    <w:rsid w:val="0068401A"/>
    <w:rsid w:val="006844E4"/>
    <w:rsid w:val="00684E0E"/>
    <w:rsid w:val="00685538"/>
    <w:rsid w:val="00686E49"/>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5D39"/>
    <w:rsid w:val="006C705B"/>
    <w:rsid w:val="006D008E"/>
    <w:rsid w:val="006D0149"/>
    <w:rsid w:val="006D023B"/>
    <w:rsid w:val="006D0AEB"/>
    <w:rsid w:val="006D202C"/>
    <w:rsid w:val="006D2279"/>
    <w:rsid w:val="006D2AC0"/>
    <w:rsid w:val="006D2B8A"/>
    <w:rsid w:val="006D3B37"/>
    <w:rsid w:val="006D3E66"/>
    <w:rsid w:val="006D4904"/>
    <w:rsid w:val="006D5A15"/>
    <w:rsid w:val="006D6DC6"/>
    <w:rsid w:val="006D7F62"/>
    <w:rsid w:val="006E2C43"/>
    <w:rsid w:val="006E596D"/>
    <w:rsid w:val="006E681B"/>
    <w:rsid w:val="006F0370"/>
    <w:rsid w:val="006F1137"/>
    <w:rsid w:val="006F2929"/>
    <w:rsid w:val="007000FE"/>
    <w:rsid w:val="007019A5"/>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2C5"/>
    <w:rsid w:val="0073260A"/>
    <w:rsid w:val="007327DC"/>
    <w:rsid w:val="00732A52"/>
    <w:rsid w:val="00732B01"/>
    <w:rsid w:val="0073354E"/>
    <w:rsid w:val="007338C7"/>
    <w:rsid w:val="00735EF4"/>
    <w:rsid w:val="00737EB1"/>
    <w:rsid w:val="00740397"/>
    <w:rsid w:val="00741649"/>
    <w:rsid w:val="00742D9A"/>
    <w:rsid w:val="00744906"/>
    <w:rsid w:val="00745843"/>
    <w:rsid w:val="007471FA"/>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24B"/>
    <w:rsid w:val="00776954"/>
    <w:rsid w:val="00776FF8"/>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D9"/>
    <w:rsid w:val="00792C79"/>
    <w:rsid w:val="00794780"/>
    <w:rsid w:val="007947A9"/>
    <w:rsid w:val="00794847"/>
    <w:rsid w:val="00796FD2"/>
    <w:rsid w:val="007970A5"/>
    <w:rsid w:val="007972C4"/>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2BDE"/>
    <w:rsid w:val="007C35E0"/>
    <w:rsid w:val="007C3C16"/>
    <w:rsid w:val="007C4E05"/>
    <w:rsid w:val="007C60F6"/>
    <w:rsid w:val="007C64AB"/>
    <w:rsid w:val="007C66D2"/>
    <w:rsid w:val="007C6D1A"/>
    <w:rsid w:val="007C733F"/>
    <w:rsid w:val="007C782D"/>
    <w:rsid w:val="007D059D"/>
    <w:rsid w:val="007D19EE"/>
    <w:rsid w:val="007D3EDC"/>
    <w:rsid w:val="007D4509"/>
    <w:rsid w:val="007D483F"/>
    <w:rsid w:val="007D4BDC"/>
    <w:rsid w:val="007D5A63"/>
    <w:rsid w:val="007D6C52"/>
    <w:rsid w:val="007D7557"/>
    <w:rsid w:val="007D7BD7"/>
    <w:rsid w:val="007E0668"/>
    <w:rsid w:val="007E0729"/>
    <w:rsid w:val="007E1F88"/>
    <w:rsid w:val="007E36DA"/>
    <w:rsid w:val="007E3868"/>
    <w:rsid w:val="007E3A28"/>
    <w:rsid w:val="007E431B"/>
    <w:rsid w:val="007E5FEA"/>
    <w:rsid w:val="007E72F3"/>
    <w:rsid w:val="007E7431"/>
    <w:rsid w:val="007E748A"/>
    <w:rsid w:val="007F0D95"/>
    <w:rsid w:val="007F16F8"/>
    <w:rsid w:val="007F18A2"/>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41200"/>
    <w:rsid w:val="008438F3"/>
    <w:rsid w:val="00845AFD"/>
    <w:rsid w:val="00846AC1"/>
    <w:rsid w:val="00847464"/>
    <w:rsid w:val="0085055F"/>
    <w:rsid w:val="00850843"/>
    <w:rsid w:val="008514ED"/>
    <w:rsid w:val="00852E2D"/>
    <w:rsid w:val="008535FB"/>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6DC4"/>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2BD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461F"/>
    <w:rsid w:val="008B4CFF"/>
    <w:rsid w:val="008B594C"/>
    <w:rsid w:val="008B74BE"/>
    <w:rsid w:val="008C026A"/>
    <w:rsid w:val="008C179D"/>
    <w:rsid w:val="008C3101"/>
    <w:rsid w:val="008C4745"/>
    <w:rsid w:val="008C4814"/>
    <w:rsid w:val="008C50D1"/>
    <w:rsid w:val="008C66FB"/>
    <w:rsid w:val="008D05C0"/>
    <w:rsid w:val="008D0A87"/>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8F762A"/>
    <w:rsid w:val="009015D0"/>
    <w:rsid w:val="00901608"/>
    <w:rsid w:val="009024C6"/>
    <w:rsid w:val="0090551D"/>
    <w:rsid w:val="00905C21"/>
    <w:rsid w:val="00906008"/>
    <w:rsid w:val="009066AA"/>
    <w:rsid w:val="00907074"/>
    <w:rsid w:val="00907F6C"/>
    <w:rsid w:val="0091007A"/>
    <w:rsid w:val="00910EFC"/>
    <w:rsid w:val="00911B45"/>
    <w:rsid w:val="0091297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2D84"/>
    <w:rsid w:val="00973CFA"/>
    <w:rsid w:val="00974F66"/>
    <w:rsid w:val="009757CF"/>
    <w:rsid w:val="00975F71"/>
    <w:rsid w:val="009766F1"/>
    <w:rsid w:val="00977820"/>
    <w:rsid w:val="00977A3D"/>
    <w:rsid w:val="00977F6F"/>
    <w:rsid w:val="009803BA"/>
    <w:rsid w:val="0098206D"/>
    <w:rsid w:val="0098296D"/>
    <w:rsid w:val="009851E6"/>
    <w:rsid w:val="009869C2"/>
    <w:rsid w:val="00987243"/>
    <w:rsid w:val="00992199"/>
    <w:rsid w:val="00992472"/>
    <w:rsid w:val="00993061"/>
    <w:rsid w:val="0099367C"/>
    <w:rsid w:val="0099377A"/>
    <w:rsid w:val="00993DCA"/>
    <w:rsid w:val="00994C27"/>
    <w:rsid w:val="00997021"/>
    <w:rsid w:val="00997F00"/>
    <w:rsid w:val="009A0A76"/>
    <w:rsid w:val="009A4B11"/>
    <w:rsid w:val="009A4DEF"/>
    <w:rsid w:val="009B0B9B"/>
    <w:rsid w:val="009B29FD"/>
    <w:rsid w:val="009B2CFE"/>
    <w:rsid w:val="009B634F"/>
    <w:rsid w:val="009B69A0"/>
    <w:rsid w:val="009B6BBE"/>
    <w:rsid w:val="009C1534"/>
    <w:rsid w:val="009C1A85"/>
    <w:rsid w:val="009C1E1E"/>
    <w:rsid w:val="009C4052"/>
    <w:rsid w:val="009C4B97"/>
    <w:rsid w:val="009C573C"/>
    <w:rsid w:val="009C656F"/>
    <w:rsid w:val="009D0AC1"/>
    <w:rsid w:val="009D113D"/>
    <w:rsid w:val="009D4199"/>
    <w:rsid w:val="009D4995"/>
    <w:rsid w:val="009D4D0B"/>
    <w:rsid w:val="009D6ED1"/>
    <w:rsid w:val="009D796C"/>
    <w:rsid w:val="009E072C"/>
    <w:rsid w:val="009E105F"/>
    <w:rsid w:val="009E169C"/>
    <w:rsid w:val="009E4368"/>
    <w:rsid w:val="009E5297"/>
    <w:rsid w:val="009E53FC"/>
    <w:rsid w:val="009E5664"/>
    <w:rsid w:val="009E6C33"/>
    <w:rsid w:val="009E6F12"/>
    <w:rsid w:val="009E7441"/>
    <w:rsid w:val="009F03CD"/>
    <w:rsid w:val="009F1F38"/>
    <w:rsid w:val="009F4289"/>
    <w:rsid w:val="009F437A"/>
    <w:rsid w:val="009F472C"/>
    <w:rsid w:val="009F59B4"/>
    <w:rsid w:val="009F64DD"/>
    <w:rsid w:val="009F7C6B"/>
    <w:rsid w:val="00A0222C"/>
    <w:rsid w:val="00A031BD"/>
    <w:rsid w:val="00A031D7"/>
    <w:rsid w:val="00A1110E"/>
    <w:rsid w:val="00A119B5"/>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4C6F"/>
    <w:rsid w:val="00A25D43"/>
    <w:rsid w:val="00A2641C"/>
    <w:rsid w:val="00A30406"/>
    <w:rsid w:val="00A309A0"/>
    <w:rsid w:val="00A32C64"/>
    <w:rsid w:val="00A33251"/>
    <w:rsid w:val="00A335FB"/>
    <w:rsid w:val="00A33A23"/>
    <w:rsid w:val="00A36F0E"/>
    <w:rsid w:val="00A40869"/>
    <w:rsid w:val="00A40F69"/>
    <w:rsid w:val="00A4107D"/>
    <w:rsid w:val="00A4150E"/>
    <w:rsid w:val="00A41939"/>
    <w:rsid w:val="00A41D78"/>
    <w:rsid w:val="00A42A88"/>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99B"/>
    <w:rsid w:val="00A75585"/>
    <w:rsid w:val="00A758B9"/>
    <w:rsid w:val="00A77751"/>
    <w:rsid w:val="00A80142"/>
    <w:rsid w:val="00A82B19"/>
    <w:rsid w:val="00A837D1"/>
    <w:rsid w:val="00A83E0E"/>
    <w:rsid w:val="00A847FF"/>
    <w:rsid w:val="00A854AF"/>
    <w:rsid w:val="00A85692"/>
    <w:rsid w:val="00A85AA2"/>
    <w:rsid w:val="00A86E1D"/>
    <w:rsid w:val="00A876FD"/>
    <w:rsid w:val="00A90A83"/>
    <w:rsid w:val="00A91279"/>
    <w:rsid w:val="00A917AE"/>
    <w:rsid w:val="00A93CF8"/>
    <w:rsid w:val="00A94208"/>
    <w:rsid w:val="00A94822"/>
    <w:rsid w:val="00A95BB7"/>
    <w:rsid w:val="00AA035B"/>
    <w:rsid w:val="00AA0778"/>
    <w:rsid w:val="00AA19E4"/>
    <w:rsid w:val="00AA377E"/>
    <w:rsid w:val="00AA43F4"/>
    <w:rsid w:val="00AA6212"/>
    <w:rsid w:val="00AA6E63"/>
    <w:rsid w:val="00AA718F"/>
    <w:rsid w:val="00AA7D5D"/>
    <w:rsid w:val="00AA7FF2"/>
    <w:rsid w:val="00AB1012"/>
    <w:rsid w:val="00AB1B72"/>
    <w:rsid w:val="00AB2E4A"/>
    <w:rsid w:val="00AB32FC"/>
    <w:rsid w:val="00AB3BBC"/>
    <w:rsid w:val="00AB4994"/>
    <w:rsid w:val="00AC14E9"/>
    <w:rsid w:val="00AC2283"/>
    <w:rsid w:val="00AC2A25"/>
    <w:rsid w:val="00AC2B06"/>
    <w:rsid w:val="00AC3A04"/>
    <w:rsid w:val="00AC53C8"/>
    <w:rsid w:val="00AC67C0"/>
    <w:rsid w:val="00AC6CF5"/>
    <w:rsid w:val="00AC7344"/>
    <w:rsid w:val="00AD0B0D"/>
    <w:rsid w:val="00AD3E7D"/>
    <w:rsid w:val="00AD3EA3"/>
    <w:rsid w:val="00AD58EE"/>
    <w:rsid w:val="00AD6D83"/>
    <w:rsid w:val="00AD7384"/>
    <w:rsid w:val="00AE0902"/>
    <w:rsid w:val="00AE2F62"/>
    <w:rsid w:val="00AE4101"/>
    <w:rsid w:val="00AE4500"/>
    <w:rsid w:val="00AE6B81"/>
    <w:rsid w:val="00AF182B"/>
    <w:rsid w:val="00AF1DF7"/>
    <w:rsid w:val="00AF2995"/>
    <w:rsid w:val="00AF2BC3"/>
    <w:rsid w:val="00AF2D89"/>
    <w:rsid w:val="00AF4801"/>
    <w:rsid w:val="00AF496B"/>
    <w:rsid w:val="00AF59E1"/>
    <w:rsid w:val="00AF6F91"/>
    <w:rsid w:val="00AF7088"/>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1072"/>
    <w:rsid w:val="00B314F2"/>
    <w:rsid w:val="00B3192E"/>
    <w:rsid w:val="00B327FB"/>
    <w:rsid w:val="00B32AB7"/>
    <w:rsid w:val="00B33D63"/>
    <w:rsid w:val="00B33D68"/>
    <w:rsid w:val="00B35F38"/>
    <w:rsid w:val="00B407C4"/>
    <w:rsid w:val="00B40D74"/>
    <w:rsid w:val="00B40EF5"/>
    <w:rsid w:val="00B41012"/>
    <w:rsid w:val="00B42BD2"/>
    <w:rsid w:val="00B440B9"/>
    <w:rsid w:val="00B44201"/>
    <w:rsid w:val="00B44BCE"/>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6651"/>
    <w:rsid w:val="00B87F6B"/>
    <w:rsid w:val="00B905F8"/>
    <w:rsid w:val="00B906C7"/>
    <w:rsid w:val="00B90802"/>
    <w:rsid w:val="00B909A2"/>
    <w:rsid w:val="00B90C5E"/>
    <w:rsid w:val="00B91160"/>
    <w:rsid w:val="00B91551"/>
    <w:rsid w:val="00B93355"/>
    <w:rsid w:val="00B933DB"/>
    <w:rsid w:val="00BA0AC6"/>
    <w:rsid w:val="00BA158C"/>
    <w:rsid w:val="00BA2EE0"/>
    <w:rsid w:val="00BA5565"/>
    <w:rsid w:val="00BA5DFA"/>
    <w:rsid w:val="00BA6094"/>
    <w:rsid w:val="00BB0250"/>
    <w:rsid w:val="00BB0A1A"/>
    <w:rsid w:val="00BB0A38"/>
    <w:rsid w:val="00BB2415"/>
    <w:rsid w:val="00BB2F64"/>
    <w:rsid w:val="00BB42BC"/>
    <w:rsid w:val="00BB4595"/>
    <w:rsid w:val="00BB57BF"/>
    <w:rsid w:val="00BB6111"/>
    <w:rsid w:val="00BB66D6"/>
    <w:rsid w:val="00BB7F3B"/>
    <w:rsid w:val="00BC3107"/>
    <w:rsid w:val="00BC327B"/>
    <w:rsid w:val="00BC5D61"/>
    <w:rsid w:val="00BC5F06"/>
    <w:rsid w:val="00BC6AA5"/>
    <w:rsid w:val="00BC7A77"/>
    <w:rsid w:val="00BD1B35"/>
    <w:rsid w:val="00BD2364"/>
    <w:rsid w:val="00BD25AA"/>
    <w:rsid w:val="00BD2604"/>
    <w:rsid w:val="00BD4361"/>
    <w:rsid w:val="00BD5A52"/>
    <w:rsid w:val="00BD7CF7"/>
    <w:rsid w:val="00BE01E8"/>
    <w:rsid w:val="00BE143B"/>
    <w:rsid w:val="00BE2553"/>
    <w:rsid w:val="00BE3E5D"/>
    <w:rsid w:val="00BE59A8"/>
    <w:rsid w:val="00BE59F0"/>
    <w:rsid w:val="00BE6429"/>
    <w:rsid w:val="00BE681F"/>
    <w:rsid w:val="00BE7BFB"/>
    <w:rsid w:val="00BF15EE"/>
    <w:rsid w:val="00BF2A8F"/>
    <w:rsid w:val="00BF2DA0"/>
    <w:rsid w:val="00BF2E8F"/>
    <w:rsid w:val="00BF37B3"/>
    <w:rsid w:val="00BF500F"/>
    <w:rsid w:val="00BF50CF"/>
    <w:rsid w:val="00BF5BC1"/>
    <w:rsid w:val="00BF5DB5"/>
    <w:rsid w:val="00BF6325"/>
    <w:rsid w:val="00BF6C4A"/>
    <w:rsid w:val="00C00E91"/>
    <w:rsid w:val="00C0260B"/>
    <w:rsid w:val="00C02F0B"/>
    <w:rsid w:val="00C02F2C"/>
    <w:rsid w:val="00C03AF3"/>
    <w:rsid w:val="00C04339"/>
    <w:rsid w:val="00C068A8"/>
    <w:rsid w:val="00C10C01"/>
    <w:rsid w:val="00C10DB7"/>
    <w:rsid w:val="00C11C45"/>
    <w:rsid w:val="00C11C50"/>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7AD"/>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240E"/>
    <w:rsid w:val="00C52BEC"/>
    <w:rsid w:val="00C52EF4"/>
    <w:rsid w:val="00C535EF"/>
    <w:rsid w:val="00C53DDE"/>
    <w:rsid w:val="00C54465"/>
    <w:rsid w:val="00C56578"/>
    <w:rsid w:val="00C603BE"/>
    <w:rsid w:val="00C60C6E"/>
    <w:rsid w:val="00C6111E"/>
    <w:rsid w:val="00C62A4B"/>
    <w:rsid w:val="00C70DCE"/>
    <w:rsid w:val="00C734CB"/>
    <w:rsid w:val="00C73A7D"/>
    <w:rsid w:val="00C76B31"/>
    <w:rsid w:val="00C801ED"/>
    <w:rsid w:val="00C803A5"/>
    <w:rsid w:val="00C847AA"/>
    <w:rsid w:val="00C84BD2"/>
    <w:rsid w:val="00C91B4F"/>
    <w:rsid w:val="00C94C18"/>
    <w:rsid w:val="00C95303"/>
    <w:rsid w:val="00C97568"/>
    <w:rsid w:val="00C97AFD"/>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C85"/>
    <w:rsid w:val="00CC7F3C"/>
    <w:rsid w:val="00CD0366"/>
    <w:rsid w:val="00CD0868"/>
    <w:rsid w:val="00CD0CED"/>
    <w:rsid w:val="00CD4051"/>
    <w:rsid w:val="00CD41D3"/>
    <w:rsid w:val="00CD514E"/>
    <w:rsid w:val="00CD5E33"/>
    <w:rsid w:val="00CD6E64"/>
    <w:rsid w:val="00CE0F0F"/>
    <w:rsid w:val="00CE1D12"/>
    <w:rsid w:val="00CE2F95"/>
    <w:rsid w:val="00CE355F"/>
    <w:rsid w:val="00CE50E6"/>
    <w:rsid w:val="00CE6130"/>
    <w:rsid w:val="00CE6298"/>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0AB"/>
    <w:rsid w:val="00D11292"/>
    <w:rsid w:val="00D12A88"/>
    <w:rsid w:val="00D138C8"/>
    <w:rsid w:val="00D138F3"/>
    <w:rsid w:val="00D14550"/>
    <w:rsid w:val="00D150EB"/>
    <w:rsid w:val="00D15E21"/>
    <w:rsid w:val="00D16BE9"/>
    <w:rsid w:val="00D20B10"/>
    <w:rsid w:val="00D23191"/>
    <w:rsid w:val="00D2320F"/>
    <w:rsid w:val="00D2326D"/>
    <w:rsid w:val="00D23CA2"/>
    <w:rsid w:val="00D251D5"/>
    <w:rsid w:val="00D26CAA"/>
    <w:rsid w:val="00D3063B"/>
    <w:rsid w:val="00D3172F"/>
    <w:rsid w:val="00D3326C"/>
    <w:rsid w:val="00D33B9A"/>
    <w:rsid w:val="00D33CBD"/>
    <w:rsid w:val="00D37B0A"/>
    <w:rsid w:val="00D401CE"/>
    <w:rsid w:val="00D40D28"/>
    <w:rsid w:val="00D4135E"/>
    <w:rsid w:val="00D413A6"/>
    <w:rsid w:val="00D423B5"/>
    <w:rsid w:val="00D42787"/>
    <w:rsid w:val="00D442AF"/>
    <w:rsid w:val="00D4467C"/>
    <w:rsid w:val="00D46B82"/>
    <w:rsid w:val="00D50241"/>
    <w:rsid w:val="00D502BA"/>
    <w:rsid w:val="00D51587"/>
    <w:rsid w:val="00D53B67"/>
    <w:rsid w:val="00D53C30"/>
    <w:rsid w:val="00D541D4"/>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5E37"/>
    <w:rsid w:val="00D760BD"/>
    <w:rsid w:val="00D762FE"/>
    <w:rsid w:val="00D769B7"/>
    <w:rsid w:val="00D77FDC"/>
    <w:rsid w:val="00D80977"/>
    <w:rsid w:val="00D843B3"/>
    <w:rsid w:val="00D84D07"/>
    <w:rsid w:val="00D85829"/>
    <w:rsid w:val="00D85945"/>
    <w:rsid w:val="00D86EA9"/>
    <w:rsid w:val="00D87015"/>
    <w:rsid w:val="00D903EC"/>
    <w:rsid w:val="00D90BEA"/>
    <w:rsid w:val="00D923BB"/>
    <w:rsid w:val="00D92F60"/>
    <w:rsid w:val="00D936A6"/>
    <w:rsid w:val="00D941E6"/>
    <w:rsid w:val="00D96AC2"/>
    <w:rsid w:val="00D97F3E"/>
    <w:rsid w:val="00D97F83"/>
    <w:rsid w:val="00DA1EAB"/>
    <w:rsid w:val="00DA2C1A"/>
    <w:rsid w:val="00DA31C5"/>
    <w:rsid w:val="00DA3387"/>
    <w:rsid w:val="00DA3B25"/>
    <w:rsid w:val="00DA4A1B"/>
    <w:rsid w:val="00DA5B4A"/>
    <w:rsid w:val="00DA70E7"/>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9EB"/>
    <w:rsid w:val="00DC7A39"/>
    <w:rsid w:val="00DD09A6"/>
    <w:rsid w:val="00DD09D6"/>
    <w:rsid w:val="00DD1C6C"/>
    <w:rsid w:val="00DD2109"/>
    <w:rsid w:val="00DD25E6"/>
    <w:rsid w:val="00DD3937"/>
    <w:rsid w:val="00DD4413"/>
    <w:rsid w:val="00DD59B3"/>
    <w:rsid w:val="00DD5B9F"/>
    <w:rsid w:val="00DD6782"/>
    <w:rsid w:val="00DD765D"/>
    <w:rsid w:val="00DD7767"/>
    <w:rsid w:val="00DE14BE"/>
    <w:rsid w:val="00DE2BE1"/>
    <w:rsid w:val="00DE3AF5"/>
    <w:rsid w:val="00DE4D91"/>
    <w:rsid w:val="00DE4FCD"/>
    <w:rsid w:val="00DE5B99"/>
    <w:rsid w:val="00DE6B74"/>
    <w:rsid w:val="00DE72B1"/>
    <w:rsid w:val="00DF03FC"/>
    <w:rsid w:val="00DF31A1"/>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FC1"/>
    <w:rsid w:val="00E2328E"/>
    <w:rsid w:val="00E25C06"/>
    <w:rsid w:val="00E26262"/>
    <w:rsid w:val="00E264E5"/>
    <w:rsid w:val="00E26F75"/>
    <w:rsid w:val="00E2772F"/>
    <w:rsid w:val="00E30733"/>
    <w:rsid w:val="00E30B5F"/>
    <w:rsid w:val="00E30B92"/>
    <w:rsid w:val="00E30FAF"/>
    <w:rsid w:val="00E31915"/>
    <w:rsid w:val="00E36043"/>
    <w:rsid w:val="00E36CB1"/>
    <w:rsid w:val="00E3796C"/>
    <w:rsid w:val="00E4057B"/>
    <w:rsid w:val="00E40C0D"/>
    <w:rsid w:val="00E41B40"/>
    <w:rsid w:val="00E42DAA"/>
    <w:rsid w:val="00E43330"/>
    <w:rsid w:val="00E436AA"/>
    <w:rsid w:val="00E4436B"/>
    <w:rsid w:val="00E4481F"/>
    <w:rsid w:val="00E46AC2"/>
    <w:rsid w:val="00E47A82"/>
    <w:rsid w:val="00E512ED"/>
    <w:rsid w:val="00E51959"/>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8095F"/>
    <w:rsid w:val="00E83288"/>
    <w:rsid w:val="00E836BB"/>
    <w:rsid w:val="00E837CB"/>
    <w:rsid w:val="00E84170"/>
    <w:rsid w:val="00E86BC6"/>
    <w:rsid w:val="00E9149A"/>
    <w:rsid w:val="00E94BCD"/>
    <w:rsid w:val="00E96158"/>
    <w:rsid w:val="00E96CE4"/>
    <w:rsid w:val="00E96EBC"/>
    <w:rsid w:val="00E97813"/>
    <w:rsid w:val="00E979DC"/>
    <w:rsid w:val="00EA13A1"/>
    <w:rsid w:val="00EA168C"/>
    <w:rsid w:val="00EA19F2"/>
    <w:rsid w:val="00EA514C"/>
    <w:rsid w:val="00EA5225"/>
    <w:rsid w:val="00EA5891"/>
    <w:rsid w:val="00EA6C63"/>
    <w:rsid w:val="00EB04EE"/>
    <w:rsid w:val="00EB0534"/>
    <w:rsid w:val="00EB0F7D"/>
    <w:rsid w:val="00EB1114"/>
    <w:rsid w:val="00EB149A"/>
    <w:rsid w:val="00EB2F90"/>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4033"/>
    <w:rsid w:val="00F041E4"/>
    <w:rsid w:val="00F0439F"/>
    <w:rsid w:val="00F04E4C"/>
    <w:rsid w:val="00F05069"/>
    <w:rsid w:val="00F05CE3"/>
    <w:rsid w:val="00F05EB7"/>
    <w:rsid w:val="00F063C0"/>
    <w:rsid w:val="00F067FC"/>
    <w:rsid w:val="00F071EC"/>
    <w:rsid w:val="00F07890"/>
    <w:rsid w:val="00F10099"/>
    <w:rsid w:val="00F10CE4"/>
    <w:rsid w:val="00F1116D"/>
    <w:rsid w:val="00F12230"/>
    <w:rsid w:val="00F12BA6"/>
    <w:rsid w:val="00F1354A"/>
    <w:rsid w:val="00F148A7"/>
    <w:rsid w:val="00F16EE2"/>
    <w:rsid w:val="00F210D6"/>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4AD7"/>
    <w:rsid w:val="00F35409"/>
    <w:rsid w:val="00F358DF"/>
    <w:rsid w:val="00F36CCF"/>
    <w:rsid w:val="00F37786"/>
    <w:rsid w:val="00F37915"/>
    <w:rsid w:val="00F37C57"/>
    <w:rsid w:val="00F40669"/>
    <w:rsid w:val="00F408BB"/>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71511"/>
    <w:rsid w:val="00F726D9"/>
    <w:rsid w:val="00F7287A"/>
    <w:rsid w:val="00F763F3"/>
    <w:rsid w:val="00F7731F"/>
    <w:rsid w:val="00F77CBD"/>
    <w:rsid w:val="00F8059F"/>
    <w:rsid w:val="00F83124"/>
    <w:rsid w:val="00F83CE5"/>
    <w:rsid w:val="00F841B4"/>
    <w:rsid w:val="00F8597E"/>
    <w:rsid w:val="00F9222D"/>
    <w:rsid w:val="00F939E0"/>
    <w:rsid w:val="00F94BD0"/>
    <w:rsid w:val="00F96FC4"/>
    <w:rsid w:val="00F972D0"/>
    <w:rsid w:val="00F97C4F"/>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1EDC"/>
    <w:rsid w:val="00FC2C94"/>
    <w:rsid w:val="00FC2DF2"/>
    <w:rsid w:val="00FC36C1"/>
    <w:rsid w:val="00FC4518"/>
    <w:rsid w:val="00FC4C3C"/>
    <w:rsid w:val="00FC5EEE"/>
    <w:rsid w:val="00FC6654"/>
    <w:rsid w:val="00FC73CE"/>
    <w:rsid w:val="00FD0561"/>
    <w:rsid w:val="00FD089A"/>
    <w:rsid w:val="00FD099B"/>
    <w:rsid w:val="00FD0D0F"/>
    <w:rsid w:val="00FD1ECE"/>
    <w:rsid w:val="00FD2221"/>
    <w:rsid w:val="00FD2BDB"/>
    <w:rsid w:val="00FD657C"/>
    <w:rsid w:val="00FD6C12"/>
    <w:rsid w:val="00FD6E29"/>
    <w:rsid w:val="00FE02B5"/>
    <w:rsid w:val="00FE4723"/>
    <w:rsid w:val="00FE4763"/>
    <w:rsid w:val="00FE4F92"/>
    <w:rsid w:val="00FE7676"/>
    <w:rsid w:val="00FE7CDC"/>
    <w:rsid w:val="00FF0AEF"/>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E51959"/>
    <w:rPr>
      <w:rFonts w:ascii="TimesNewRomanPSMT" w:hAnsi="TimesNewRomanPSMT" w:hint="default"/>
      <w:b w:val="0"/>
      <w:bCs w:val="0"/>
      <w:i w:val="0"/>
      <w:iCs w:val="0"/>
      <w:color w:val="000000"/>
      <w:sz w:val="24"/>
      <w:szCs w:val="24"/>
    </w:rPr>
  </w:style>
  <w:style w:type="paragraph" w:customStyle="1" w:styleId="CharChar">
    <w:name w:val="Char Char"/>
    <w:basedOn w:val="Normal"/>
    <w:rsid w:val="00A24C6F"/>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778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2812451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295B-57AE-4F2B-8C84-2AD8F9C4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92</cp:revision>
  <cp:lastPrinted>2024-01-04T08:48:00Z</cp:lastPrinted>
  <dcterms:created xsi:type="dcterms:W3CDTF">2024-04-20T11:25:00Z</dcterms:created>
  <dcterms:modified xsi:type="dcterms:W3CDTF">2025-01-22T04:12:00Z</dcterms:modified>
</cp:coreProperties>
</file>